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7777777"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27B57431" w:rsidR="005A7997" w:rsidRPr="003A03B7" w:rsidRDefault="00417A74" w:rsidP="005A7997">
            <w:pPr>
              <w:pStyle w:val="D04Date"/>
              <w:framePr w:hSpace="0" w:wrap="auto" w:vAnchor="margin" w:hAnchor="text" w:yAlign="inline"/>
            </w:pPr>
            <w:r>
              <w:t>16</w:t>
            </w:r>
            <w:r w:rsidR="005A7997">
              <w:t xml:space="preserve"> de </w:t>
            </w:r>
            <w:r>
              <w:t>junho</w:t>
            </w:r>
            <w:r w:rsidR="005A7997">
              <w:t xml:space="preserve"> de 2026</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7322EBE" w14:textId="77777777" w:rsidR="00B15812" w:rsidRPr="00B15812" w:rsidRDefault="00B15812" w:rsidP="00B15812">
      <w:pPr>
        <w:pStyle w:val="B01Headline1kit"/>
      </w:pPr>
      <w:r w:rsidRPr="00B15812">
        <w:t>Potência V8 no seu expoente máximo: os novos Mercedes</w:t>
      </w:r>
      <w:r w:rsidRPr="00B15812">
        <w:noBreakHyphen/>
        <w:t>AMG GLE 63 S 4MATIC+ e Mercedes</w:t>
      </w:r>
      <w:r w:rsidRPr="00B15812">
        <w:noBreakHyphen/>
        <w:t>AMG GLS 63 4MATIC+</w:t>
      </w:r>
    </w:p>
    <w:p w14:paraId="2118A0FD" w14:textId="1F0D7942" w:rsidR="001A4875" w:rsidRDefault="001A4875" w:rsidP="001A4875">
      <w:pPr>
        <w:pStyle w:val="A04List"/>
        <w:ind w:left="516" w:hanging="301"/>
      </w:pPr>
      <w:r>
        <w:t xml:space="preserve">O motor V8 biturbo de 4.0 litros, pronto para o futuro, </w:t>
      </w:r>
      <w:r w:rsidR="00025F53">
        <w:t>com uma potência de</w:t>
      </w:r>
      <w:r>
        <w:t xml:space="preserve"> 612 cv e 850 Nm de binário</w:t>
      </w:r>
    </w:p>
    <w:p w14:paraId="48E4E087" w14:textId="77777777" w:rsidR="001A4875" w:rsidRDefault="001A4875" w:rsidP="001A4875">
      <w:pPr>
        <w:pStyle w:val="A04List"/>
        <w:ind w:left="516" w:hanging="301"/>
      </w:pPr>
      <w:r>
        <w:t>O Gerador de Arranque Integrado (ISG) 2.0 suporta a entrega espontânea de energia</w:t>
      </w:r>
    </w:p>
    <w:p w14:paraId="0F8673FC" w14:textId="04BC0A5A" w:rsidR="001A4875" w:rsidRDefault="001A4875" w:rsidP="001A4875">
      <w:pPr>
        <w:pStyle w:val="A04List"/>
        <w:ind w:left="516" w:hanging="301"/>
      </w:pPr>
      <w:r>
        <w:t xml:space="preserve">Novo design com grelha </w:t>
      </w:r>
      <w:r w:rsidR="00025F53">
        <w:t>frontal</w:t>
      </w:r>
      <w:r>
        <w:t xml:space="preserve"> AMG distinta e assinatura luminosa</w:t>
      </w:r>
      <w:r w:rsidR="00025F53">
        <w:t xml:space="preserve"> em</w:t>
      </w:r>
      <w:r>
        <w:t xml:space="preserve"> </w:t>
      </w:r>
      <w:r w:rsidR="00EB6648">
        <w:t xml:space="preserve">LED </w:t>
      </w:r>
      <w:r>
        <w:t xml:space="preserve">exclusiva </w:t>
      </w:r>
    </w:p>
    <w:p w14:paraId="341C5554" w14:textId="77777777" w:rsidR="001A4875" w:rsidRDefault="001A4875" w:rsidP="001A4875">
      <w:pPr>
        <w:pStyle w:val="A04List"/>
        <w:ind w:left="516" w:hanging="301"/>
      </w:pPr>
      <w:r>
        <w:t>Suspensão adaptativa AMG RIDE CONTROL+ com uma escolha flexível entre conforto e desportividade</w:t>
      </w:r>
    </w:p>
    <w:p w14:paraId="3E0235A2" w14:textId="77777777" w:rsidR="001A4875" w:rsidRDefault="001A4875" w:rsidP="001A4875">
      <w:pPr>
        <w:pStyle w:val="A04List"/>
        <w:ind w:left="516" w:hanging="301"/>
      </w:pPr>
      <w:r>
        <w:t>As opções exclusivas da MANUFAKTUR permitem uma vasta gama de personalização</w:t>
      </w:r>
    </w:p>
    <w:p w14:paraId="731A26B5" w14:textId="7311F72B" w:rsidR="00591093" w:rsidRDefault="00591093" w:rsidP="00030F67">
      <w:pPr>
        <w:pStyle w:val="A03Copytext"/>
      </w:pPr>
      <w:r w:rsidRPr="00591093">
        <w:t>A Mercedes-AMG apresenta os amplamente re</w:t>
      </w:r>
      <w:r w:rsidR="00025F53">
        <w:t>novados</w:t>
      </w:r>
      <w:r w:rsidRPr="00591093">
        <w:t xml:space="preserve"> GLE 63 S 4MATIC+ e GLS 63 4MATIC+, reforçando ainda mais as credenciais de desempenho do seu portfólio de SUV. Os dois modelos combinam uma potência V8 característica com tecnologia de ponta, design exclusivo e uma variedade especialmente ampla entre desportividade, conforto e usabilidade no dia a dia. No centro de ambos os modelos está o motor AMG M177 EVO, completamente atualizado. A unidade biturbo V8 de 4,0 litros incorpora na perfeição o ADN de desempenho da Mercedes-AMG. Uma série de modificações fundamentais de engenharia marca um passo decisivo para manter esta icónica unidade de potência à prova de futuro</w:t>
      </w:r>
      <w:r w:rsidR="00025F53">
        <w:t xml:space="preserve">. </w:t>
      </w:r>
      <w:r w:rsidRPr="00591093">
        <w:t>Pronto para cumprir as próximas regulamentações enquanto continua a entregar um desempenho excecional.</w:t>
      </w:r>
    </w:p>
    <w:p w14:paraId="4F6A696B" w14:textId="5DCEF668" w:rsidR="007D690C" w:rsidRPr="000F169C" w:rsidRDefault="007D690C" w:rsidP="007D690C">
      <w:pPr>
        <w:pStyle w:val="A06Quote"/>
      </w:pPr>
      <w:r>
        <w:t xml:space="preserve">"O nosso V8 é um componente central do nosso ADN de desempenho e o coração ideal para o novo GLE 63 S e GLS 63. Durante anos, o V8 tem representado um desempenho impressionante e grande popularidade entre os nossos clientes. Com a nova geração M177 EVO, </w:t>
      </w:r>
      <w:r w:rsidR="005B4CB7">
        <w:t>atualizámos</w:t>
      </w:r>
      <w:r>
        <w:t xml:space="preserve"> fundamentalmente a unidade de potência e garantimos a sua presença no nosso portefólio a longo prazo. O resultado é um motor que impressiona pela resposta ágil, desempenho forte e um apetite pronunciado por rotações – ao mesmo tempo que cumpre regulamentos cada vez mais exigentes a nível mundial."</w:t>
      </w:r>
    </w:p>
    <w:p w14:paraId="005A7640" w14:textId="23F6BF7F" w:rsidR="007D690C" w:rsidRDefault="007D690C" w:rsidP="007D690C">
      <w:pPr>
        <w:pStyle w:val="A07Quoter"/>
      </w:pPr>
      <w:r>
        <w:t xml:space="preserve">Michael Schiebe, Membro do Conselho de Administração da Mercedes-Benz Group AG, </w:t>
      </w:r>
      <w:r>
        <w:br/>
        <w:t xml:space="preserve">Produção, Qualidade e Gestão da Cadeia de Abastecimento, </w:t>
      </w:r>
      <w:r>
        <w:br/>
        <w:t xml:space="preserve"> e Presidente do Conselho de Administração da Mercedes-AMG GmbH</w:t>
      </w:r>
    </w:p>
    <w:p w14:paraId="2977182B" w14:textId="134433B8" w:rsidR="007D690C" w:rsidRPr="00FE4FD7" w:rsidRDefault="007D690C" w:rsidP="007D690C">
      <w:pPr>
        <w:pStyle w:val="A03Copytext"/>
        <w:shd w:val="clear" w:color="auto" w:fill="E6E6E6" w:themeFill="accent2"/>
        <w:rPr>
          <w:rFonts w:eastAsia="Times New Roman"/>
        </w:rPr>
      </w:pPr>
      <w:r>
        <w:rPr>
          <w:rFonts w:eastAsia="Times New Roman"/>
        </w:rPr>
        <w:t>SUV Mercedes-AMG GLE 63 S 4MATIC+ | Consumo de energia combinado 13,6-13,2 l/100 km | CO</w:t>
      </w:r>
      <w:r>
        <w:rPr>
          <w:rFonts w:eastAsia="Times New Roman"/>
          <w:vertAlign w:val="subscript"/>
        </w:rPr>
        <w:t>2</w:t>
      </w:r>
      <w:r>
        <w:rPr>
          <w:rFonts w:eastAsia="Times New Roman"/>
        </w:rPr>
        <w:t xml:space="preserve"> emissões combinadas 308-299 g/km</w:t>
      </w:r>
      <w:r>
        <w:rPr>
          <w:rStyle w:val="EndnoteReference"/>
          <w:rFonts w:eastAsia="Times New Roman"/>
        </w:rPr>
        <w:endnoteReference w:id="1"/>
      </w:r>
    </w:p>
    <w:p w14:paraId="58E6F5D3" w14:textId="3A80E080" w:rsidR="007D690C" w:rsidRDefault="007D690C" w:rsidP="007D690C">
      <w:pPr>
        <w:pStyle w:val="A03Copytext"/>
        <w:shd w:val="clear" w:color="auto" w:fill="E6E6E6"/>
      </w:pPr>
      <w:r>
        <w:rPr>
          <w:color w:val="000000"/>
        </w:rPr>
        <w:t>Mercedes-AMG GLE 63 S 4MATIC+ Coupé | Consumo de energia combinado 13,4-13,1 l/100 km | CO</w:t>
      </w:r>
      <w:r>
        <w:rPr>
          <w:color w:val="000000"/>
          <w:vertAlign w:val="subscript"/>
        </w:rPr>
        <w:t>2</w:t>
      </w:r>
      <w:r>
        <w:rPr>
          <w:color w:val="000000"/>
        </w:rPr>
        <w:t xml:space="preserve"> emissões combinadas 303-297 g/km</w:t>
      </w:r>
      <w:r>
        <w:rPr>
          <w:color w:val="000000"/>
          <w:vertAlign w:val="superscript"/>
        </w:rPr>
        <w:t>1</w:t>
      </w:r>
    </w:p>
    <w:p w14:paraId="2F717D77" w14:textId="7D31735A" w:rsidR="007D690C" w:rsidRPr="00552886" w:rsidRDefault="007D690C" w:rsidP="007D690C">
      <w:pPr>
        <w:pStyle w:val="A03Copytext"/>
        <w:shd w:val="clear" w:color="auto" w:fill="E6E6E6" w:themeFill="accent2"/>
        <w:rPr>
          <w:rFonts w:eastAsia="Times New Roman"/>
        </w:rPr>
      </w:pPr>
      <w:r>
        <w:rPr>
          <w:rFonts w:eastAsia="Times New Roman"/>
        </w:rPr>
        <w:t>SUV Mercedes-AMG GLS 63 4MATIC+ | Consumo combinado de energia 13,7-13,4 l/100 km | Emissões combinadas de CO₂ 312-305 g/km</w:t>
      </w:r>
      <w:r>
        <w:rPr>
          <w:rFonts w:eastAsia="Times New Roman"/>
          <w:vertAlign w:val="superscript"/>
        </w:rPr>
        <w:t>1</w:t>
      </w:r>
    </w:p>
    <w:p w14:paraId="2FE70198" w14:textId="77777777" w:rsidR="007D690C" w:rsidRDefault="007D690C" w:rsidP="007D690C">
      <w:pPr>
        <w:pStyle w:val="A03Copytext"/>
      </w:pPr>
    </w:p>
    <w:p w14:paraId="4D9190BF" w14:textId="7E5231CA" w:rsidR="00025F53" w:rsidRDefault="00025F53" w:rsidP="00025F53">
      <w:pPr>
        <w:pStyle w:val="A03Copytext"/>
      </w:pPr>
      <w:r>
        <w:lastRenderedPageBreak/>
        <w:t>As atualizações introduzidas no motor incluem uma árvore de manivelas de plano plano, uma árvore de cames de admissão modificada, um sistema de injeção de combustível otimizado e um sistema de pós‑tratamento de gases de escape de última geração. Tal como o seu antecessor, o M177 EVO é construído em Affalterbach segundo a filosofia “um homem, um motor”. Com a versão do M177 EVO apresentada nos novos GLE 63 S 4MATIC+ e GLS 63 4MATIC+, a AMG estabelece as bases para uma nova geração de motores V8, mais potentes e eficientes, mantendo simultaneamente a conformidade com os requisitos regulamentares a nível global.</w:t>
      </w:r>
    </w:p>
    <w:p w14:paraId="4EFD56A0" w14:textId="77777777" w:rsidR="00025F53" w:rsidRDefault="00025F53" w:rsidP="00025F53">
      <w:pPr>
        <w:pStyle w:val="A03Copytext"/>
      </w:pPr>
    </w:p>
    <w:p w14:paraId="02600DBE" w14:textId="02D00B84" w:rsidR="007D690C" w:rsidRPr="00FE4FD7" w:rsidRDefault="00025F53" w:rsidP="00025F53">
      <w:pPr>
        <w:pStyle w:val="A03Copytext"/>
        <w:rPr>
          <w:bCs/>
        </w:rPr>
      </w:pPr>
      <w:r>
        <w:t>No centro deste equilíbrio está a nova árvore de manivelas de plano plano, que reduz as massas rotativas, melhora a capacidade de subida de regime do motor e assegura uma resposta particularmente precisa.</w:t>
      </w:r>
    </w:p>
    <w:p w14:paraId="39FBD3AB" w14:textId="467B2BF5" w:rsidR="007D690C" w:rsidRDefault="007D690C" w:rsidP="007D690C">
      <w:pPr>
        <w:pStyle w:val="A03Copytext"/>
      </w:pPr>
      <w:r>
        <w:t xml:space="preserve">Com 450 kW (612 cv), o M177 EVO oferece a mesma potência do seu antecessor. O seu binário máximo de </w:t>
      </w:r>
      <w:r w:rsidR="00025F53">
        <w:t xml:space="preserve"> </w:t>
      </w:r>
      <w:r>
        <w:t>850 Nm está disponível numa ampla gama de rotações do motor, de 2.500 a 4.500 rpm. Graças ao pós-tratamento de escape de última geração, incluindo um filtro de partículas instalado de série em todo o mundo, também cumpre as mais recentes normas de emissões.</w:t>
      </w:r>
    </w:p>
    <w:p w14:paraId="0CF40FF5" w14:textId="77777777" w:rsidR="007D690C" w:rsidRPr="00FE4FD7" w:rsidRDefault="007D690C" w:rsidP="007D690C">
      <w:pPr>
        <w:pStyle w:val="A03Copytext"/>
        <w:rPr>
          <w:bCs/>
        </w:rPr>
      </w:pPr>
    </w:p>
    <w:p w14:paraId="5E649F23" w14:textId="22C1A31E" w:rsidR="007D690C" w:rsidRDefault="00025F53" w:rsidP="00025F53">
      <w:pPr>
        <w:rPr>
          <w:rFonts w:ascii="MB Corpo S Text Office Light" w:hAnsi="MB Corpo S Text Office Light"/>
          <w:szCs w:val="21"/>
        </w:rPr>
      </w:pPr>
      <w:r w:rsidRPr="00025F53">
        <w:rPr>
          <w:rFonts w:ascii="MB Corpo S Text Office Light" w:hAnsi="MB Corpo S Text Office Light"/>
          <w:szCs w:val="21"/>
        </w:rPr>
        <w:t>Outras modificações técnicas incluem um sistema de injeção otimizado, condutas de admissão e de escape redesenhadas, uma árvore de cames de admissão revista, bem como melhorias na roda do compressor e na carcaça do turbocompressor. Estas atualizações contribuem para uma resposta mais precisa ao acelerador, maior eficiência e uma entrega de potência ainda mais harmoniosa.</w:t>
      </w:r>
    </w:p>
    <w:p w14:paraId="03A234A8" w14:textId="77777777" w:rsidR="00025F53" w:rsidRPr="004A1D99" w:rsidRDefault="00025F53" w:rsidP="00025F53"/>
    <w:p w14:paraId="5539EECF" w14:textId="5661E36C" w:rsidR="007D690C" w:rsidRPr="00532476" w:rsidRDefault="007D690C" w:rsidP="007D690C">
      <w:pPr>
        <w:rPr>
          <w:szCs w:val="21"/>
        </w:rPr>
      </w:pPr>
      <w:r>
        <w:rPr>
          <w:rFonts w:ascii="MB Corpo S Text Office Light" w:eastAsiaTheme="minorHAnsi" w:hAnsi="MB Corpo S Text Office Light"/>
        </w:rPr>
        <w:t>As extensas atualizações do M177 EVO são complementadas por tecnologia mild-hybrid com um gerador de arranque integrado (ISG) 2.0 e um sistema elétrico adicional de 48 volts. O ISG contribui com mais 23 cv e 205 Nm de binário, suportando a entrega de potência. Também fornece binário adicional a baixas rotações, permite a recuperação de energia durante a desaceleração e suporta reinicializações suaves do motor.</w:t>
      </w:r>
    </w:p>
    <w:p w14:paraId="2A8B6706" w14:textId="77777777" w:rsidR="007D690C" w:rsidRDefault="007D690C" w:rsidP="007D690C"/>
    <w:p w14:paraId="40FC1344" w14:textId="77777777" w:rsidR="007D690C" w:rsidRPr="004C0D71" w:rsidRDefault="007D690C" w:rsidP="007D690C">
      <w:pPr>
        <w:rPr>
          <w:szCs w:val="21"/>
        </w:rPr>
      </w:pPr>
      <w:r>
        <w:rPr>
          <w:rFonts w:ascii="MB Corpo S Text Office Light" w:eastAsiaTheme="minorHAnsi" w:hAnsi="MB Corpo S Text Office Light"/>
        </w:rPr>
        <w:t>A aceleração de 0 a 100 km/h em 3,9 segundos (GLE 63 S 4MATIC+) e 4,2 segundos (GLS 63 4MATIC+), juntamente com uma velocidade máxima de 280 km/h</w:t>
      </w:r>
      <w:bookmarkStart w:id="0" w:name="_ednref2"/>
      <w:bookmarkEnd w:id="0"/>
      <w:r>
        <w:rPr>
          <w:rStyle w:val="EndnoteReference"/>
          <w:rFonts w:ascii="MB Corpo S Text Office Light" w:eastAsiaTheme="minorHAnsi" w:hAnsi="MB Corpo S Text Office Light"/>
        </w:rPr>
        <w:endnoteReference w:id="2"/>
      </w:r>
      <w:r>
        <w:rPr>
          <w:rFonts w:ascii="MB Corpo S Text Office Light" w:eastAsiaTheme="minorHAnsi" w:hAnsi="MB Corpo S Text Office Light"/>
        </w:rPr>
        <w:t>, sublinha a capacidade de desempenho de ambos os modelos.</w:t>
      </w:r>
    </w:p>
    <w:p w14:paraId="217BF97D" w14:textId="77777777" w:rsidR="007D690C" w:rsidRPr="007D690C" w:rsidRDefault="007D690C" w:rsidP="007D690C">
      <w:pPr>
        <w:pStyle w:val="A03Flietext"/>
        <w:rPr>
          <w:lang w:val="pt-PT"/>
        </w:rPr>
      </w:pPr>
    </w:p>
    <w:p w14:paraId="2C1EE576" w14:textId="77777777" w:rsidR="007D690C" w:rsidRPr="007D690C" w:rsidRDefault="007D690C" w:rsidP="007D690C">
      <w:pPr>
        <w:pStyle w:val="A03Flietext"/>
        <w:rPr>
          <w:rFonts w:ascii="MB Corpo S Text Office" w:hAnsi="MB Corpo S Text Office"/>
          <w:lang w:val="pt-PT"/>
        </w:rPr>
      </w:pPr>
      <w:r>
        <w:rPr>
          <w:rFonts w:ascii="MB Corpo S Text Office" w:hAnsi="MB Corpo S Text Office"/>
          <w:lang w:val="pt-PT"/>
        </w:rPr>
        <w:t>O novo sistema de escape AMG Performance</w:t>
      </w:r>
    </w:p>
    <w:p w14:paraId="3855AA6C" w14:textId="77777777" w:rsidR="007D690C" w:rsidRPr="007D690C" w:rsidRDefault="007D690C" w:rsidP="007D690C">
      <w:pPr>
        <w:pStyle w:val="A03Flietext"/>
        <w:rPr>
          <w:lang w:val="pt-PT"/>
        </w:rPr>
      </w:pPr>
      <w:r>
        <w:rPr>
          <w:lang w:val="pt-PT"/>
        </w:rPr>
        <w:t>O sistema de escape AMG Performance também foi desenvolvido recentemente. Contribui decisivamente para o caráter acústico do V8 e sublinha o apelo emocional do GLE 63 S 4MATIC+ e do GLS 63 4MATIC+. Com o controlo padrão da válvula de escape, o som pode ser adaptado – de uma nota discreta no modo Comfort para uma expressão mais dinâmica no programa Sport+.</w:t>
      </w:r>
    </w:p>
    <w:p w14:paraId="4977C0CF" w14:textId="77777777" w:rsidR="007D690C" w:rsidRPr="007D690C" w:rsidRDefault="007D690C" w:rsidP="007D690C">
      <w:pPr>
        <w:pStyle w:val="A03Flietext"/>
        <w:rPr>
          <w:lang w:val="pt-PT"/>
        </w:rPr>
      </w:pPr>
    </w:p>
    <w:p w14:paraId="122C9B4C" w14:textId="77777777" w:rsidR="007D690C" w:rsidRPr="007D690C" w:rsidRDefault="007D690C" w:rsidP="007D690C">
      <w:pPr>
        <w:pStyle w:val="A03Flietext"/>
        <w:rPr>
          <w:lang w:val="pt-PT"/>
        </w:rPr>
      </w:pPr>
      <w:r>
        <w:rPr>
          <w:lang w:val="pt-PT"/>
        </w:rPr>
        <w:t>As válvulas de escape permitem adaptar o som à situação atual de condução. Pode ser influenciado através de programas de condução selecionados ou usando o botão no painel de controlo central da consola central. Desta forma, o perfil sonoro pode ser ajustado precisamente ao equilíbrio desejado entre contenção e presença emocional.</w:t>
      </w:r>
    </w:p>
    <w:p w14:paraId="544E5AC5" w14:textId="77777777" w:rsidR="007D690C" w:rsidRPr="007D690C" w:rsidRDefault="007D690C" w:rsidP="007D690C">
      <w:pPr>
        <w:pStyle w:val="A03Flietext"/>
        <w:rPr>
          <w:lang w:val="pt-PT"/>
        </w:rPr>
      </w:pPr>
    </w:p>
    <w:p w14:paraId="5CFD1F31" w14:textId="77777777" w:rsidR="007D690C" w:rsidRDefault="007D690C" w:rsidP="007D690C">
      <w:pPr>
        <w:pStyle w:val="A03Copytext"/>
      </w:pPr>
      <w:r>
        <w:rPr>
          <w:rFonts w:ascii="MB Corpo S Text Office" w:hAnsi="MB Corpo S Text Office"/>
        </w:rPr>
        <w:t>Design de performance emocional com um rosto AMG inconfundível</w:t>
      </w:r>
    </w:p>
    <w:p w14:paraId="75A27CA7" w14:textId="18AEC02F" w:rsidR="007D690C" w:rsidRPr="007D690C" w:rsidRDefault="007D690C" w:rsidP="007D690C">
      <w:pPr>
        <w:pStyle w:val="A03Flietext"/>
        <w:rPr>
          <w:lang w:val="pt-PT"/>
        </w:rPr>
      </w:pPr>
      <w:r>
        <w:rPr>
          <w:lang w:val="pt-PT"/>
        </w:rPr>
        <w:t>O novo design de desempenho confere ao GLE 63 S 4MATIC+ e ao GLS 63 4MATIC+ uma presença e estatuto ainda maiores. A secção frontal completamente redesenhada, com a sua característica grelha</w:t>
      </w:r>
      <w:r w:rsidR="00025F53">
        <w:rPr>
          <w:lang w:val="pt-PT"/>
        </w:rPr>
        <w:t xml:space="preserve"> frontal </w:t>
      </w:r>
      <w:r>
        <w:rPr>
          <w:lang w:val="pt-PT"/>
        </w:rPr>
        <w:t>AMG, entradas de ar ampliadas para arrefecimento eficaz do potente V8 e iluminação LED exclusiva com assinatura luminosa específica para AMG, acentua a aparência distintiva de ambos os SUV de alto desempenho.</w:t>
      </w:r>
    </w:p>
    <w:p w14:paraId="75951B69" w14:textId="77777777" w:rsidR="007D690C" w:rsidRPr="007D690C" w:rsidRDefault="007D690C" w:rsidP="007D690C">
      <w:pPr>
        <w:pStyle w:val="A03Flietext"/>
        <w:rPr>
          <w:lang w:val="pt-PT"/>
        </w:rPr>
      </w:pPr>
    </w:p>
    <w:p w14:paraId="74497803" w14:textId="77777777" w:rsidR="007D690C" w:rsidRDefault="007D690C" w:rsidP="007D690C">
      <w:pPr>
        <w:pStyle w:val="A03Flietext"/>
        <w:rPr>
          <w:lang w:val="pt-PT"/>
        </w:rPr>
      </w:pPr>
      <w:r>
        <w:rPr>
          <w:lang w:val="pt-PT"/>
        </w:rPr>
        <w:t>A vista traseira é definida pelos impressionantes duplos tubos de escape do sistema de escape AMG Performance. O design característico do difusor na zona do para-choques traseiro reforça ainda mais o aspeto dinâmico e orientado para o desempenho, deixando claro o impacto da AMG.</w:t>
      </w:r>
    </w:p>
    <w:p w14:paraId="08DD8634" w14:textId="77777777" w:rsidR="00025F53" w:rsidRPr="007D690C" w:rsidRDefault="00025F53" w:rsidP="007D690C">
      <w:pPr>
        <w:pStyle w:val="A03Flietext"/>
        <w:rPr>
          <w:lang w:val="pt-PT"/>
        </w:rPr>
      </w:pPr>
    </w:p>
    <w:p w14:paraId="418E0872" w14:textId="77777777" w:rsidR="007D690C" w:rsidRPr="007D690C" w:rsidRDefault="007D690C" w:rsidP="007D690C">
      <w:pPr>
        <w:pStyle w:val="A03Flietext"/>
        <w:rPr>
          <w:lang w:val="pt-PT"/>
        </w:rPr>
      </w:pPr>
    </w:p>
    <w:p w14:paraId="00E6D2E9" w14:textId="73446A0D" w:rsidR="007D690C" w:rsidRDefault="007D690C" w:rsidP="007D690C">
      <w:pPr>
        <w:pStyle w:val="A03Copytext"/>
      </w:pPr>
      <w:r>
        <w:rPr>
          <w:rFonts w:ascii="MB Corpo S Text Office" w:hAnsi="MB Corpo S Text Office"/>
        </w:rPr>
        <w:lastRenderedPageBreak/>
        <w:t xml:space="preserve">Desportivo, confortável e </w:t>
      </w:r>
      <w:r w:rsidR="00557F05">
        <w:rPr>
          <w:rFonts w:ascii="MB Corpo S Text Office" w:hAnsi="MB Corpo S Text Office"/>
        </w:rPr>
        <w:t xml:space="preserve">capacidade </w:t>
      </w:r>
      <w:r>
        <w:rPr>
          <w:rFonts w:ascii="MB Corpo S Text Office" w:hAnsi="MB Corpo S Text Office"/>
        </w:rPr>
        <w:t>todo-o-terreno num só: Suspensão AMG RIDE CONTROL+</w:t>
      </w:r>
    </w:p>
    <w:p w14:paraId="3235F1CA" w14:textId="1CE5E54C" w:rsidR="007D690C" w:rsidRPr="00532476" w:rsidRDefault="007D690C" w:rsidP="007D690C">
      <w:pPr>
        <w:rPr>
          <w:szCs w:val="21"/>
        </w:rPr>
      </w:pPr>
      <w:r>
        <w:rPr>
          <w:rFonts w:ascii="MB Corpo S Text Office Light" w:eastAsiaTheme="minorHAnsi" w:hAnsi="MB Corpo S Text Office Light"/>
        </w:rPr>
        <w:t xml:space="preserve">A suspensão AMG RIDE CONTROL+ com suspensão pneumática e amortecimento adaptativo adapta-se continuamente à situação de condução. </w:t>
      </w:r>
      <w:r w:rsidR="00407138" w:rsidRPr="00407138">
        <w:rPr>
          <w:rFonts w:ascii="MB Corpo S Text Office Light" w:eastAsiaTheme="minorHAnsi" w:hAnsi="MB Corpo S Text Office Light"/>
        </w:rPr>
        <w:t>A configuração específica da suspensão AMG e o controlo de amortecimento continuamente variável permitem</w:t>
      </w:r>
      <w:r>
        <w:rPr>
          <w:rFonts w:ascii="MB Corpo S Text Office Light" w:eastAsiaTheme="minorHAnsi" w:hAnsi="MB Corpo S Text Office Light"/>
        </w:rPr>
        <w:t xml:space="preserve"> opcionalmente uma configuração firme e desportiva para as melhores características de condução possíveis, ou uma configuração de conforto para uma característica de amortecimento mais flexível – por exemplo, em viagens longas. No programa de condução 'Trail', a altura da condução é aumentada em 55 mm para uso fora de estrada, enquanto o controlo de amortececimento, o Controlo Ativo de Condução e o sistema de tração integral são especificamente adaptados às condições.</w:t>
      </w:r>
    </w:p>
    <w:p w14:paraId="5A898E40" w14:textId="77777777" w:rsidR="007D690C" w:rsidRPr="00212D36" w:rsidRDefault="007D690C" w:rsidP="007D690C"/>
    <w:p w14:paraId="6A23179C" w14:textId="77777777" w:rsidR="007D690C" w:rsidRPr="00532476" w:rsidRDefault="007D690C" w:rsidP="007D690C">
      <w:pPr>
        <w:rPr>
          <w:szCs w:val="21"/>
        </w:rPr>
      </w:pPr>
      <w:r>
        <w:rPr>
          <w:rFonts w:ascii="MB Corpo S Text Office Light" w:eastAsiaTheme="minorHAnsi" w:hAnsi="MB Corpo S Text Office Light"/>
        </w:rPr>
        <w:t>O GLE 63 S 4MATIC+ e o GLS 63 4MATIC+ mantêm uma altura de carga constante através da regulação automática da suspensão pneumática – independentemente da carga. Nos programas de condução da AMG DYNAMIC SELECT 'Sport' e 'Sport+', o nível do veículo é reduzido em dez milímetros. No programa de condução 'Comfort', o nível também é reduzido em dez milímetros, a partir dos 120 km/h. Isto reduz a resistência do ar e, consequentemente, o consumo de combustível. Além disso, a estabilidade na condução melhora devido ao centro de gravidade mais baixo.</w:t>
      </w:r>
    </w:p>
    <w:p w14:paraId="5F4DA279" w14:textId="77777777" w:rsidR="007D690C" w:rsidRPr="00212D36" w:rsidRDefault="007D690C" w:rsidP="007D690C"/>
    <w:p w14:paraId="405EDDE3" w14:textId="77777777" w:rsidR="007D690C" w:rsidRPr="00532476" w:rsidRDefault="007D690C" w:rsidP="007D690C">
      <w:pPr>
        <w:rPr>
          <w:szCs w:val="21"/>
        </w:rPr>
      </w:pPr>
      <w:r>
        <w:rPr>
          <w:rFonts w:ascii="MB Corpo S Text Office Light" w:eastAsiaTheme="minorHAnsi" w:hAnsi="MB Corpo S Text Office Light"/>
        </w:rPr>
        <w:t>Para aumentar a distância ao solo em estradas ou rampas degradadas, o nível pode ser elevado até 20 milímetros ao pressionar um botão com o motor ligado – tanto quando está parado como enquanto conduz. Isto confere a ambos os SUVs de desempenho uma gama operacional particularmente ampla, desde o uso dinâmico em estrada até cenários exigentes do dia a dia e secções ligeiras fora de estrada.</w:t>
      </w:r>
    </w:p>
    <w:p w14:paraId="127336D1" w14:textId="77777777" w:rsidR="007D690C" w:rsidRDefault="007D690C" w:rsidP="007D690C"/>
    <w:p w14:paraId="690AB23C" w14:textId="7C6FB42B" w:rsidR="007D690C" w:rsidRPr="00532476" w:rsidRDefault="007D690C" w:rsidP="007D690C">
      <w:pPr>
        <w:rPr>
          <w:szCs w:val="21"/>
        </w:rPr>
      </w:pPr>
      <w:r>
        <w:rPr>
          <w:rFonts w:ascii="MB Corpo S Text Office" w:eastAsiaTheme="minorHAnsi" w:hAnsi="MB Corpo S Text Office"/>
        </w:rPr>
        <w:t xml:space="preserve">Condução perfeita graças à estabilização ativa de rolamento: </w:t>
      </w:r>
      <w:r w:rsidR="009D1B09">
        <w:rPr>
          <w:rFonts w:ascii="MB Corpo S Text Office" w:eastAsiaTheme="minorHAnsi" w:hAnsi="MB Corpo S Text Office"/>
        </w:rPr>
        <w:t>AMG ACTIVE RIDE CONTROL</w:t>
      </w:r>
    </w:p>
    <w:p w14:paraId="5A649E7B" w14:textId="77777777" w:rsidR="007D690C" w:rsidRPr="00532476" w:rsidRDefault="007D690C" w:rsidP="007D690C">
      <w:pPr>
        <w:rPr>
          <w:szCs w:val="21"/>
        </w:rPr>
      </w:pPr>
      <w:r>
        <w:rPr>
          <w:rFonts w:ascii="MB Corpo S Text Office Light" w:eastAsiaTheme="minorHAnsi" w:hAnsi="MB Corpo S Text Office Light"/>
        </w:rPr>
        <w:t>Como padrão, ambos os modelos estão equipados com o sistema ativo de estabilização de rolamento AMG ACTIVE RIDE CONTROL. Reduz visivelmente o rolamento da carroçaria nas curvas e contribui para uma condução particularmente estável e precisa neste segmento SUV. A suspensão e a direção respondem com grande precisão à situação de condução e às condições da superfície da estrada.</w:t>
      </w:r>
    </w:p>
    <w:p w14:paraId="6120CA18" w14:textId="77777777" w:rsidR="007D690C" w:rsidRPr="00C92AD4" w:rsidRDefault="007D690C" w:rsidP="007D690C"/>
    <w:p w14:paraId="41F5ECC3" w14:textId="153A2625" w:rsidR="007D690C" w:rsidRPr="00532476" w:rsidRDefault="007D690C" w:rsidP="007D690C">
      <w:pPr>
        <w:rPr>
          <w:szCs w:val="21"/>
        </w:rPr>
      </w:pPr>
      <w:r>
        <w:rPr>
          <w:rFonts w:ascii="MB Corpo S Text Office Light" w:eastAsiaTheme="minorHAnsi" w:hAnsi="MB Corpo S Text Office Light"/>
        </w:rPr>
        <w:t>Para tal, são instalados estabilizadores eletromecânicos ativos com controlo específico para AMG em ambos os eixos. Até 1.000 vezes por segundo, os sensores associados analisam as manobras de condução e a superfície da estrada. Com base nisso, os movimentos corporais são compensados imediatamente e com a máxima precisão. Durante as curvas, assim como ao conduzir sobre danos na estrada de um lado, o AMG ACTIVE RIDE CONTROL reduz ao mínimo os efeitos de rolamento. A estabilização compensatória também tem um efeito positivo fora de estrada. O sistema ESP® completamente novo,, oferece estratégias de controlo ainda mais precisas para o máximo prazer de condução.</w:t>
      </w:r>
    </w:p>
    <w:p w14:paraId="1288B9DA" w14:textId="77777777" w:rsidR="007D690C" w:rsidRPr="00C92AD4" w:rsidRDefault="007D690C" w:rsidP="007D690C"/>
    <w:p w14:paraId="224E9ED6" w14:textId="77777777" w:rsidR="007D690C" w:rsidRPr="00532476" w:rsidRDefault="007D690C" w:rsidP="007D690C">
      <w:pPr>
        <w:rPr>
          <w:szCs w:val="21"/>
        </w:rPr>
      </w:pPr>
      <w:r>
        <w:rPr>
          <w:rFonts w:ascii="MB Corpo S Text Office Light" w:eastAsiaTheme="minorHAnsi" w:hAnsi="MB Corpo S Text Office Light"/>
        </w:rPr>
        <w:t>A tração integral permanente AMG Performance 4MATIC+ com distribuição de binário totalmente variável garante uma tração ótima em todas as condições. Para suportar o elevado binário do motor M177 EVO, os eixos de transmissão nos eixos dianteiro e traseiro foram especialmente desenvolvidos. Garantem máxima durabilidade, mesmo em condições extremas.</w:t>
      </w:r>
    </w:p>
    <w:p w14:paraId="3D304BE3" w14:textId="77777777" w:rsidR="007D690C" w:rsidRDefault="007D690C" w:rsidP="007D690C"/>
    <w:p w14:paraId="00DC1CA2" w14:textId="77777777" w:rsidR="007D690C" w:rsidRPr="00532476" w:rsidRDefault="007D690C" w:rsidP="007D690C">
      <w:pPr>
        <w:rPr>
          <w:szCs w:val="21"/>
        </w:rPr>
      </w:pPr>
      <w:r>
        <w:rPr>
          <w:rFonts w:ascii="MB Corpo S Text Office" w:eastAsiaTheme="minorHAnsi" w:hAnsi="MB Corpo S Text Office"/>
        </w:rPr>
        <w:t>Diferencial de bloqueio do eixo traseiro AMG: Distribuição inteligente de potência para máxima dinâmica de condução</w:t>
      </w:r>
    </w:p>
    <w:p w14:paraId="17432C2D" w14:textId="54526D5A" w:rsidR="007D690C" w:rsidRPr="00532476" w:rsidRDefault="007D690C" w:rsidP="007D690C">
      <w:pPr>
        <w:rPr>
          <w:szCs w:val="21"/>
        </w:rPr>
      </w:pPr>
      <w:r>
        <w:rPr>
          <w:rFonts w:ascii="MB Corpo S Text Office Light" w:eastAsiaTheme="minorHAnsi" w:hAnsi="MB Corpo S Text Office Light"/>
        </w:rPr>
        <w:t>Juntamente com o diferencial traseiro de bloqueio do eixo traseiro AMG, controlado eletronicamente e de série, o</w:t>
      </w:r>
      <w:r w:rsidR="00407138">
        <w:rPr>
          <w:rFonts w:ascii="MB Corpo S Text Office Light" w:eastAsiaTheme="minorHAnsi" w:hAnsi="MB Corpo S Text Office Light"/>
        </w:rPr>
        <w:t>s</w:t>
      </w:r>
      <w:r>
        <w:rPr>
          <w:rFonts w:ascii="MB Corpo S Text Office Light" w:eastAsiaTheme="minorHAnsi" w:hAnsi="MB Corpo S Text Office Light"/>
        </w:rPr>
        <w:t xml:space="preserve"> SUV de desempenho respondem de forma ainda mais ágil – proporcionando ainda mais prazer de condução. Ao fazer curvas, o diferencial bloqueável distribui a potência de forma óti</w:t>
      </w:r>
      <w:r w:rsidR="00D338C5">
        <w:rPr>
          <w:rFonts w:ascii="MB Corpo S Text Office Light" w:eastAsiaTheme="minorHAnsi" w:hAnsi="MB Corpo S Text Office Light"/>
        </w:rPr>
        <w:t>mizada</w:t>
      </w:r>
      <w:r>
        <w:rPr>
          <w:rFonts w:ascii="MB Corpo S Text Office Light" w:eastAsiaTheme="minorHAnsi" w:hAnsi="MB Corpo S Text Office Light"/>
        </w:rPr>
        <w:t xml:space="preserve"> entre as duas rodas traseiras. Adapta-se continuamente à situação de condução e, por exemplo, aumenta a estabilidade durante uma mudança de faixa. Ao fazê-lo, reduz o deslizamento na roda interior sem qualquer intervenção de travagem – pelo que não se perde potência.</w:t>
      </w:r>
    </w:p>
    <w:p w14:paraId="07026C1B" w14:textId="77777777" w:rsidR="007D690C" w:rsidRPr="00C92AD4" w:rsidRDefault="007D690C" w:rsidP="007D690C"/>
    <w:p w14:paraId="02F9F7CE" w14:textId="77777777" w:rsidR="007D690C" w:rsidRDefault="007D690C" w:rsidP="007D690C">
      <w:r>
        <w:rPr>
          <w:rFonts w:ascii="MB Corpo S Text Office Light" w:eastAsiaTheme="minorHAnsi" w:hAnsi="MB Corpo S Text Office Light"/>
        </w:rPr>
        <w:t xml:space="preserve">Em caso de diferenças de velocidade nas rodas motrizes, é enviado mais binário para a roda com melhor aderência para reduzir o patinamento. O diferencial bloqueável também melhora a tração e estabilidade em todas as situações de condução – desde arrancar e acelerar até curvas e travagens dinâmicas – bem como em </w:t>
      </w:r>
      <w:r>
        <w:rPr>
          <w:rFonts w:ascii="MB Corpo S Text Office Light" w:eastAsiaTheme="minorHAnsi" w:hAnsi="MB Corpo S Text Office Light"/>
        </w:rPr>
        <w:lastRenderedPageBreak/>
        <w:t>condições desafiantes como a neve. Ao manobrar ou em trânsito urbano, aumenta o conforto em comparação com um diferencial mecânico de bloqueio. As intervenções estão alinhadas com a situação de condução e o modo ESP®. Desta forma, o diferencial de bloqueio alarga a diferença entre dinâmica de condução, conforto, condução e segurança na condução.</w:t>
      </w:r>
    </w:p>
    <w:p w14:paraId="4AA44734" w14:textId="77777777" w:rsidR="007D690C" w:rsidRPr="00532476" w:rsidRDefault="007D690C" w:rsidP="007D690C">
      <w:pPr>
        <w:rPr>
          <w:szCs w:val="21"/>
        </w:rPr>
      </w:pPr>
    </w:p>
    <w:p w14:paraId="1B4C8248" w14:textId="77777777" w:rsidR="007D690C" w:rsidRPr="00532476" w:rsidRDefault="007D690C" w:rsidP="007D690C">
      <w:pPr>
        <w:spacing w:line="254" w:lineRule="auto"/>
        <w:rPr>
          <w:szCs w:val="21"/>
        </w:rPr>
      </w:pPr>
      <w:r>
        <w:rPr>
          <w:rFonts w:ascii="MB Corpo S Text Office" w:eastAsiaTheme="minorHAnsi" w:hAnsi="MB Corpo S Text Office"/>
        </w:rPr>
        <w:t>AMG DYNAMIC SELECT: Uma vasta gama de características dos veículos</w:t>
      </w:r>
    </w:p>
    <w:p w14:paraId="612EB190" w14:textId="77777777" w:rsidR="007D690C" w:rsidRPr="00532476" w:rsidRDefault="007D690C" w:rsidP="007D690C">
      <w:pPr>
        <w:rPr>
          <w:szCs w:val="21"/>
        </w:rPr>
      </w:pPr>
      <w:r>
        <w:rPr>
          <w:rFonts w:ascii="MB Corpo S Text Office Light" w:eastAsiaTheme="minorHAnsi" w:hAnsi="MB Corpo S Text Office Light"/>
        </w:rPr>
        <w:t>Utilizando os programas de condução AMG DYNAMIC SELECT, o condutor pode influenciar o carácter geral da experiência de condução nos modelos GLE 63 S 4MATIC+ e GLS 63 4MATIC+.</w:t>
      </w:r>
    </w:p>
    <w:p w14:paraId="575EBDFF" w14:textId="076C13D8" w:rsidR="007D690C" w:rsidRPr="00532476" w:rsidRDefault="007D690C" w:rsidP="007D690C">
      <w:pPr>
        <w:pStyle w:val="ListParagraph"/>
        <w:numPr>
          <w:ilvl w:val="0"/>
          <w:numId w:val="30"/>
        </w:numPr>
        <w:spacing w:line="280" w:lineRule="atLeast"/>
        <w:contextualSpacing w:val="0"/>
        <w:rPr>
          <w:kern w:val="2"/>
          <w:szCs w:val="21"/>
          <w:lang w:eastAsia="de-DE"/>
          <w14:ligatures w14:val="standardContextual"/>
        </w:rPr>
      </w:pPr>
      <w:r w:rsidRPr="00730C03">
        <w:t>'Co</w:t>
      </w:r>
      <w:r w:rsidR="00730C03">
        <w:t>mfort</w:t>
      </w:r>
      <w:r w:rsidRPr="00730C03">
        <w:t>'</w:t>
      </w:r>
      <w:r>
        <w:t>: Foca-se numa configuração geral confortável, com mudanças de velocidades particularmente harmoniosas e direção suave.</w:t>
      </w:r>
    </w:p>
    <w:p w14:paraId="68ABD3EC" w14:textId="07ACD009" w:rsidR="007D690C" w:rsidRPr="00532476" w:rsidRDefault="007D690C" w:rsidP="007D690C">
      <w:pPr>
        <w:pStyle w:val="ListParagraph"/>
        <w:numPr>
          <w:ilvl w:val="0"/>
          <w:numId w:val="30"/>
        </w:numPr>
        <w:spacing w:line="280" w:lineRule="atLeast"/>
        <w:contextualSpacing w:val="0"/>
        <w:rPr>
          <w:kern w:val="2"/>
          <w:szCs w:val="21"/>
          <w:lang w:eastAsia="de-DE"/>
          <w14:ligatures w14:val="standardContextual"/>
        </w:rPr>
      </w:pPr>
      <w:r>
        <w:t>'</w:t>
      </w:r>
      <w:r w:rsidR="00730C03">
        <w:t>Sport</w:t>
      </w:r>
      <w:r>
        <w:t>' e '</w:t>
      </w:r>
      <w:r w:rsidR="00730C03">
        <w:t>Sport</w:t>
      </w:r>
      <w:r>
        <w:t>+': Permitir um aumento gradual do dinamismo. A transmissão 9G opera com tempos de mudança reduzidos. Além disso, a função de acelerador é ativada; juntamente com falhas controladas, cria uma experiência de condução e sonora desportiva, emocional. A suspensão e a direção estão mais ajustadas e a resposta do acelerador é mais direta.</w:t>
      </w:r>
    </w:p>
    <w:p w14:paraId="22EE0158" w14:textId="6DB1E285" w:rsidR="007D690C" w:rsidRPr="00532476" w:rsidRDefault="007D690C" w:rsidP="007D690C">
      <w:pPr>
        <w:pStyle w:val="ListParagraph"/>
        <w:numPr>
          <w:ilvl w:val="0"/>
          <w:numId w:val="30"/>
        </w:numPr>
        <w:spacing w:line="280" w:lineRule="atLeast"/>
        <w:contextualSpacing w:val="0"/>
        <w:rPr>
          <w:kern w:val="2"/>
          <w:szCs w:val="21"/>
          <w:lang w:eastAsia="de-DE"/>
          <w14:ligatures w14:val="standardContextual"/>
        </w:rPr>
      </w:pPr>
      <w:r>
        <w:t>'Tr</w:t>
      </w:r>
      <w:r w:rsidR="00730C03">
        <w:t>ail</w:t>
      </w:r>
      <w:r>
        <w:t>' e '</w:t>
      </w:r>
      <w:r w:rsidR="00176540">
        <w:t>Slippery</w:t>
      </w:r>
      <w:r>
        <w:t>': Procure a capacidade ideal para todo-o-terreno e a tração ideal em estradas geladas ou cobertas de neve. Mudanças suaves e resposta suave do acelerador reduzem a potência de tração para se adequar à superfície e à velocidade.</w:t>
      </w:r>
    </w:p>
    <w:p w14:paraId="1FB64312" w14:textId="77777777" w:rsidR="007D690C" w:rsidRPr="00532476" w:rsidRDefault="007D690C" w:rsidP="007D690C">
      <w:pPr>
        <w:pStyle w:val="ListParagraph"/>
        <w:numPr>
          <w:ilvl w:val="0"/>
          <w:numId w:val="30"/>
        </w:numPr>
        <w:spacing w:line="280" w:lineRule="atLeast"/>
        <w:contextualSpacing w:val="0"/>
        <w:rPr>
          <w:kern w:val="2"/>
          <w:szCs w:val="21"/>
          <w:lang w:eastAsia="de-DE"/>
          <w14:ligatures w14:val="standardContextual"/>
        </w:rPr>
      </w:pPr>
      <w:r>
        <w:t>'Individual': Todos os parâmetros podem ser ajustados para se adequarem às preferências pessoais.</w:t>
      </w:r>
    </w:p>
    <w:p w14:paraId="2E37C290" w14:textId="77777777" w:rsidR="007D690C" w:rsidRDefault="007D690C" w:rsidP="007D690C">
      <w:pPr>
        <w:pStyle w:val="ListParagraph"/>
        <w:spacing w:line="280" w:lineRule="atLeast"/>
        <w:ind w:left="1236" w:firstLine="0"/>
        <w:contextualSpacing w:val="0"/>
        <w:rPr>
          <w:rFonts w:eastAsia="Times New Roman"/>
        </w:rPr>
      </w:pPr>
    </w:p>
    <w:p w14:paraId="2C2FCA8E" w14:textId="77777777" w:rsidR="007D690C" w:rsidRDefault="007D690C" w:rsidP="007D690C">
      <w:r>
        <w:rPr>
          <w:rFonts w:ascii="MB Corpo S Text Office" w:eastAsiaTheme="minorHAnsi" w:hAnsi="MB Corpo S Text Office"/>
        </w:rPr>
        <w:t xml:space="preserve">Seleção exclusiva de rodas </w:t>
      </w:r>
    </w:p>
    <w:p w14:paraId="407A84EC" w14:textId="01981460" w:rsidR="007D690C" w:rsidRPr="00922AAF" w:rsidRDefault="007D690C" w:rsidP="007D690C">
      <w:r>
        <w:rPr>
          <w:rFonts w:ascii="MB Corpo S Text Office Light" w:eastAsiaTheme="minorHAnsi" w:hAnsi="MB Corpo S Text Office Light"/>
        </w:rPr>
        <w:t xml:space="preserve">Os clientes podem escolher entre várias jantes </w:t>
      </w:r>
      <w:r w:rsidR="00407138">
        <w:rPr>
          <w:rFonts w:ascii="MB Corpo S Text Office Light" w:eastAsiaTheme="minorHAnsi" w:hAnsi="MB Corpo S Text Office Light"/>
        </w:rPr>
        <w:t>em</w:t>
      </w:r>
      <w:r>
        <w:rPr>
          <w:rFonts w:ascii="MB Corpo S Text Office Light" w:eastAsiaTheme="minorHAnsi" w:hAnsi="MB Corpo S Text Office Light"/>
        </w:rPr>
        <w:t xml:space="preserve"> liga leve AMG e jantes forjadas AMG para os novos SUV de alto desempenho. Como padrão, ambos os modelos estão equipados com jantes de design de múltiplos raios. Para a GLE 63 S 4MATIC+, estão disponíveis variantes de roda até 22 polegadas de diâmetro. A GLS 63 4MATIC+ pode ser equipada com jantes até 23 polegadas. Isto permite aos clientes adaptar a aparência visual de forma ainda mais precisa às suas preferências pessoais – desde um elegante eufemismo até um aspeto de performance particularmente expressivo.</w:t>
      </w:r>
    </w:p>
    <w:p w14:paraId="374A3BAF" w14:textId="77777777" w:rsidR="007D690C" w:rsidRDefault="007D690C" w:rsidP="007D690C"/>
    <w:p w14:paraId="6B13879E" w14:textId="77777777" w:rsidR="00B15812" w:rsidRPr="00B15812" w:rsidRDefault="00B15812" w:rsidP="00B15812">
      <w:pPr>
        <w:rPr>
          <w:rFonts w:ascii="MB Corpo S Text Office" w:eastAsiaTheme="minorHAnsi" w:hAnsi="MB Corpo S Text Office"/>
        </w:rPr>
      </w:pPr>
      <w:r w:rsidRPr="00B15812">
        <w:rPr>
          <w:rFonts w:ascii="MB Corpo S Text Office" w:eastAsiaTheme="minorHAnsi" w:hAnsi="MB Corpo S Text Office"/>
        </w:rPr>
        <w:t>De elevada qualidade, orientado para a performance e digital: o cockpit</w:t>
      </w:r>
    </w:p>
    <w:p w14:paraId="000C38CA" w14:textId="77777777" w:rsidR="007D690C" w:rsidRPr="00532476" w:rsidRDefault="007D690C" w:rsidP="007D690C">
      <w:pPr>
        <w:rPr>
          <w:szCs w:val="21"/>
        </w:rPr>
      </w:pPr>
      <w:r>
        <w:rPr>
          <w:rFonts w:ascii="MB Corpo S Text Office Light" w:eastAsiaTheme="minorHAnsi" w:hAnsi="MB Corpo S Text Office Light"/>
        </w:rPr>
        <w:t>No interior, os passageiros são recebidos por um ambiente elegante e de alta qualidade que combina desportivismo e luxo. O volante AMG Performance de última geração – opcionalmente em pele Nappa, com revestimento em microfibra MICROCUT ou numa versão exclusiva em carbono – encaixa perfeitamente na mão. Com os botões de controlo típicos do AMG, permite a ativação direta de todas as funções de desempenho relevantes.</w:t>
      </w:r>
    </w:p>
    <w:p w14:paraId="6FEB4910" w14:textId="77777777" w:rsidR="007D690C" w:rsidRPr="00F82A83" w:rsidRDefault="007D690C" w:rsidP="007D690C"/>
    <w:p w14:paraId="43D27EC4" w14:textId="48EA1A3D" w:rsidR="007D690C" w:rsidRDefault="00407138" w:rsidP="00407138">
      <w:pPr>
        <w:rPr>
          <w:rFonts w:ascii="MB Corpo S Text Office Light" w:eastAsiaTheme="minorHAnsi" w:hAnsi="MB Corpo S Text Office Light"/>
        </w:rPr>
      </w:pPr>
      <w:r w:rsidRPr="00407138">
        <w:rPr>
          <w:rFonts w:ascii="MB Corpo S Text Office Light" w:eastAsiaTheme="minorHAnsi" w:hAnsi="MB Corpo S Text Office Light"/>
        </w:rPr>
        <w:t>Está disponível uma vasta gama de opções de</w:t>
      </w:r>
      <w:r>
        <w:rPr>
          <w:rFonts w:ascii="MB Corpo S Text Office Light" w:eastAsiaTheme="minorHAnsi" w:hAnsi="MB Corpo S Text Office Light"/>
        </w:rPr>
        <w:t xml:space="preserve"> estofos</w:t>
      </w:r>
      <w:r w:rsidRPr="00407138">
        <w:rPr>
          <w:rFonts w:ascii="MB Corpo S Text Office Light" w:eastAsiaTheme="minorHAnsi" w:hAnsi="MB Corpo S Text Office Light"/>
        </w:rPr>
        <w:t xml:space="preserve"> em pele, que vai desde a pele Nappa Exclusive de carácter mais desportivo, nas cores preto, bege </w:t>
      </w:r>
      <w:r>
        <w:rPr>
          <w:rFonts w:ascii="MB Corpo S Text Office Light" w:eastAsiaTheme="minorHAnsi" w:hAnsi="MB Corpo S Text Office Light"/>
        </w:rPr>
        <w:t>M</w:t>
      </w:r>
      <w:r w:rsidRPr="00407138">
        <w:rPr>
          <w:rFonts w:ascii="MB Corpo S Text Office Light" w:eastAsiaTheme="minorHAnsi" w:hAnsi="MB Corpo S Text Office Light"/>
        </w:rPr>
        <w:t xml:space="preserve">acchiato, castanho </w:t>
      </w:r>
      <w:r>
        <w:rPr>
          <w:rFonts w:ascii="MB Corpo S Text Office Light" w:eastAsiaTheme="minorHAnsi" w:hAnsi="MB Corpo S Text Office Light"/>
        </w:rPr>
        <w:t>Beech</w:t>
      </w:r>
      <w:r w:rsidRPr="00407138">
        <w:rPr>
          <w:rFonts w:ascii="MB Corpo S Text Office Light" w:eastAsiaTheme="minorHAnsi" w:hAnsi="MB Corpo S Text Office Light"/>
        </w:rPr>
        <w:t xml:space="preserve"> vermelho </w:t>
      </w:r>
      <w:r>
        <w:rPr>
          <w:rFonts w:ascii="MB Corpo S Text Office Light" w:eastAsiaTheme="minorHAnsi" w:hAnsi="MB Corpo S Text Office Light"/>
        </w:rPr>
        <w:t>P</w:t>
      </w:r>
      <w:r w:rsidRPr="00407138">
        <w:rPr>
          <w:rFonts w:ascii="MB Corpo S Text Office Light" w:eastAsiaTheme="minorHAnsi" w:hAnsi="MB Corpo S Text Office Light"/>
        </w:rPr>
        <w:t xml:space="preserve">epper, até à pele Nappa Exclusive em preto e bege </w:t>
      </w:r>
      <w:r>
        <w:rPr>
          <w:rFonts w:ascii="MB Corpo S Text Office Light" w:eastAsiaTheme="minorHAnsi" w:hAnsi="MB Corpo S Text Office Light"/>
        </w:rPr>
        <w:t>M</w:t>
      </w:r>
      <w:r w:rsidRPr="00407138">
        <w:rPr>
          <w:rFonts w:ascii="MB Corpo S Text Office Light" w:eastAsiaTheme="minorHAnsi" w:hAnsi="MB Corpo S Text Office Light"/>
        </w:rPr>
        <w:t xml:space="preserve">acchiato, bem como variantes exclusivas MANUFAKTUR em azul </w:t>
      </w:r>
      <w:r>
        <w:rPr>
          <w:rFonts w:ascii="MB Corpo S Text Office Light" w:eastAsiaTheme="minorHAnsi" w:hAnsi="MB Corpo S Text Office Light"/>
        </w:rPr>
        <w:t>Y</w:t>
      </w:r>
      <w:r w:rsidRPr="00407138">
        <w:rPr>
          <w:rFonts w:ascii="MB Corpo S Text Office Light" w:eastAsiaTheme="minorHAnsi" w:hAnsi="MB Corpo S Text Office Light"/>
        </w:rPr>
        <w:t xml:space="preserve">acht, castanho </w:t>
      </w:r>
      <w:r>
        <w:rPr>
          <w:rFonts w:ascii="MB Corpo S Text Office Light" w:eastAsiaTheme="minorHAnsi" w:hAnsi="MB Corpo S Text Office Light"/>
        </w:rPr>
        <w:t>T</w:t>
      </w:r>
      <w:r w:rsidRPr="00407138">
        <w:rPr>
          <w:rFonts w:ascii="MB Corpo S Text Office Light" w:eastAsiaTheme="minorHAnsi" w:hAnsi="MB Corpo S Text Office Light"/>
        </w:rPr>
        <w:t xml:space="preserve">artufo ou vermelho </w:t>
      </w:r>
      <w:r>
        <w:rPr>
          <w:rFonts w:ascii="MB Corpo S Text Office Light" w:eastAsiaTheme="minorHAnsi" w:hAnsi="MB Corpo S Text Office Light"/>
        </w:rPr>
        <w:t>C</w:t>
      </w:r>
      <w:r w:rsidRPr="00407138">
        <w:rPr>
          <w:rFonts w:ascii="MB Corpo S Text Office Light" w:eastAsiaTheme="minorHAnsi" w:hAnsi="MB Corpo S Text Office Light"/>
        </w:rPr>
        <w:t>armim.</w:t>
      </w:r>
      <w:r>
        <w:rPr>
          <w:rFonts w:ascii="MB Corpo S Text Office Light" w:eastAsiaTheme="minorHAnsi" w:hAnsi="MB Corpo S Text Office Light"/>
        </w:rPr>
        <w:t xml:space="preserve"> </w:t>
      </w:r>
      <w:r w:rsidRPr="00407138">
        <w:rPr>
          <w:rFonts w:ascii="MB Corpo S Text Office Light" w:eastAsiaTheme="minorHAnsi" w:hAnsi="MB Corpo S Text Office Light"/>
        </w:rPr>
        <w:t>Os elementos decorativos AMG com acabamento</w:t>
      </w:r>
      <w:r>
        <w:rPr>
          <w:rFonts w:ascii="MB Corpo S Text Office Light" w:eastAsiaTheme="minorHAnsi" w:hAnsi="MB Corpo S Text Office Light"/>
        </w:rPr>
        <w:t>s interiores</w:t>
      </w:r>
      <w:r w:rsidRPr="00407138">
        <w:rPr>
          <w:rFonts w:ascii="MB Corpo S Text Office Light" w:eastAsiaTheme="minorHAnsi" w:hAnsi="MB Corpo S Text Office Light"/>
        </w:rPr>
        <w:t xml:space="preserve"> em carbono ou </w:t>
      </w:r>
      <w:r>
        <w:rPr>
          <w:rFonts w:ascii="MB Corpo S Text Office Light" w:eastAsiaTheme="minorHAnsi" w:hAnsi="MB Corpo S Text Office Light"/>
        </w:rPr>
        <w:t>com look</w:t>
      </w:r>
      <w:r w:rsidRPr="00407138">
        <w:rPr>
          <w:rFonts w:ascii="MB Corpo S Text Office Light" w:eastAsiaTheme="minorHAnsi" w:hAnsi="MB Corpo S Text Office Light"/>
        </w:rPr>
        <w:t xml:space="preserve"> </w:t>
      </w:r>
      <w:r>
        <w:rPr>
          <w:rFonts w:ascii="MB Corpo S Text Office Light" w:eastAsiaTheme="minorHAnsi" w:hAnsi="MB Corpo S Text Office Light"/>
        </w:rPr>
        <w:t>em</w:t>
      </w:r>
      <w:r w:rsidRPr="00407138">
        <w:rPr>
          <w:rFonts w:ascii="MB Corpo S Text Office Light" w:eastAsiaTheme="minorHAnsi" w:hAnsi="MB Corpo S Text Office Light"/>
        </w:rPr>
        <w:t xml:space="preserve"> alumínio, assim como o revestimento do tejadilho em microfibra MICROCUT, reforçam adicionalmente o carácter de performance.</w:t>
      </w:r>
    </w:p>
    <w:p w14:paraId="496FEAA8" w14:textId="77777777" w:rsidR="00407138" w:rsidRPr="00F82A83" w:rsidRDefault="00407138" w:rsidP="00407138"/>
    <w:p w14:paraId="7D560303" w14:textId="1208838B" w:rsidR="007D690C" w:rsidRPr="00532476" w:rsidRDefault="007D690C" w:rsidP="007D690C">
      <w:pPr>
        <w:rPr>
          <w:szCs w:val="21"/>
        </w:rPr>
      </w:pPr>
      <w:r>
        <w:rPr>
          <w:rFonts w:ascii="MB Corpo S Text Office Light" w:eastAsiaTheme="minorHAnsi" w:hAnsi="MB Corpo S Text Office Light"/>
        </w:rPr>
        <w:t xml:space="preserve">O </w:t>
      </w:r>
      <w:r w:rsidR="00407138">
        <w:rPr>
          <w:rFonts w:ascii="MB Corpo S Text Office Light" w:eastAsiaTheme="minorHAnsi" w:hAnsi="MB Corpo S Text Office Light"/>
        </w:rPr>
        <w:t xml:space="preserve">novo </w:t>
      </w:r>
      <w:r>
        <w:rPr>
          <w:rFonts w:ascii="MB Corpo S Text Office Light" w:eastAsiaTheme="minorHAnsi" w:hAnsi="MB Corpo S Text Office Light"/>
        </w:rPr>
        <w:t xml:space="preserve">sistema operativo </w:t>
      </w:r>
      <w:r w:rsidR="00407138">
        <w:rPr>
          <w:rFonts w:ascii="MB Corpo S Text Office Light" w:eastAsiaTheme="minorHAnsi" w:hAnsi="MB Corpo S Text Office Light"/>
        </w:rPr>
        <w:t xml:space="preserve">MB.OS </w:t>
      </w:r>
      <w:r>
        <w:rPr>
          <w:rFonts w:ascii="MB Corpo S Text Office Light" w:eastAsiaTheme="minorHAnsi" w:hAnsi="MB Corpo S Text Office Light"/>
        </w:rPr>
        <w:t xml:space="preserve">com </w:t>
      </w:r>
      <w:r w:rsidR="00407138">
        <w:rPr>
          <w:rFonts w:ascii="MB Corpo S Text Office Light" w:eastAsiaTheme="minorHAnsi" w:hAnsi="MB Corpo S Text Office Light"/>
        </w:rPr>
        <w:t>displays</w:t>
      </w:r>
      <w:r>
        <w:rPr>
          <w:rFonts w:ascii="MB Corpo S Text Office Light" w:eastAsiaTheme="minorHAnsi" w:hAnsi="MB Corpo S Text Office Light"/>
        </w:rPr>
        <w:t xml:space="preserve"> de alta resolução entrega todos os dados de desempenho em excelente qualidade. Também fornece aos clientes ecrãs específicos da AMG, como distribuição de binário, forças G e parâmetros detalhados do motor num instante. Desta forma, o cockpit digital combina operação intuitiva, informação abrangente e uma apresentação claramente orientada para o desempenho.</w:t>
      </w:r>
    </w:p>
    <w:p w14:paraId="67BE73D0" w14:textId="77777777" w:rsidR="007D690C" w:rsidRDefault="007D690C" w:rsidP="007D690C"/>
    <w:p w14:paraId="60FC496E" w14:textId="204F7048" w:rsidR="007D690C" w:rsidRPr="00A5090D" w:rsidRDefault="007D690C" w:rsidP="00A5090D">
      <w:pPr>
        <w:spacing w:after="160" w:line="259" w:lineRule="auto"/>
        <w:rPr>
          <w:rFonts w:ascii="MB Corpo S Text Office" w:hAnsi="MB Corpo S Text Office"/>
        </w:rPr>
      </w:pPr>
      <w:r>
        <w:rPr>
          <w:rFonts w:ascii="MB Corpo S Text Office" w:eastAsiaTheme="minorHAnsi" w:hAnsi="MB Corpo S Text Office"/>
        </w:rPr>
        <w:t>Programa de personalização MANUFAKTUR: Extensas opções de personalização</w:t>
      </w:r>
    </w:p>
    <w:p w14:paraId="3237506F" w14:textId="64E6155A" w:rsidR="007D690C" w:rsidRDefault="00B15812" w:rsidP="007D690C">
      <w:pPr>
        <w:rPr>
          <w:rFonts w:ascii="MB Corpo S Text Office Light" w:eastAsiaTheme="minorHAnsi" w:hAnsi="MB Corpo S Text Office Light"/>
        </w:rPr>
      </w:pPr>
      <w:r w:rsidRPr="00B15812">
        <w:rPr>
          <w:rFonts w:ascii="MB Corpo S Text Office Light" w:eastAsiaTheme="minorHAnsi" w:hAnsi="MB Corpo S Text Office Light"/>
        </w:rPr>
        <w:t xml:space="preserve">O programa de personalização MANUFAKTUR oferece um amplo leque de possibilidades para personalizar o GLE 63 S 4MATIC+ e o GLS 63 4MATIC+. Com acabamentos de pintura exclusivos, como MANUFAKTUR cinzento High‑Tech magno, vermelho Patagonia metalizado, azul Mystic metalizado, branco Opalite metalizado, </w:t>
      </w:r>
      <w:r w:rsidRPr="00B15812">
        <w:rPr>
          <w:rFonts w:ascii="MB Corpo S Text Office Light" w:eastAsiaTheme="minorHAnsi" w:hAnsi="MB Corpo S Text Office Light"/>
        </w:rPr>
        <w:lastRenderedPageBreak/>
        <w:t>cinzento Alpine sólido, branco Opalite magno, cinzento Silicon sólido, azul claro Côte d’Azur metalizado ou verde Ireland metalizado, cada veículo ganha um carácter único.</w:t>
      </w:r>
    </w:p>
    <w:p w14:paraId="22AE7A1E" w14:textId="77777777" w:rsidR="00B15812" w:rsidRDefault="00B15812" w:rsidP="007D690C"/>
    <w:p w14:paraId="5674C5C8" w14:textId="421DD6D6" w:rsidR="007D690C" w:rsidRDefault="00B15812" w:rsidP="007D690C">
      <w:pPr>
        <w:rPr>
          <w:rFonts w:ascii="MB Corpo S Text Office Light" w:eastAsiaTheme="minorHAnsi" w:hAnsi="MB Corpo S Text Office Light"/>
        </w:rPr>
      </w:pPr>
      <w:r w:rsidRPr="00B15812">
        <w:rPr>
          <w:rFonts w:ascii="MB Corpo S Text Office Light" w:eastAsiaTheme="minorHAnsi" w:hAnsi="MB Corpo S Text Office Light"/>
        </w:rPr>
        <w:t>O Pack Interior MANUFAKTUR, disponível como opcional, inclui estofos em pele, elementos decorativos em carbono e costuras decorativas exclusivas. Em combinação com o Pack Night AMG II, com detalhes em cromado escuro, o resultado é um veículo com uma presença inconfundível em todos os detalhes.</w:t>
      </w:r>
    </w:p>
    <w:p w14:paraId="41487936" w14:textId="77777777" w:rsidR="00B15812" w:rsidRDefault="00B15812" w:rsidP="007D690C"/>
    <w:p w14:paraId="6786AA78" w14:textId="77777777" w:rsidR="007D690C" w:rsidRDefault="007D690C" w:rsidP="007D690C">
      <w:pPr>
        <w:pStyle w:val="A03Copytext"/>
        <w:rPr>
          <w:rFonts w:ascii="MB Corpo S Text Office" w:hAnsi="MB Corpo S Text Office"/>
        </w:rPr>
      </w:pPr>
      <w:r>
        <w:rPr>
          <w:rFonts w:ascii="MB Corpo S Text Office" w:hAnsi="MB Corpo S Text Office"/>
        </w:rPr>
        <w:t>Visão Geral dos Dados</w:t>
      </w:r>
    </w:p>
    <w:p w14:paraId="3446B33B" w14:textId="77777777" w:rsidR="007D690C" w:rsidRDefault="007D690C" w:rsidP="007D690C">
      <w:pPr>
        <w:pStyle w:val="A03Copytext"/>
      </w:pPr>
    </w:p>
    <w:tbl>
      <w:tblPr>
        <w:tblStyle w:val="TableGrid"/>
        <w:tblW w:w="9923" w:type="dxa"/>
        <w:tblBorders>
          <w:left w:val="none" w:sz="0" w:space="0" w:color="auto"/>
          <w:right w:val="none" w:sz="0" w:space="0" w:color="auto"/>
        </w:tblBorders>
        <w:tblLook w:val="04A0" w:firstRow="1" w:lastRow="0" w:firstColumn="1" w:lastColumn="0" w:noHBand="0" w:noVBand="1"/>
      </w:tblPr>
      <w:tblGrid>
        <w:gridCol w:w="3828"/>
        <w:gridCol w:w="992"/>
        <w:gridCol w:w="5103"/>
      </w:tblGrid>
      <w:tr w:rsidR="007D690C" w:rsidRPr="005F093D" w14:paraId="75EADB76" w14:textId="77777777" w:rsidTr="000310A0">
        <w:tc>
          <w:tcPr>
            <w:tcW w:w="9923" w:type="dxa"/>
            <w:gridSpan w:val="3"/>
            <w:tcBorders>
              <w:top w:val="single" w:sz="4" w:space="0" w:color="auto"/>
              <w:left w:val="nil"/>
              <w:bottom w:val="single" w:sz="4" w:space="0" w:color="auto"/>
              <w:right w:val="nil"/>
            </w:tcBorders>
            <w:vAlign w:val="center"/>
          </w:tcPr>
          <w:p w14:paraId="1756BF05" w14:textId="77777777" w:rsidR="007D690C" w:rsidRPr="007E09DE" w:rsidRDefault="007D690C" w:rsidP="000310A0">
            <w:pPr>
              <w:pStyle w:val="A03Copytext"/>
              <w:jc w:val="center"/>
              <w:rPr>
                <w:lang w:val="en-US"/>
              </w:rPr>
            </w:pPr>
            <w:r w:rsidRPr="007E09DE">
              <w:rPr>
                <w:rFonts w:ascii="MB Corpo S Text Office" w:hAnsi="MB Corpo S Text Office"/>
                <w:sz w:val="18"/>
                <w:lang w:val="en-US"/>
              </w:rPr>
              <w:t>Mercedes-AMG GLE 63 S 4MATIC+</w:t>
            </w:r>
          </w:p>
        </w:tc>
      </w:tr>
      <w:tr w:rsidR="007D690C" w:rsidRPr="005F093D" w14:paraId="5D5BB74A" w14:textId="77777777" w:rsidTr="000310A0">
        <w:tc>
          <w:tcPr>
            <w:tcW w:w="9923" w:type="dxa"/>
            <w:gridSpan w:val="3"/>
            <w:tcBorders>
              <w:top w:val="single" w:sz="4" w:space="0" w:color="auto"/>
              <w:left w:val="nil"/>
              <w:bottom w:val="single" w:sz="4" w:space="0" w:color="auto"/>
              <w:right w:val="nil"/>
            </w:tcBorders>
            <w:vAlign w:val="center"/>
            <w:hideMark/>
          </w:tcPr>
          <w:p w14:paraId="4DF223FE" w14:textId="77777777" w:rsidR="007D690C" w:rsidRPr="007E09DE" w:rsidRDefault="007D690C" w:rsidP="000310A0">
            <w:pPr>
              <w:pStyle w:val="A03Copytext"/>
              <w:rPr>
                <w:lang w:val="en-US"/>
              </w:rPr>
            </w:pPr>
            <w:r w:rsidRPr="007E09DE">
              <w:rPr>
                <w:rFonts w:ascii="MB Corpo S Text Office" w:hAnsi="MB Corpo S Text Office"/>
                <w:sz w:val="18"/>
                <w:lang w:val="en-US"/>
              </w:rPr>
              <w:t>Mercedes-AMG GLE 63 S 4MATIC+ SUV</w:t>
            </w:r>
          </w:p>
        </w:tc>
      </w:tr>
      <w:tr w:rsidR="007D690C" w:rsidRPr="00B7322B" w14:paraId="2A74C529" w14:textId="77777777" w:rsidTr="000310A0">
        <w:tc>
          <w:tcPr>
            <w:tcW w:w="3828" w:type="dxa"/>
            <w:tcBorders>
              <w:top w:val="single" w:sz="4" w:space="0" w:color="auto"/>
              <w:left w:val="nil"/>
              <w:bottom w:val="single" w:sz="4" w:space="0" w:color="auto"/>
              <w:right w:val="single" w:sz="4" w:space="0" w:color="auto"/>
            </w:tcBorders>
            <w:hideMark/>
          </w:tcPr>
          <w:p w14:paraId="229380EE" w14:textId="77777777" w:rsidR="007D690C" w:rsidRPr="00CC4687" w:rsidRDefault="007D690C" w:rsidP="000310A0">
            <w:pPr>
              <w:pStyle w:val="A03Copytext"/>
              <w:rPr>
                <w:sz w:val="18"/>
                <w:szCs w:val="18"/>
              </w:rPr>
            </w:pPr>
            <w:r>
              <w:rPr>
                <w:sz w:val="18"/>
              </w:rPr>
              <w:t>Motor</w:t>
            </w:r>
          </w:p>
        </w:tc>
        <w:tc>
          <w:tcPr>
            <w:tcW w:w="992" w:type="dxa"/>
            <w:tcBorders>
              <w:top w:val="single" w:sz="4" w:space="0" w:color="auto"/>
              <w:left w:val="single" w:sz="4" w:space="0" w:color="auto"/>
              <w:bottom w:val="single" w:sz="4" w:space="0" w:color="auto"/>
              <w:right w:val="single" w:sz="4" w:space="0" w:color="auto"/>
            </w:tcBorders>
            <w:vAlign w:val="center"/>
            <w:hideMark/>
          </w:tcPr>
          <w:p w14:paraId="0FC5E548" w14:textId="77777777" w:rsidR="007D690C" w:rsidRPr="00CC4687"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35F9C530" w14:textId="77777777" w:rsidR="007D690C" w:rsidRDefault="007D690C" w:rsidP="000310A0">
            <w:pPr>
              <w:pStyle w:val="A03Copytext"/>
            </w:pPr>
            <w:r>
              <w:rPr>
                <w:sz w:val="18"/>
              </w:rPr>
              <w:t>Motor V8 com biturbo e gerador de arranque integrado (ISG)</w:t>
            </w:r>
          </w:p>
          <w:p w14:paraId="4A0E8799" w14:textId="77777777" w:rsidR="007D690C" w:rsidRPr="00CC4687" w:rsidRDefault="007D690C" w:rsidP="000310A0">
            <w:pPr>
              <w:pStyle w:val="A03Copytext"/>
            </w:pPr>
          </w:p>
        </w:tc>
      </w:tr>
      <w:tr w:rsidR="007D690C" w:rsidRPr="006B6D78" w14:paraId="58A8A48E" w14:textId="77777777" w:rsidTr="000310A0">
        <w:tc>
          <w:tcPr>
            <w:tcW w:w="3828" w:type="dxa"/>
            <w:tcBorders>
              <w:top w:val="single" w:sz="4" w:space="0" w:color="auto"/>
              <w:left w:val="nil"/>
              <w:bottom w:val="single" w:sz="4" w:space="0" w:color="auto"/>
              <w:right w:val="single" w:sz="4" w:space="0" w:color="auto"/>
            </w:tcBorders>
            <w:vAlign w:val="center"/>
            <w:hideMark/>
          </w:tcPr>
          <w:p w14:paraId="5CBC81CC" w14:textId="77777777" w:rsidR="007D690C" w:rsidRPr="00CC4687" w:rsidRDefault="007D690C" w:rsidP="000310A0">
            <w:pPr>
              <w:pStyle w:val="A03Copytext"/>
              <w:rPr>
                <w:sz w:val="18"/>
                <w:szCs w:val="18"/>
              </w:rPr>
            </w:pPr>
            <w:r>
              <w:rPr>
                <w:sz w:val="18"/>
              </w:rPr>
              <w:t>Deslocamento</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CC4906" w14:textId="77777777" w:rsidR="007D690C" w:rsidRPr="00CC4687" w:rsidRDefault="007D690C" w:rsidP="000310A0">
            <w:pPr>
              <w:pStyle w:val="A03Copytext"/>
              <w:rPr>
                <w:sz w:val="18"/>
                <w:szCs w:val="18"/>
              </w:rPr>
            </w:pPr>
            <w:r>
              <w:rPr>
                <w:sz w:val="18"/>
                <w:vertAlign w:val="superscript"/>
              </w:rPr>
              <w:t>&lt;envergadura id="1"&gt;cm3</w:t>
            </w:r>
          </w:p>
        </w:tc>
        <w:tc>
          <w:tcPr>
            <w:tcW w:w="5103" w:type="dxa"/>
            <w:tcBorders>
              <w:top w:val="single" w:sz="4" w:space="0" w:color="auto"/>
              <w:left w:val="single" w:sz="4" w:space="0" w:color="auto"/>
              <w:bottom w:val="single" w:sz="4" w:space="0" w:color="auto"/>
              <w:right w:val="nil"/>
            </w:tcBorders>
            <w:vAlign w:val="center"/>
            <w:hideMark/>
          </w:tcPr>
          <w:p w14:paraId="261A43D2" w14:textId="77777777" w:rsidR="007D690C" w:rsidRPr="006B6D78" w:rsidRDefault="007D690C" w:rsidP="000310A0">
            <w:pPr>
              <w:pStyle w:val="A03Copytext"/>
            </w:pPr>
            <w:r>
              <w:rPr>
                <w:sz w:val="18"/>
              </w:rPr>
              <w:t>3,982</w:t>
            </w:r>
          </w:p>
        </w:tc>
      </w:tr>
      <w:tr w:rsidR="007D690C" w:rsidRPr="006B6D78" w14:paraId="165F5822" w14:textId="77777777" w:rsidTr="000310A0">
        <w:tc>
          <w:tcPr>
            <w:tcW w:w="3828" w:type="dxa"/>
            <w:tcBorders>
              <w:top w:val="single" w:sz="4" w:space="0" w:color="auto"/>
              <w:left w:val="nil"/>
              <w:bottom w:val="single" w:sz="4" w:space="0" w:color="auto"/>
              <w:right w:val="single" w:sz="4" w:space="0" w:color="auto"/>
            </w:tcBorders>
            <w:vAlign w:val="center"/>
            <w:hideMark/>
          </w:tcPr>
          <w:p w14:paraId="58BDD08C" w14:textId="77777777" w:rsidR="007D690C" w:rsidRPr="00CC4687" w:rsidRDefault="007D690C" w:rsidP="000310A0">
            <w:pPr>
              <w:pStyle w:val="A03Copytext"/>
              <w:rPr>
                <w:sz w:val="18"/>
                <w:szCs w:val="18"/>
              </w:rPr>
            </w:pPr>
            <w:r>
              <w:rPr>
                <w:sz w:val="18"/>
              </w:rPr>
              <w:t>Produção nominal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F67975" w14:textId="28383B16" w:rsidR="007D690C" w:rsidRPr="00581DC1" w:rsidRDefault="00B15812" w:rsidP="000310A0">
            <w:pPr>
              <w:pStyle w:val="A03Copytext"/>
              <w:rPr>
                <w:sz w:val="18"/>
                <w:szCs w:val="18"/>
              </w:rPr>
            </w:pPr>
            <w:r>
              <w:rPr>
                <w:sz w:val="18"/>
              </w:rPr>
              <w:t>CV</w:t>
            </w:r>
            <w:r w:rsidR="007D690C">
              <w:rPr>
                <w:sz w:val="18"/>
              </w:rPr>
              <w:t>/PS</w:t>
            </w:r>
          </w:p>
        </w:tc>
        <w:tc>
          <w:tcPr>
            <w:tcW w:w="5103" w:type="dxa"/>
            <w:tcBorders>
              <w:top w:val="single" w:sz="4" w:space="0" w:color="auto"/>
              <w:left w:val="single" w:sz="4" w:space="0" w:color="auto"/>
              <w:bottom w:val="single" w:sz="4" w:space="0" w:color="auto"/>
              <w:right w:val="nil"/>
            </w:tcBorders>
            <w:vAlign w:val="center"/>
            <w:hideMark/>
          </w:tcPr>
          <w:p w14:paraId="7E9E34DF" w14:textId="68601F23" w:rsidR="007D690C" w:rsidRPr="006B6D78" w:rsidRDefault="007D690C" w:rsidP="000310A0">
            <w:pPr>
              <w:pStyle w:val="A03Copytext"/>
            </w:pPr>
            <w:r>
              <w:rPr>
                <w:sz w:val="18"/>
              </w:rPr>
              <w:t>612 + 17 kW/23 PS (ISG)</w:t>
            </w:r>
          </w:p>
        </w:tc>
      </w:tr>
      <w:tr w:rsidR="007D690C" w:rsidRPr="006B6D78" w14:paraId="02BFD8EC" w14:textId="77777777" w:rsidTr="000310A0">
        <w:tc>
          <w:tcPr>
            <w:tcW w:w="3828" w:type="dxa"/>
            <w:tcBorders>
              <w:top w:val="single" w:sz="4" w:space="0" w:color="auto"/>
              <w:left w:val="nil"/>
              <w:bottom w:val="single" w:sz="4" w:space="0" w:color="auto"/>
              <w:right w:val="single" w:sz="4" w:space="0" w:color="auto"/>
            </w:tcBorders>
            <w:vAlign w:val="center"/>
            <w:hideMark/>
          </w:tcPr>
          <w:p w14:paraId="62C4D369" w14:textId="77777777" w:rsidR="007D690C" w:rsidRPr="00CC4687"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EF52CA" w14:textId="77777777" w:rsidR="007D690C" w:rsidRPr="00CC4687" w:rsidRDefault="007D690C" w:rsidP="000310A0">
            <w:pPr>
              <w:pStyle w:val="A03Copytext"/>
              <w:rPr>
                <w:sz w:val="18"/>
                <w:szCs w:val="18"/>
              </w:rPr>
            </w:pPr>
            <w:r>
              <w:rPr>
                <w:sz w:val="18"/>
              </w:rPr>
              <w:t>1/min</w:t>
            </w:r>
          </w:p>
        </w:tc>
        <w:tc>
          <w:tcPr>
            <w:tcW w:w="5103" w:type="dxa"/>
            <w:tcBorders>
              <w:top w:val="single" w:sz="4" w:space="0" w:color="auto"/>
              <w:left w:val="single" w:sz="4" w:space="0" w:color="auto"/>
              <w:bottom w:val="single" w:sz="4" w:space="0" w:color="auto"/>
              <w:right w:val="nil"/>
            </w:tcBorders>
            <w:vAlign w:val="center"/>
            <w:hideMark/>
          </w:tcPr>
          <w:p w14:paraId="7F47DB95" w14:textId="77777777" w:rsidR="007D690C" w:rsidRPr="006B6D78" w:rsidRDefault="007D690C" w:rsidP="000310A0">
            <w:pPr>
              <w:pStyle w:val="A03Copytext"/>
            </w:pPr>
            <w:r>
              <w:rPr>
                <w:sz w:val="18"/>
              </w:rPr>
              <w:t>5,500-6,100</w:t>
            </w:r>
          </w:p>
        </w:tc>
      </w:tr>
      <w:tr w:rsidR="007D690C" w:rsidRPr="006B6D78" w14:paraId="0AB1A21A" w14:textId="77777777" w:rsidTr="000310A0">
        <w:tc>
          <w:tcPr>
            <w:tcW w:w="3828" w:type="dxa"/>
            <w:tcBorders>
              <w:top w:val="single" w:sz="4" w:space="0" w:color="auto"/>
              <w:left w:val="nil"/>
              <w:bottom w:val="single" w:sz="4" w:space="0" w:color="auto"/>
              <w:right w:val="single" w:sz="4" w:space="0" w:color="auto"/>
            </w:tcBorders>
            <w:vAlign w:val="center"/>
            <w:hideMark/>
          </w:tcPr>
          <w:p w14:paraId="14F17788" w14:textId="77777777" w:rsidR="007D690C" w:rsidRPr="00CC4687" w:rsidRDefault="007D690C" w:rsidP="000310A0">
            <w:pPr>
              <w:pStyle w:val="A03Copytext"/>
              <w:rPr>
                <w:sz w:val="18"/>
                <w:szCs w:val="18"/>
              </w:rPr>
            </w:pPr>
            <w:r>
              <w:rPr>
                <w:sz w:val="18"/>
              </w:rPr>
              <w:t>Torque nominal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0E834CD1" w14:textId="77777777" w:rsidR="007D690C" w:rsidRPr="00CC4687" w:rsidRDefault="007D690C" w:rsidP="000310A0">
            <w:pPr>
              <w:pStyle w:val="A03Copytext"/>
              <w:rPr>
                <w:sz w:val="18"/>
                <w:szCs w:val="18"/>
              </w:rPr>
            </w:pPr>
            <w:r>
              <w:rPr>
                <w:sz w:val="18"/>
              </w:rPr>
              <w:t>Nm</w:t>
            </w:r>
          </w:p>
        </w:tc>
        <w:tc>
          <w:tcPr>
            <w:tcW w:w="5103" w:type="dxa"/>
            <w:tcBorders>
              <w:top w:val="single" w:sz="4" w:space="0" w:color="auto"/>
              <w:left w:val="single" w:sz="4" w:space="0" w:color="auto"/>
              <w:bottom w:val="single" w:sz="4" w:space="0" w:color="auto"/>
              <w:right w:val="nil"/>
            </w:tcBorders>
            <w:vAlign w:val="center"/>
            <w:hideMark/>
          </w:tcPr>
          <w:p w14:paraId="5E269F14" w14:textId="77777777" w:rsidR="007D690C" w:rsidRPr="006B6D78" w:rsidRDefault="007D690C" w:rsidP="000310A0">
            <w:pPr>
              <w:pStyle w:val="A03Copytext"/>
            </w:pPr>
            <w:r>
              <w:rPr>
                <w:sz w:val="18"/>
              </w:rPr>
              <w:t>850 + 205 (ISG)</w:t>
            </w:r>
          </w:p>
        </w:tc>
      </w:tr>
      <w:tr w:rsidR="007D690C" w:rsidRPr="006B6D78" w14:paraId="7C46EB42" w14:textId="77777777" w:rsidTr="000310A0">
        <w:tc>
          <w:tcPr>
            <w:tcW w:w="3828" w:type="dxa"/>
            <w:tcBorders>
              <w:top w:val="single" w:sz="4" w:space="0" w:color="auto"/>
              <w:left w:val="nil"/>
              <w:bottom w:val="single" w:sz="4" w:space="0" w:color="auto"/>
              <w:right w:val="single" w:sz="4" w:space="0" w:color="auto"/>
            </w:tcBorders>
            <w:vAlign w:val="center"/>
            <w:hideMark/>
          </w:tcPr>
          <w:p w14:paraId="5BA47F22" w14:textId="77777777" w:rsidR="007D690C" w:rsidRPr="00CC4687"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50AE2453" w14:textId="77777777" w:rsidR="007D690C" w:rsidRPr="00CC4687" w:rsidRDefault="007D690C" w:rsidP="000310A0">
            <w:pPr>
              <w:pStyle w:val="A03Copytext"/>
              <w:rPr>
                <w:sz w:val="18"/>
                <w:szCs w:val="18"/>
              </w:rPr>
            </w:pPr>
            <w:r>
              <w:rPr>
                <w:sz w:val="18"/>
              </w:rPr>
              <w:t>1/min</w:t>
            </w:r>
          </w:p>
        </w:tc>
        <w:tc>
          <w:tcPr>
            <w:tcW w:w="5103" w:type="dxa"/>
            <w:tcBorders>
              <w:top w:val="single" w:sz="4" w:space="0" w:color="auto"/>
              <w:left w:val="single" w:sz="4" w:space="0" w:color="auto"/>
              <w:bottom w:val="single" w:sz="4" w:space="0" w:color="auto"/>
              <w:right w:val="nil"/>
            </w:tcBorders>
            <w:vAlign w:val="center"/>
            <w:hideMark/>
          </w:tcPr>
          <w:p w14:paraId="43B47059" w14:textId="77777777" w:rsidR="007D690C" w:rsidRPr="006B6D78" w:rsidRDefault="007D690C" w:rsidP="000310A0">
            <w:pPr>
              <w:pStyle w:val="A03Copytext"/>
            </w:pPr>
            <w:r>
              <w:rPr>
                <w:sz w:val="18"/>
              </w:rPr>
              <w:t>2,500-4,500</w:t>
            </w:r>
          </w:p>
        </w:tc>
      </w:tr>
      <w:tr w:rsidR="007D690C" w:rsidRPr="00B7322B" w14:paraId="076C5D04" w14:textId="77777777" w:rsidTr="000310A0">
        <w:tc>
          <w:tcPr>
            <w:tcW w:w="3828" w:type="dxa"/>
            <w:tcBorders>
              <w:top w:val="single" w:sz="4" w:space="0" w:color="auto"/>
              <w:left w:val="nil"/>
              <w:bottom w:val="single" w:sz="4" w:space="0" w:color="auto"/>
              <w:right w:val="single" w:sz="4" w:space="0" w:color="auto"/>
            </w:tcBorders>
            <w:hideMark/>
          </w:tcPr>
          <w:p w14:paraId="47BC3684" w14:textId="77777777" w:rsidR="007D690C" w:rsidRPr="00CC4687" w:rsidRDefault="007D690C" w:rsidP="000310A0">
            <w:pPr>
              <w:pStyle w:val="A03Copytext"/>
              <w:rPr>
                <w:sz w:val="18"/>
                <w:szCs w:val="18"/>
              </w:rPr>
            </w:pPr>
            <w:r>
              <w:rPr>
                <w:sz w:val="18"/>
              </w:rPr>
              <w:t>Impulso</w:t>
            </w:r>
          </w:p>
        </w:tc>
        <w:tc>
          <w:tcPr>
            <w:tcW w:w="992" w:type="dxa"/>
            <w:tcBorders>
              <w:top w:val="single" w:sz="4" w:space="0" w:color="auto"/>
              <w:left w:val="single" w:sz="4" w:space="0" w:color="auto"/>
              <w:bottom w:val="single" w:sz="4" w:space="0" w:color="auto"/>
              <w:right w:val="single" w:sz="4" w:space="0" w:color="auto"/>
            </w:tcBorders>
            <w:vAlign w:val="center"/>
          </w:tcPr>
          <w:p w14:paraId="1A844364" w14:textId="77777777" w:rsidR="007D690C" w:rsidRPr="00CC4687"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5F1A1A35" w14:textId="77777777" w:rsidR="007D690C" w:rsidRPr="00CC4687" w:rsidRDefault="007D690C" w:rsidP="000310A0">
            <w:pPr>
              <w:pStyle w:val="A03Copytext"/>
            </w:pPr>
            <w:r>
              <w:rPr>
                <w:sz w:val="18"/>
              </w:rPr>
              <w:t>AMG Performance 4MATIC+ tração integral com distribuição de binário totalmente variável</w:t>
            </w:r>
          </w:p>
        </w:tc>
      </w:tr>
      <w:tr w:rsidR="007D690C" w:rsidRPr="006B6D78" w14:paraId="32ED3A7C" w14:textId="77777777" w:rsidTr="000310A0">
        <w:tc>
          <w:tcPr>
            <w:tcW w:w="3828" w:type="dxa"/>
            <w:tcBorders>
              <w:top w:val="single" w:sz="4" w:space="0" w:color="auto"/>
              <w:left w:val="nil"/>
              <w:bottom w:val="single" w:sz="4" w:space="0" w:color="auto"/>
              <w:right w:val="single" w:sz="4" w:space="0" w:color="auto"/>
            </w:tcBorders>
            <w:hideMark/>
          </w:tcPr>
          <w:p w14:paraId="63391C4C" w14:textId="77777777" w:rsidR="007D690C" w:rsidRPr="00CC4687" w:rsidRDefault="007D690C" w:rsidP="000310A0">
            <w:pPr>
              <w:pStyle w:val="A03Copytext"/>
              <w:rPr>
                <w:sz w:val="18"/>
                <w:szCs w:val="18"/>
              </w:rPr>
            </w:pPr>
            <w:r>
              <w:rPr>
                <w:sz w:val="18"/>
              </w:rPr>
              <w:t>Transmissão</w:t>
            </w:r>
          </w:p>
        </w:tc>
        <w:tc>
          <w:tcPr>
            <w:tcW w:w="992" w:type="dxa"/>
            <w:tcBorders>
              <w:top w:val="single" w:sz="4" w:space="0" w:color="auto"/>
              <w:left w:val="single" w:sz="4" w:space="0" w:color="auto"/>
              <w:bottom w:val="single" w:sz="4" w:space="0" w:color="auto"/>
              <w:right w:val="single" w:sz="4" w:space="0" w:color="auto"/>
            </w:tcBorders>
            <w:vAlign w:val="center"/>
          </w:tcPr>
          <w:p w14:paraId="20FF7224" w14:textId="77777777" w:rsidR="007D690C" w:rsidRPr="00CC4687"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02CAA374" w14:textId="77777777" w:rsidR="007D690C" w:rsidRPr="006B6D78" w:rsidRDefault="007D690C" w:rsidP="000310A0">
            <w:pPr>
              <w:pStyle w:val="A03Copytext"/>
            </w:pPr>
            <w:r>
              <w:rPr>
                <w:sz w:val="18"/>
              </w:rPr>
              <w:t>AMG SPEEDSHIFT TCT 9G</w:t>
            </w:r>
          </w:p>
        </w:tc>
      </w:tr>
      <w:tr w:rsidR="007D690C" w:rsidRPr="00A93F90" w14:paraId="429A8494" w14:textId="77777777" w:rsidTr="000310A0">
        <w:tc>
          <w:tcPr>
            <w:tcW w:w="3828" w:type="dxa"/>
            <w:tcBorders>
              <w:top w:val="single" w:sz="4" w:space="0" w:color="auto"/>
              <w:left w:val="nil"/>
              <w:bottom w:val="single" w:sz="4" w:space="0" w:color="auto"/>
              <w:right w:val="single" w:sz="4" w:space="0" w:color="auto"/>
            </w:tcBorders>
            <w:vAlign w:val="center"/>
            <w:hideMark/>
          </w:tcPr>
          <w:p w14:paraId="51E97A5E" w14:textId="77777777" w:rsidR="007D690C" w:rsidRDefault="007D690C" w:rsidP="000310A0">
            <w:pPr>
              <w:pStyle w:val="A03Copytext"/>
            </w:pPr>
            <w:r>
              <w:rPr>
                <w:sz w:val="18"/>
              </w:rPr>
              <w:t>Aceleração 0–100 km/h</w:t>
            </w:r>
          </w:p>
          <w:p w14:paraId="05085865" w14:textId="77777777" w:rsidR="007D690C" w:rsidRPr="00CC4687"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C33D1EA" w14:textId="77777777" w:rsidR="007D690C" w:rsidRPr="00CC4687" w:rsidRDefault="007D690C" w:rsidP="000310A0">
            <w:pPr>
              <w:pStyle w:val="A03Copytext"/>
              <w:rPr>
                <w:sz w:val="18"/>
                <w:szCs w:val="18"/>
              </w:rPr>
            </w:pPr>
            <w:r>
              <w:rPr>
                <w:sz w:val="18"/>
              </w:rPr>
              <w:t>s</w:t>
            </w:r>
          </w:p>
        </w:tc>
        <w:tc>
          <w:tcPr>
            <w:tcW w:w="5103" w:type="dxa"/>
            <w:tcBorders>
              <w:top w:val="single" w:sz="4" w:space="0" w:color="auto"/>
              <w:left w:val="single" w:sz="4" w:space="0" w:color="auto"/>
              <w:bottom w:val="single" w:sz="4" w:space="0" w:color="auto"/>
              <w:right w:val="nil"/>
            </w:tcBorders>
            <w:vAlign w:val="center"/>
            <w:hideMark/>
          </w:tcPr>
          <w:p w14:paraId="5B08D2D3" w14:textId="77777777" w:rsidR="007D690C" w:rsidRDefault="007D690C" w:rsidP="000310A0">
            <w:pPr>
              <w:pStyle w:val="A03Copytext"/>
            </w:pPr>
            <w:r>
              <w:rPr>
                <w:sz w:val="18"/>
              </w:rPr>
              <w:t>3.9</w:t>
            </w:r>
          </w:p>
          <w:p w14:paraId="7C8CDA2A" w14:textId="77777777" w:rsidR="007D690C" w:rsidRPr="006B6D78" w:rsidRDefault="007D690C" w:rsidP="000310A0">
            <w:pPr>
              <w:pStyle w:val="A03Copytext"/>
            </w:pPr>
          </w:p>
        </w:tc>
      </w:tr>
      <w:tr w:rsidR="007D690C" w:rsidRPr="006B6D78" w14:paraId="1EF7C27F" w14:textId="77777777" w:rsidTr="000310A0">
        <w:tc>
          <w:tcPr>
            <w:tcW w:w="3828" w:type="dxa"/>
            <w:tcBorders>
              <w:top w:val="single" w:sz="4" w:space="0" w:color="auto"/>
              <w:left w:val="nil"/>
              <w:bottom w:val="single" w:sz="4" w:space="0" w:color="auto"/>
              <w:right w:val="single" w:sz="4" w:space="0" w:color="auto"/>
            </w:tcBorders>
            <w:vAlign w:val="center"/>
            <w:hideMark/>
          </w:tcPr>
          <w:p w14:paraId="3CDCFD67" w14:textId="77777777" w:rsidR="007D690C" w:rsidRPr="00CC4687" w:rsidRDefault="007D690C" w:rsidP="000310A0">
            <w:pPr>
              <w:pStyle w:val="A03Copytext"/>
              <w:rPr>
                <w:sz w:val="18"/>
                <w:szCs w:val="18"/>
              </w:rPr>
            </w:pPr>
            <w:r>
              <w:rPr>
                <w:sz w:val="18"/>
              </w:rPr>
              <w:t>velocidade máxima</w:t>
            </w:r>
            <w:r>
              <w:rPr>
                <w:sz w:val="18"/>
                <w:vertAlign w:val="superscript"/>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F237E1" w14:textId="77777777" w:rsidR="007D690C" w:rsidRPr="00CC4687" w:rsidRDefault="007D690C" w:rsidP="000310A0">
            <w:pPr>
              <w:pStyle w:val="A03Copytext"/>
              <w:rPr>
                <w:sz w:val="18"/>
                <w:szCs w:val="18"/>
              </w:rPr>
            </w:pPr>
            <w:r>
              <w:rPr>
                <w:sz w:val="18"/>
              </w:rPr>
              <w:t>km/h</w:t>
            </w:r>
          </w:p>
        </w:tc>
        <w:tc>
          <w:tcPr>
            <w:tcW w:w="5103" w:type="dxa"/>
            <w:tcBorders>
              <w:top w:val="single" w:sz="4" w:space="0" w:color="auto"/>
              <w:left w:val="single" w:sz="4" w:space="0" w:color="auto"/>
              <w:bottom w:val="single" w:sz="4" w:space="0" w:color="auto"/>
              <w:right w:val="nil"/>
            </w:tcBorders>
            <w:vAlign w:val="center"/>
            <w:hideMark/>
          </w:tcPr>
          <w:p w14:paraId="5B5675F3" w14:textId="77777777" w:rsidR="007D690C" w:rsidRPr="006B6D78" w:rsidRDefault="007D690C" w:rsidP="000310A0">
            <w:pPr>
              <w:pStyle w:val="A03Copytext"/>
            </w:pPr>
            <w:r>
              <w:rPr>
                <w:sz w:val="18"/>
              </w:rPr>
              <w:t xml:space="preserve">280 </w:t>
            </w:r>
          </w:p>
        </w:tc>
      </w:tr>
      <w:tr w:rsidR="007D690C" w:rsidRPr="006B6D78" w14:paraId="33ADDC47" w14:textId="77777777" w:rsidTr="000310A0">
        <w:tc>
          <w:tcPr>
            <w:tcW w:w="3828" w:type="dxa"/>
            <w:tcBorders>
              <w:top w:val="single" w:sz="4" w:space="0" w:color="auto"/>
              <w:left w:val="nil"/>
              <w:bottom w:val="single" w:sz="4" w:space="0" w:color="auto"/>
              <w:right w:val="single" w:sz="4" w:space="0" w:color="auto"/>
            </w:tcBorders>
            <w:vAlign w:val="center"/>
            <w:hideMark/>
          </w:tcPr>
          <w:p w14:paraId="21ED4619" w14:textId="77777777" w:rsidR="007D690C" w:rsidRPr="00581DC1" w:rsidRDefault="007D690C" w:rsidP="000310A0">
            <w:pPr>
              <w:pStyle w:val="A03Copytext"/>
              <w:rPr>
                <w:sz w:val="18"/>
                <w:szCs w:val="18"/>
              </w:rPr>
            </w:pPr>
            <w:r>
              <w:rPr>
                <w:sz w:val="18"/>
              </w:rPr>
              <w:t>Consumo combinado de energia</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A6FD42" w14:textId="77777777" w:rsidR="007D690C" w:rsidRPr="00581DC1" w:rsidRDefault="007D690C" w:rsidP="000310A0">
            <w:pPr>
              <w:pStyle w:val="A03Copytext"/>
              <w:rPr>
                <w:sz w:val="18"/>
                <w:szCs w:val="18"/>
              </w:rPr>
            </w:pPr>
            <w:r>
              <w:rPr>
                <w:sz w:val="18"/>
              </w:rPr>
              <w:t>1/100 km</w:t>
            </w:r>
          </w:p>
        </w:tc>
        <w:tc>
          <w:tcPr>
            <w:tcW w:w="5103" w:type="dxa"/>
            <w:tcBorders>
              <w:top w:val="single" w:sz="4" w:space="0" w:color="auto"/>
              <w:left w:val="single" w:sz="4" w:space="0" w:color="auto"/>
              <w:bottom w:val="single" w:sz="4" w:space="0" w:color="auto"/>
              <w:right w:val="nil"/>
            </w:tcBorders>
            <w:vAlign w:val="center"/>
            <w:hideMark/>
          </w:tcPr>
          <w:p w14:paraId="6F4E8E16" w14:textId="77777777" w:rsidR="007D690C" w:rsidRPr="00581DC1" w:rsidRDefault="007D690C" w:rsidP="000310A0">
            <w:pPr>
              <w:pStyle w:val="A03Copytext"/>
              <w:rPr>
                <w:sz w:val="18"/>
                <w:szCs w:val="18"/>
              </w:rPr>
            </w:pPr>
            <w:r>
              <w:rPr>
                <w:sz w:val="18"/>
              </w:rPr>
              <w:t>13.6-13.2</w:t>
            </w:r>
          </w:p>
        </w:tc>
      </w:tr>
      <w:tr w:rsidR="007D690C" w:rsidRPr="006B6D78" w14:paraId="4AE9A171" w14:textId="77777777" w:rsidTr="000310A0">
        <w:tc>
          <w:tcPr>
            <w:tcW w:w="3828" w:type="dxa"/>
            <w:tcBorders>
              <w:top w:val="single" w:sz="4" w:space="0" w:color="auto"/>
              <w:left w:val="nil"/>
              <w:bottom w:val="single" w:sz="4" w:space="0" w:color="auto"/>
              <w:right w:val="single" w:sz="4" w:space="0" w:color="auto"/>
            </w:tcBorders>
            <w:vAlign w:val="center"/>
            <w:hideMark/>
          </w:tcPr>
          <w:p w14:paraId="2FE8540E" w14:textId="77777777" w:rsidR="007D690C" w:rsidRPr="00581DC1" w:rsidRDefault="007D690C" w:rsidP="000310A0">
            <w:pPr>
              <w:pStyle w:val="A03Copytext"/>
              <w:rPr>
                <w:sz w:val="18"/>
                <w:szCs w:val="18"/>
              </w:rPr>
            </w:pPr>
            <w:r>
              <w:rPr>
                <w:sz w:val="18"/>
              </w:rPr>
              <w:t>Emissões combinadas &lt; COspan id="1"&gt;2 emissões</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ED62C4" w14:textId="77777777" w:rsidR="007D690C" w:rsidRPr="00581DC1" w:rsidRDefault="007D690C" w:rsidP="000310A0">
            <w:pPr>
              <w:pStyle w:val="A03Copytext"/>
              <w:rPr>
                <w:sz w:val="18"/>
                <w:szCs w:val="18"/>
              </w:rPr>
            </w:pPr>
            <w:r>
              <w:rPr>
                <w:sz w:val="18"/>
              </w:rPr>
              <w:t>g/km</w:t>
            </w:r>
          </w:p>
        </w:tc>
        <w:tc>
          <w:tcPr>
            <w:tcW w:w="5103" w:type="dxa"/>
            <w:tcBorders>
              <w:top w:val="single" w:sz="4" w:space="0" w:color="auto"/>
              <w:left w:val="single" w:sz="4" w:space="0" w:color="auto"/>
              <w:bottom w:val="single" w:sz="4" w:space="0" w:color="auto"/>
              <w:right w:val="nil"/>
            </w:tcBorders>
            <w:vAlign w:val="center"/>
            <w:hideMark/>
          </w:tcPr>
          <w:p w14:paraId="73F2F68E" w14:textId="77777777" w:rsidR="007D690C" w:rsidRPr="00581DC1" w:rsidRDefault="007D690C" w:rsidP="000310A0">
            <w:pPr>
              <w:pStyle w:val="A03Copytext"/>
              <w:rPr>
                <w:sz w:val="18"/>
                <w:szCs w:val="18"/>
              </w:rPr>
            </w:pPr>
            <w:r>
              <w:rPr>
                <w:sz w:val="18"/>
              </w:rPr>
              <w:t>308-299</w:t>
            </w:r>
          </w:p>
        </w:tc>
      </w:tr>
      <w:tr w:rsidR="007D690C" w:rsidRPr="006B6D78" w14:paraId="662C77CE" w14:textId="77777777" w:rsidTr="000310A0">
        <w:tc>
          <w:tcPr>
            <w:tcW w:w="3828" w:type="dxa"/>
            <w:tcBorders>
              <w:top w:val="single" w:sz="4" w:space="0" w:color="auto"/>
              <w:left w:val="nil"/>
              <w:bottom w:val="single" w:sz="4" w:space="0" w:color="auto"/>
              <w:right w:val="single" w:sz="4" w:space="0" w:color="auto"/>
            </w:tcBorders>
            <w:vAlign w:val="center"/>
            <w:hideMark/>
          </w:tcPr>
          <w:p w14:paraId="7FE34FA0" w14:textId="77777777" w:rsidR="007D690C" w:rsidRDefault="007D690C" w:rsidP="000310A0">
            <w:pPr>
              <w:pStyle w:val="A03Copytext"/>
            </w:pPr>
            <w:r>
              <w:rPr>
                <w:sz w:val="18"/>
              </w:rPr>
              <w:t>CO</w:t>
            </w:r>
            <w:r>
              <w:rPr>
                <w:sz w:val="18"/>
                <w:vertAlign w:val="subscript"/>
              </w:rPr>
              <w:t>2</w:t>
            </w:r>
            <w:r>
              <w:rPr>
                <w:sz w:val="18"/>
              </w:rPr>
              <w:t xml:space="preserve"> classe</w:t>
            </w:r>
            <w:r>
              <w:rPr>
                <w:sz w:val="18"/>
                <w:vertAlign w:val="superscript"/>
              </w:rPr>
              <w:t>1</w:t>
            </w:r>
          </w:p>
          <w:p w14:paraId="4E72BCB0" w14:textId="77777777" w:rsidR="007D690C" w:rsidRPr="00CC4687"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2BD86AE" w14:textId="77777777" w:rsidR="007D690C" w:rsidRPr="00CC4687"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5BE47369" w14:textId="77777777" w:rsidR="007D690C" w:rsidRPr="006B6D78" w:rsidRDefault="007D690C" w:rsidP="000310A0">
            <w:pPr>
              <w:pStyle w:val="A03Copytext"/>
            </w:pPr>
            <w:r>
              <w:t>G</w:t>
            </w:r>
          </w:p>
        </w:tc>
      </w:tr>
      <w:tr w:rsidR="007D690C" w:rsidRPr="005F093D" w14:paraId="6662CA88" w14:textId="77777777" w:rsidTr="000310A0">
        <w:tc>
          <w:tcPr>
            <w:tcW w:w="3828" w:type="dxa"/>
            <w:tcBorders>
              <w:top w:val="single" w:sz="4" w:space="0" w:color="auto"/>
              <w:left w:val="nil"/>
              <w:bottom w:val="single" w:sz="4" w:space="0" w:color="auto"/>
              <w:right w:val="single" w:sz="4" w:space="0" w:color="auto"/>
            </w:tcBorders>
            <w:vAlign w:val="center"/>
          </w:tcPr>
          <w:p w14:paraId="52FD12EB" w14:textId="77777777" w:rsidR="007D690C" w:rsidRPr="007E09DE" w:rsidRDefault="007D690C" w:rsidP="00A5090D">
            <w:pPr>
              <w:pStyle w:val="A03Copytext"/>
              <w:rPr>
                <w:lang w:val="en-US"/>
              </w:rPr>
            </w:pPr>
            <w:r w:rsidRPr="007E09DE">
              <w:rPr>
                <w:rFonts w:ascii="MB Corpo S Text Office" w:hAnsi="MB Corpo S Text Office"/>
                <w:sz w:val="18"/>
                <w:lang w:val="en-US"/>
              </w:rPr>
              <w:t>Mercedes-AMG GLE 63 S 4MATIC+ Coupé</w:t>
            </w:r>
          </w:p>
        </w:tc>
        <w:tc>
          <w:tcPr>
            <w:tcW w:w="992" w:type="dxa"/>
            <w:tcBorders>
              <w:top w:val="single" w:sz="4" w:space="0" w:color="auto"/>
              <w:left w:val="single" w:sz="4" w:space="0" w:color="auto"/>
              <w:bottom w:val="single" w:sz="4" w:space="0" w:color="auto"/>
              <w:right w:val="single" w:sz="4" w:space="0" w:color="auto"/>
            </w:tcBorders>
            <w:vAlign w:val="center"/>
          </w:tcPr>
          <w:p w14:paraId="51CBAF97" w14:textId="77777777" w:rsidR="007D690C" w:rsidRPr="007E09DE" w:rsidRDefault="007D690C" w:rsidP="000310A0">
            <w:pPr>
              <w:pStyle w:val="A03Copytext"/>
              <w:rPr>
                <w:lang w:val="en-US"/>
              </w:rPr>
            </w:pPr>
          </w:p>
        </w:tc>
        <w:tc>
          <w:tcPr>
            <w:tcW w:w="5103" w:type="dxa"/>
            <w:tcBorders>
              <w:top w:val="single" w:sz="4" w:space="0" w:color="auto"/>
              <w:left w:val="single" w:sz="4" w:space="0" w:color="auto"/>
              <w:bottom w:val="single" w:sz="4" w:space="0" w:color="auto"/>
              <w:right w:val="nil"/>
            </w:tcBorders>
            <w:vAlign w:val="center"/>
          </w:tcPr>
          <w:p w14:paraId="0E1C151E" w14:textId="77777777" w:rsidR="007D690C" w:rsidRPr="007E09DE" w:rsidRDefault="007D690C" w:rsidP="000310A0">
            <w:pPr>
              <w:pStyle w:val="A03Copytext"/>
              <w:rPr>
                <w:lang w:val="en-US"/>
              </w:rPr>
            </w:pPr>
          </w:p>
        </w:tc>
      </w:tr>
      <w:tr w:rsidR="007D690C" w:rsidRPr="00B7322B" w14:paraId="547A97AE" w14:textId="77777777" w:rsidTr="000310A0">
        <w:tc>
          <w:tcPr>
            <w:tcW w:w="3828" w:type="dxa"/>
            <w:tcBorders>
              <w:top w:val="single" w:sz="4" w:space="0" w:color="auto"/>
              <w:left w:val="nil"/>
              <w:bottom w:val="single" w:sz="4" w:space="0" w:color="auto"/>
              <w:right w:val="single" w:sz="4" w:space="0" w:color="auto"/>
            </w:tcBorders>
          </w:tcPr>
          <w:p w14:paraId="7700AACE" w14:textId="77777777" w:rsidR="007D690C" w:rsidRPr="0020674F" w:rsidRDefault="007D690C" w:rsidP="000310A0">
            <w:pPr>
              <w:pStyle w:val="A03Copytext"/>
              <w:rPr>
                <w:sz w:val="18"/>
                <w:szCs w:val="18"/>
              </w:rPr>
            </w:pPr>
            <w:r>
              <w:rPr>
                <w:sz w:val="18"/>
              </w:rPr>
              <w:t>Motor</w:t>
            </w:r>
          </w:p>
        </w:tc>
        <w:tc>
          <w:tcPr>
            <w:tcW w:w="992" w:type="dxa"/>
            <w:tcBorders>
              <w:top w:val="single" w:sz="4" w:space="0" w:color="auto"/>
              <w:left w:val="single" w:sz="4" w:space="0" w:color="auto"/>
              <w:bottom w:val="single" w:sz="4" w:space="0" w:color="auto"/>
              <w:right w:val="single" w:sz="4" w:space="0" w:color="auto"/>
            </w:tcBorders>
            <w:vAlign w:val="center"/>
          </w:tcPr>
          <w:p w14:paraId="6FA59426" w14:textId="77777777" w:rsidR="007D690C" w:rsidRPr="0020674F"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3E3164A0" w14:textId="77777777" w:rsidR="007D690C" w:rsidRDefault="007D690C" w:rsidP="000310A0">
            <w:pPr>
              <w:pStyle w:val="A03Copytext"/>
            </w:pPr>
            <w:r>
              <w:rPr>
                <w:sz w:val="18"/>
              </w:rPr>
              <w:t>Motor V8 com biturbo e gerador de arranque integrado (ISG)</w:t>
            </w:r>
          </w:p>
          <w:p w14:paraId="07EE1A7B" w14:textId="77777777" w:rsidR="007D690C" w:rsidRPr="0020674F" w:rsidRDefault="007D690C" w:rsidP="000310A0">
            <w:pPr>
              <w:pStyle w:val="A03Copytext"/>
              <w:rPr>
                <w:sz w:val="18"/>
                <w:szCs w:val="18"/>
              </w:rPr>
            </w:pPr>
          </w:p>
        </w:tc>
      </w:tr>
      <w:tr w:rsidR="007D690C" w:rsidRPr="0020674F" w14:paraId="132B4D84" w14:textId="77777777" w:rsidTr="000310A0">
        <w:tc>
          <w:tcPr>
            <w:tcW w:w="3828" w:type="dxa"/>
            <w:tcBorders>
              <w:top w:val="single" w:sz="4" w:space="0" w:color="auto"/>
              <w:left w:val="nil"/>
              <w:bottom w:val="single" w:sz="4" w:space="0" w:color="auto"/>
              <w:right w:val="single" w:sz="4" w:space="0" w:color="auto"/>
            </w:tcBorders>
            <w:vAlign w:val="center"/>
          </w:tcPr>
          <w:p w14:paraId="7E19D47C" w14:textId="77777777" w:rsidR="007D690C" w:rsidRPr="001101BD" w:rsidRDefault="007D690C" w:rsidP="000310A0">
            <w:pPr>
              <w:pStyle w:val="A03Copytext"/>
              <w:rPr>
                <w:sz w:val="18"/>
                <w:szCs w:val="18"/>
              </w:rPr>
            </w:pPr>
            <w:r>
              <w:rPr>
                <w:sz w:val="18"/>
              </w:rPr>
              <w:t>Deslocamento</w:t>
            </w:r>
          </w:p>
        </w:tc>
        <w:tc>
          <w:tcPr>
            <w:tcW w:w="992" w:type="dxa"/>
            <w:tcBorders>
              <w:top w:val="single" w:sz="4" w:space="0" w:color="auto"/>
              <w:left w:val="single" w:sz="4" w:space="0" w:color="auto"/>
              <w:bottom w:val="single" w:sz="4" w:space="0" w:color="auto"/>
              <w:right w:val="single" w:sz="4" w:space="0" w:color="auto"/>
            </w:tcBorders>
            <w:vAlign w:val="center"/>
          </w:tcPr>
          <w:p w14:paraId="3FF996ED" w14:textId="77777777" w:rsidR="007D690C" w:rsidRPr="0020674F" w:rsidRDefault="007D690C" w:rsidP="000310A0">
            <w:pPr>
              <w:pStyle w:val="A03Copytext"/>
              <w:rPr>
                <w:sz w:val="18"/>
                <w:szCs w:val="18"/>
              </w:rPr>
            </w:pPr>
            <w:r>
              <w:rPr>
                <w:sz w:val="18"/>
                <w:vertAlign w:val="superscript"/>
              </w:rPr>
              <w:t>&lt;envergadura id="1"&gt;cm3</w:t>
            </w:r>
          </w:p>
        </w:tc>
        <w:tc>
          <w:tcPr>
            <w:tcW w:w="5103" w:type="dxa"/>
            <w:tcBorders>
              <w:top w:val="single" w:sz="4" w:space="0" w:color="auto"/>
              <w:left w:val="single" w:sz="4" w:space="0" w:color="auto"/>
              <w:bottom w:val="single" w:sz="4" w:space="0" w:color="auto"/>
              <w:right w:val="nil"/>
            </w:tcBorders>
            <w:vAlign w:val="center"/>
          </w:tcPr>
          <w:p w14:paraId="651FE1EE" w14:textId="77777777" w:rsidR="007D690C" w:rsidRDefault="007D690C" w:rsidP="000310A0">
            <w:pPr>
              <w:pStyle w:val="A03Copytext"/>
              <w:rPr>
                <w:sz w:val="18"/>
                <w:szCs w:val="18"/>
              </w:rPr>
            </w:pPr>
            <w:r>
              <w:rPr>
                <w:sz w:val="18"/>
              </w:rPr>
              <w:t>3,982</w:t>
            </w:r>
          </w:p>
        </w:tc>
      </w:tr>
      <w:tr w:rsidR="007D690C" w:rsidRPr="0020674F" w14:paraId="6E73BAB4" w14:textId="77777777" w:rsidTr="000310A0">
        <w:tc>
          <w:tcPr>
            <w:tcW w:w="3828" w:type="dxa"/>
            <w:tcBorders>
              <w:top w:val="single" w:sz="4" w:space="0" w:color="auto"/>
              <w:left w:val="nil"/>
              <w:bottom w:val="single" w:sz="4" w:space="0" w:color="auto"/>
              <w:right w:val="single" w:sz="4" w:space="0" w:color="auto"/>
            </w:tcBorders>
            <w:vAlign w:val="center"/>
          </w:tcPr>
          <w:p w14:paraId="7F498390" w14:textId="77777777" w:rsidR="007D690C" w:rsidRPr="001101BD" w:rsidRDefault="007D690C" w:rsidP="000310A0">
            <w:pPr>
              <w:pStyle w:val="A03Copytext"/>
              <w:rPr>
                <w:sz w:val="18"/>
                <w:szCs w:val="18"/>
              </w:rPr>
            </w:pPr>
            <w:r>
              <w:rPr>
                <w:sz w:val="18"/>
              </w:rPr>
              <w:t>Produção nominal</w:t>
            </w:r>
          </w:p>
        </w:tc>
        <w:tc>
          <w:tcPr>
            <w:tcW w:w="992" w:type="dxa"/>
            <w:tcBorders>
              <w:top w:val="single" w:sz="4" w:space="0" w:color="auto"/>
              <w:left w:val="single" w:sz="4" w:space="0" w:color="auto"/>
              <w:bottom w:val="single" w:sz="4" w:space="0" w:color="auto"/>
              <w:right w:val="single" w:sz="4" w:space="0" w:color="auto"/>
            </w:tcBorders>
            <w:vAlign w:val="center"/>
          </w:tcPr>
          <w:p w14:paraId="42491782" w14:textId="77777777" w:rsidR="007D690C" w:rsidRPr="001101BD" w:rsidRDefault="007D690C" w:rsidP="000310A0">
            <w:pPr>
              <w:pStyle w:val="A03Copytext"/>
              <w:rPr>
                <w:sz w:val="18"/>
                <w:szCs w:val="18"/>
              </w:rPr>
            </w:pPr>
            <w:r>
              <w:t>kW</w:t>
            </w:r>
            <w:r>
              <w:rPr>
                <w:sz w:val="18"/>
              </w:rPr>
              <w:t>/PS</w:t>
            </w:r>
          </w:p>
        </w:tc>
        <w:tc>
          <w:tcPr>
            <w:tcW w:w="5103" w:type="dxa"/>
            <w:tcBorders>
              <w:top w:val="single" w:sz="4" w:space="0" w:color="auto"/>
              <w:left w:val="single" w:sz="4" w:space="0" w:color="auto"/>
              <w:bottom w:val="single" w:sz="4" w:space="0" w:color="auto"/>
              <w:right w:val="nil"/>
            </w:tcBorders>
            <w:vAlign w:val="center"/>
          </w:tcPr>
          <w:p w14:paraId="0917BB29" w14:textId="15893608" w:rsidR="007D690C" w:rsidRDefault="007D690C" w:rsidP="000310A0">
            <w:pPr>
              <w:pStyle w:val="A03Copytext"/>
              <w:rPr>
                <w:sz w:val="18"/>
                <w:szCs w:val="18"/>
              </w:rPr>
            </w:pPr>
            <w:r>
              <w:rPr>
                <w:sz w:val="18"/>
              </w:rPr>
              <w:t>612 +</w:t>
            </w:r>
            <w:r w:rsidR="00B15812">
              <w:rPr>
                <w:sz w:val="18"/>
              </w:rPr>
              <w:t xml:space="preserve"> </w:t>
            </w:r>
            <w:r>
              <w:rPr>
                <w:sz w:val="18"/>
              </w:rPr>
              <w:t>23 PS (ISG)</w:t>
            </w:r>
          </w:p>
        </w:tc>
      </w:tr>
      <w:tr w:rsidR="007D690C" w:rsidRPr="0020674F" w14:paraId="738988C9" w14:textId="77777777" w:rsidTr="000310A0">
        <w:tc>
          <w:tcPr>
            <w:tcW w:w="3828" w:type="dxa"/>
            <w:tcBorders>
              <w:top w:val="single" w:sz="4" w:space="0" w:color="auto"/>
              <w:left w:val="nil"/>
              <w:bottom w:val="single" w:sz="4" w:space="0" w:color="auto"/>
              <w:right w:val="single" w:sz="4" w:space="0" w:color="auto"/>
            </w:tcBorders>
            <w:vAlign w:val="center"/>
          </w:tcPr>
          <w:p w14:paraId="68CE8F0A" w14:textId="77777777" w:rsidR="007D690C" w:rsidRPr="001101BD"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tcPr>
          <w:p w14:paraId="57525204" w14:textId="77777777" w:rsidR="007D690C" w:rsidRPr="0020674F" w:rsidRDefault="007D690C" w:rsidP="000310A0">
            <w:pPr>
              <w:pStyle w:val="A03Copytext"/>
            </w:pPr>
            <w:r>
              <w:rPr>
                <w:sz w:val="18"/>
              </w:rPr>
              <w:t>1/min</w:t>
            </w:r>
          </w:p>
        </w:tc>
        <w:tc>
          <w:tcPr>
            <w:tcW w:w="5103" w:type="dxa"/>
            <w:tcBorders>
              <w:top w:val="single" w:sz="4" w:space="0" w:color="auto"/>
              <w:left w:val="single" w:sz="4" w:space="0" w:color="auto"/>
              <w:bottom w:val="single" w:sz="4" w:space="0" w:color="auto"/>
              <w:right w:val="nil"/>
            </w:tcBorders>
            <w:vAlign w:val="center"/>
          </w:tcPr>
          <w:p w14:paraId="0C214610" w14:textId="77777777" w:rsidR="007D690C" w:rsidRDefault="007D690C" w:rsidP="000310A0">
            <w:pPr>
              <w:pStyle w:val="A03Copytext"/>
              <w:rPr>
                <w:sz w:val="18"/>
                <w:szCs w:val="18"/>
              </w:rPr>
            </w:pPr>
            <w:r>
              <w:rPr>
                <w:sz w:val="18"/>
              </w:rPr>
              <w:t>5,500-6,100</w:t>
            </w:r>
          </w:p>
        </w:tc>
      </w:tr>
      <w:tr w:rsidR="007D690C" w:rsidRPr="0020674F" w14:paraId="286B0F25" w14:textId="77777777" w:rsidTr="000310A0">
        <w:tc>
          <w:tcPr>
            <w:tcW w:w="3828" w:type="dxa"/>
            <w:tcBorders>
              <w:top w:val="single" w:sz="4" w:space="0" w:color="auto"/>
              <w:left w:val="nil"/>
              <w:bottom w:val="single" w:sz="4" w:space="0" w:color="auto"/>
              <w:right w:val="single" w:sz="4" w:space="0" w:color="auto"/>
            </w:tcBorders>
            <w:vAlign w:val="center"/>
          </w:tcPr>
          <w:p w14:paraId="7E5170F7" w14:textId="77777777" w:rsidR="007D690C" w:rsidRPr="001101BD" w:rsidRDefault="007D690C" w:rsidP="000310A0">
            <w:pPr>
              <w:pStyle w:val="A03Copytext"/>
              <w:rPr>
                <w:sz w:val="18"/>
                <w:szCs w:val="18"/>
              </w:rPr>
            </w:pPr>
            <w:r>
              <w:rPr>
                <w:sz w:val="18"/>
              </w:rPr>
              <w:t>Torque nominal</w:t>
            </w:r>
          </w:p>
        </w:tc>
        <w:tc>
          <w:tcPr>
            <w:tcW w:w="992" w:type="dxa"/>
            <w:tcBorders>
              <w:top w:val="single" w:sz="4" w:space="0" w:color="auto"/>
              <w:left w:val="single" w:sz="4" w:space="0" w:color="auto"/>
              <w:bottom w:val="single" w:sz="4" w:space="0" w:color="auto"/>
              <w:right w:val="single" w:sz="4" w:space="0" w:color="auto"/>
            </w:tcBorders>
            <w:vAlign w:val="center"/>
          </w:tcPr>
          <w:p w14:paraId="1567ADF1" w14:textId="77777777" w:rsidR="007D690C" w:rsidRPr="001101BD" w:rsidRDefault="007D690C" w:rsidP="000310A0">
            <w:pPr>
              <w:pStyle w:val="A03Copytext"/>
              <w:rPr>
                <w:sz w:val="18"/>
                <w:szCs w:val="18"/>
              </w:rPr>
            </w:pPr>
            <w:r>
              <w:rPr>
                <w:sz w:val="18"/>
              </w:rPr>
              <w:t>Nm</w:t>
            </w:r>
          </w:p>
        </w:tc>
        <w:tc>
          <w:tcPr>
            <w:tcW w:w="5103" w:type="dxa"/>
            <w:tcBorders>
              <w:top w:val="single" w:sz="4" w:space="0" w:color="auto"/>
              <w:left w:val="single" w:sz="4" w:space="0" w:color="auto"/>
              <w:bottom w:val="single" w:sz="4" w:space="0" w:color="auto"/>
              <w:right w:val="nil"/>
            </w:tcBorders>
            <w:vAlign w:val="center"/>
          </w:tcPr>
          <w:p w14:paraId="4588B3EB" w14:textId="77777777" w:rsidR="007D690C" w:rsidRDefault="007D690C" w:rsidP="000310A0">
            <w:pPr>
              <w:pStyle w:val="A03Copytext"/>
              <w:rPr>
                <w:sz w:val="18"/>
                <w:szCs w:val="18"/>
              </w:rPr>
            </w:pPr>
            <w:r>
              <w:rPr>
                <w:sz w:val="18"/>
              </w:rPr>
              <w:t>850 + 205 (ISG)</w:t>
            </w:r>
          </w:p>
        </w:tc>
      </w:tr>
      <w:tr w:rsidR="007D690C" w:rsidRPr="0020674F" w14:paraId="463B0123" w14:textId="77777777" w:rsidTr="000310A0">
        <w:tc>
          <w:tcPr>
            <w:tcW w:w="3828" w:type="dxa"/>
            <w:tcBorders>
              <w:top w:val="single" w:sz="4" w:space="0" w:color="auto"/>
              <w:left w:val="nil"/>
              <w:bottom w:val="single" w:sz="4" w:space="0" w:color="auto"/>
              <w:right w:val="single" w:sz="4" w:space="0" w:color="auto"/>
            </w:tcBorders>
            <w:vAlign w:val="center"/>
          </w:tcPr>
          <w:p w14:paraId="2E30D0F0" w14:textId="77777777" w:rsidR="007D690C" w:rsidRPr="001101BD"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tcPr>
          <w:p w14:paraId="21CC6081" w14:textId="77777777" w:rsidR="007D690C" w:rsidRPr="001101BD" w:rsidRDefault="007D690C" w:rsidP="000310A0">
            <w:pPr>
              <w:pStyle w:val="A03Copytext"/>
              <w:rPr>
                <w:sz w:val="18"/>
                <w:szCs w:val="18"/>
              </w:rPr>
            </w:pPr>
            <w:r>
              <w:rPr>
                <w:sz w:val="18"/>
              </w:rPr>
              <w:t>1/min</w:t>
            </w:r>
          </w:p>
        </w:tc>
        <w:tc>
          <w:tcPr>
            <w:tcW w:w="5103" w:type="dxa"/>
            <w:tcBorders>
              <w:top w:val="single" w:sz="4" w:space="0" w:color="auto"/>
              <w:left w:val="single" w:sz="4" w:space="0" w:color="auto"/>
              <w:bottom w:val="single" w:sz="4" w:space="0" w:color="auto"/>
              <w:right w:val="nil"/>
            </w:tcBorders>
            <w:vAlign w:val="center"/>
          </w:tcPr>
          <w:p w14:paraId="389EFC1F" w14:textId="77777777" w:rsidR="007D690C" w:rsidRDefault="007D690C" w:rsidP="000310A0">
            <w:pPr>
              <w:pStyle w:val="A03Copytext"/>
              <w:rPr>
                <w:sz w:val="18"/>
                <w:szCs w:val="18"/>
              </w:rPr>
            </w:pPr>
            <w:r>
              <w:rPr>
                <w:sz w:val="18"/>
              </w:rPr>
              <w:t>2,500-4,500</w:t>
            </w:r>
          </w:p>
        </w:tc>
      </w:tr>
      <w:tr w:rsidR="007D690C" w:rsidRPr="00B7322B" w14:paraId="26AFF0DA" w14:textId="77777777" w:rsidTr="000310A0">
        <w:tc>
          <w:tcPr>
            <w:tcW w:w="3828" w:type="dxa"/>
            <w:tcBorders>
              <w:top w:val="single" w:sz="4" w:space="0" w:color="auto"/>
              <w:left w:val="nil"/>
              <w:bottom w:val="single" w:sz="4" w:space="0" w:color="auto"/>
              <w:right w:val="single" w:sz="4" w:space="0" w:color="auto"/>
            </w:tcBorders>
          </w:tcPr>
          <w:p w14:paraId="60A76751" w14:textId="77777777" w:rsidR="007D690C" w:rsidRPr="001101BD" w:rsidRDefault="007D690C" w:rsidP="000310A0">
            <w:pPr>
              <w:pStyle w:val="A03Copytext"/>
              <w:rPr>
                <w:sz w:val="18"/>
                <w:szCs w:val="18"/>
              </w:rPr>
            </w:pPr>
            <w:r>
              <w:rPr>
                <w:sz w:val="18"/>
              </w:rPr>
              <w:t>Impulso</w:t>
            </w:r>
          </w:p>
        </w:tc>
        <w:tc>
          <w:tcPr>
            <w:tcW w:w="992" w:type="dxa"/>
            <w:tcBorders>
              <w:top w:val="single" w:sz="4" w:space="0" w:color="auto"/>
              <w:left w:val="single" w:sz="4" w:space="0" w:color="auto"/>
              <w:bottom w:val="single" w:sz="4" w:space="0" w:color="auto"/>
              <w:right w:val="single" w:sz="4" w:space="0" w:color="auto"/>
            </w:tcBorders>
            <w:vAlign w:val="center"/>
          </w:tcPr>
          <w:p w14:paraId="113372D5" w14:textId="77777777" w:rsidR="007D690C" w:rsidRPr="001101BD"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7DC91823" w14:textId="77777777" w:rsidR="007D690C" w:rsidRPr="0020674F" w:rsidRDefault="007D690C" w:rsidP="000310A0">
            <w:pPr>
              <w:pStyle w:val="A03Copytext"/>
              <w:rPr>
                <w:sz w:val="18"/>
                <w:szCs w:val="18"/>
              </w:rPr>
            </w:pPr>
            <w:r>
              <w:rPr>
                <w:sz w:val="18"/>
              </w:rPr>
              <w:t>AMG Performance 4MATIC+ tração integral com distribuição de binário totalmente variável</w:t>
            </w:r>
          </w:p>
        </w:tc>
      </w:tr>
      <w:tr w:rsidR="007D690C" w:rsidRPr="0020674F" w14:paraId="4AE9ED12" w14:textId="77777777" w:rsidTr="000310A0">
        <w:tc>
          <w:tcPr>
            <w:tcW w:w="3828" w:type="dxa"/>
            <w:tcBorders>
              <w:top w:val="single" w:sz="4" w:space="0" w:color="auto"/>
              <w:left w:val="nil"/>
              <w:bottom w:val="single" w:sz="4" w:space="0" w:color="auto"/>
              <w:right w:val="single" w:sz="4" w:space="0" w:color="auto"/>
            </w:tcBorders>
          </w:tcPr>
          <w:p w14:paraId="46B791AB" w14:textId="77777777" w:rsidR="007D690C" w:rsidRPr="001101BD" w:rsidRDefault="007D690C" w:rsidP="000310A0">
            <w:pPr>
              <w:pStyle w:val="A03Copytext"/>
              <w:rPr>
                <w:sz w:val="18"/>
                <w:szCs w:val="18"/>
              </w:rPr>
            </w:pPr>
            <w:r>
              <w:rPr>
                <w:sz w:val="18"/>
              </w:rPr>
              <w:t>Transmissão</w:t>
            </w:r>
          </w:p>
        </w:tc>
        <w:tc>
          <w:tcPr>
            <w:tcW w:w="992" w:type="dxa"/>
            <w:tcBorders>
              <w:top w:val="single" w:sz="4" w:space="0" w:color="auto"/>
              <w:left w:val="single" w:sz="4" w:space="0" w:color="auto"/>
              <w:bottom w:val="single" w:sz="4" w:space="0" w:color="auto"/>
              <w:right w:val="single" w:sz="4" w:space="0" w:color="auto"/>
            </w:tcBorders>
            <w:vAlign w:val="center"/>
          </w:tcPr>
          <w:p w14:paraId="0B5C28FD" w14:textId="77777777" w:rsidR="007D690C" w:rsidRPr="001101BD"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tcPr>
          <w:p w14:paraId="699D198C" w14:textId="77777777" w:rsidR="007D690C" w:rsidRPr="00FB1DA0" w:rsidRDefault="007D690C" w:rsidP="000310A0">
            <w:pPr>
              <w:pStyle w:val="A03Copytext"/>
              <w:rPr>
                <w:sz w:val="18"/>
                <w:szCs w:val="18"/>
              </w:rPr>
            </w:pPr>
            <w:r>
              <w:rPr>
                <w:sz w:val="18"/>
              </w:rPr>
              <w:t>AMG SPEEDSHIFT TCT 9G</w:t>
            </w:r>
          </w:p>
        </w:tc>
      </w:tr>
      <w:tr w:rsidR="007D690C" w:rsidRPr="0020674F" w14:paraId="3B3111AD" w14:textId="77777777" w:rsidTr="000310A0">
        <w:tc>
          <w:tcPr>
            <w:tcW w:w="3828" w:type="dxa"/>
            <w:tcBorders>
              <w:top w:val="single" w:sz="4" w:space="0" w:color="auto"/>
              <w:left w:val="nil"/>
              <w:bottom w:val="single" w:sz="4" w:space="0" w:color="auto"/>
              <w:right w:val="single" w:sz="4" w:space="0" w:color="auto"/>
            </w:tcBorders>
            <w:vAlign w:val="center"/>
          </w:tcPr>
          <w:p w14:paraId="0B38A3E2" w14:textId="77777777" w:rsidR="007D690C" w:rsidRDefault="007D690C" w:rsidP="000310A0">
            <w:pPr>
              <w:pStyle w:val="A03Copytext"/>
            </w:pPr>
            <w:r>
              <w:rPr>
                <w:sz w:val="18"/>
              </w:rPr>
              <w:t>Aceleração 0–100 km/h</w:t>
            </w:r>
          </w:p>
          <w:p w14:paraId="16F3CE80" w14:textId="77777777" w:rsidR="007D690C" w:rsidRPr="001101BD"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245BD39" w14:textId="77777777" w:rsidR="007D690C" w:rsidRPr="001101BD" w:rsidRDefault="007D690C" w:rsidP="000310A0">
            <w:pPr>
              <w:pStyle w:val="A03Copytext"/>
              <w:rPr>
                <w:sz w:val="18"/>
                <w:szCs w:val="18"/>
              </w:rPr>
            </w:pPr>
            <w:r>
              <w:rPr>
                <w:sz w:val="18"/>
              </w:rPr>
              <w:t>s</w:t>
            </w:r>
          </w:p>
        </w:tc>
        <w:tc>
          <w:tcPr>
            <w:tcW w:w="5103" w:type="dxa"/>
            <w:tcBorders>
              <w:top w:val="single" w:sz="4" w:space="0" w:color="auto"/>
              <w:left w:val="single" w:sz="4" w:space="0" w:color="auto"/>
              <w:bottom w:val="single" w:sz="4" w:space="0" w:color="auto"/>
              <w:right w:val="nil"/>
            </w:tcBorders>
            <w:vAlign w:val="center"/>
          </w:tcPr>
          <w:p w14:paraId="6878FA70" w14:textId="77777777" w:rsidR="007D690C" w:rsidRDefault="007D690C" w:rsidP="000310A0">
            <w:pPr>
              <w:pStyle w:val="A03Copytext"/>
            </w:pPr>
            <w:r>
              <w:rPr>
                <w:sz w:val="18"/>
              </w:rPr>
              <w:t>3.9</w:t>
            </w:r>
          </w:p>
          <w:p w14:paraId="042C8683" w14:textId="77777777" w:rsidR="007D690C" w:rsidRPr="00FB1DA0" w:rsidRDefault="007D690C" w:rsidP="000310A0">
            <w:pPr>
              <w:pStyle w:val="A03Copytext"/>
              <w:rPr>
                <w:sz w:val="18"/>
                <w:szCs w:val="18"/>
              </w:rPr>
            </w:pPr>
          </w:p>
        </w:tc>
      </w:tr>
      <w:tr w:rsidR="007D690C" w:rsidRPr="0020674F" w14:paraId="346F3E80" w14:textId="77777777" w:rsidTr="000310A0">
        <w:tc>
          <w:tcPr>
            <w:tcW w:w="3828" w:type="dxa"/>
            <w:tcBorders>
              <w:top w:val="single" w:sz="4" w:space="0" w:color="auto"/>
              <w:left w:val="nil"/>
              <w:bottom w:val="single" w:sz="4" w:space="0" w:color="auto"/>
              <w:right w:val="single" w:sz="4" w:space="0" w:color="auto"/>
            </w:tcBorders>
            <w:vAlign w:val="center"/>
          </w:tcPr>
          <w:p w14:paraId="647FFBA1" w14:textId="77777777" w:rsidR="007D690C" w:rsidRDefault="007D690C" w:rsidP="000310A0">
            <w:pPr>
              <w:pStyle w:val="A03Copytext"/>
            </w:pPr>
            <w:r>
              <w:rPr>
                <w:sz w:val="18"/>
              </w:rPr>
              <w:t>velocidade máxima</w:t>
            </w:r>
            <w:r>
              <w:rPr>
                <w:sz w:val="18"/>
                <w:vertAlign w:val="superscript"/>
              </w:rPr>
              <w:t>2</w:t>
            </w:r>
          </w:p>
          <w:p w14:paraId="1CE52AE7" w14:textId="77777777" w:rsidR="007D690C" w:rsidRPr="001101BD"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1EABAA79" w14:textId="77777777" w:rsidR="007D690C" w:rsidRPr="001101BD" w:rsidRDefault="007D690C" w:rsidP="000310A0">
            <w:pPr>
              <w:pStyle w:val="A03Copytext"/>
              <w:rPr>
                <w:sz w:val="18"/>
                <w:szCs w:val="18"/>
              </w:rPr>
            </w:pPr>
            <w:r>
              <w:rPr>
                <w:sz w:val="18"/>
              </w:rPr>
              <w:t>km/h</w:t>
            </w:r>
          </w:p>
        </w:tc>
        <w:tc>
          <w:tcPr>
            <w:tcW w:w="5103" w:type="dxa"/>
            <w:tcBorders>
              <w:top w:val="single" w:sz="4" w:space="0" w:color="auto"/>
              <w:left w:val="single" w:sz="4" w:space="0" w:color="auto"/>
              <w:bottom w:val="single" w:sz="4" w:space="0" w:color="auto"/>
              <w:right w:val="nil"/>
            </w:tcBorders>
            <w:vAlign w:val="center"/>
          </w:tcPr>
          <w:p w14:paraId="3AB7B388" w14:textId="77777777" w:rsidR="007D690C" w:rsidRDefault="007D690C" w:rsidP="000310A0">
            <w:pPr>
              <w:pStyle w:val="A03Copytext"/>
              <w:rPr>
                <w:sz w:val="18"/>
                <w:szCs w:val="18"/>
              </w:rPr>
            </w:pPr>
            <w:r>
              <w:rPr>
                <w:sz w:val="18"/>
              </w:rPr>
              <w:t xml:space="preserve">280 </w:t>
            </w:r>
          </w:p>
        </w:tc>
      </w:tr>
      <w:tr w:rsidR="007D690C" w:rsidRPr="0020674F" w14:paraId="36C6ACAF" w14:textId="77777777" w:rsidTr="000310A0">
        <w:tc>
          <w:tcPr>
            <w:tcW w:w="3828" w:type="dxa"/>
            <w:tcBorders>
              <w:top w:val="single" w:sz="4" w:space="0" w:color="auto"/>
              <w:left w:val="nil"/>
              <w:bottom w:val="single" w:sz="4" w:space="0" w:color="auto"/>
              <w:right w:val="single" w:sz="4" w:space="0" w:color="auto"/>
            </w:tcBorders>
            <w:vAlign w:val="center"/>
          </w:tcPr>
          <w:p w14:paraId="2ABD8307" w14:textId="77777777" w:rsidR="007D690C" w:rsidRPr="00581DC1" w:rsidRDefault="007D690C" w:rsidP="000310A0">
            <w:pPr>
              <w:pStyle w:val="A03Copytext"/>
              <w:rPr>
                <w:sz w:val="18"/>
                <w:szCs w:val="18"/>
              </w:rPr>
            </w:pPr>
            <w:r>
              <w:rPr>
                <w:sz w:val="18"/>
              </w:rPr>
              <w:t>Consumo combinado de energia</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435864CE" w14:textId="77777777" w:rsidR="007D690C" w:rsidRPr="00581DC1" w:rsidRDefault="007D690C" w:rsidP="000310A0">
            <w:pPr>
              <w:pStyle w:val="A03Copytext"/>
              <w:rPr>
                <w:sz w:val="18"/>
                <w:szCs w:val="18"/>
              </w:rPr>
            </w:pPr>
            <w:r>
              <w:rPr>
                <w:sz w:val="18"/>
              </w:rPr>
              <w:t>1/100 km</w:t>
            </w:r>
          </w:p>
        </w:tc>
        <w:tc>
          <w:tcPr>
            <w:tcW w:w="5103" w:type="dxa"/>
            <w:tcBorders>
              <w:top w:val="single" w:sz="4" w:space="0" w:color="auto"/>
              <w:left w:val="single" w:sz="4" w:space="0" w:color="auto"/>
              <w:bottom w:val="single" w:sz="4" w:space="0" w:color="auto"/>
              <w:right w:val="nil"/>
            </w:tcBorders>
            <w:vAlign w:val="center"/>
          </w:tcPr>
          <w:p w14:paraId="312014B2" w14:textId="77777777" w:rsidR="007D690C" w:rsidRPr="00581DC1" w:rsidRDefault="007D690C" w:rsidP="000310A0">
            <w:pPr>
              <w:pStyle w:val="A03Copytext"/>
              <w:rPr>
                <w:sz w:val="18"/>
                <w:szCs w:val="18"/>
              </w:rPr>
            </w:pPr>
            <w:r>
              <w:rPr>
                <w:sz w:val="18"/>
              </w:rPr>
              <w:t>13.4-13.1</w:t>
            </w:r>
          </w:p>
        </w:tc>
      </w:tr>
      <w:tr w:rsidR="007D690C" w:rsidRPr="0020674F" w14:paraId="2EAD9407" w14:textId="77777777" w:rsidTr="000310A0">
        <w:tc>
          <w:tcPr>
            <w:tcW w:w="3828" w:type="dxa"/>
            <w:tcBorders>
              <w:top w:val="single" w:sz="4" w:space="0" w:color="auto"/>
              <w:left w:val="nil"/>
              <w:bottom w:val="single" w:sz="4" w:space="0" w:color="auto"/>
              <w:right w:val="single" w:sz="4" w:space="0" w:color="auto"/>
            </w:tcBorders>
            <w:vAlign w:val="center"/>
          </w:tcPr>
          <w:p w14:paraId="7EDB7C01" w14:textId="77777777" w:rsidR="007D690C" w:rsidRPr="00581DC1" w:rsidRDefault="007D690C" w:rsidP="000310A0">
            <w:pPr>
              <w:pStyle w:val="A03Copytext"/>
              <w:rPr>
                <w:sz w:val="18"/>
                <w:szCs w:val="18"/>
              </w:rPr>
            </w:pPr>
            <w:r>
              <w:rPr>
                <w:sz w:val="18"/>
              </w:rPr>
              <w:t>Emissões combinadas &lt; COspan id="1"&gt;2 emissões</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453128AD" w14:textId="77777777" w:rsidR="007D690C" w:rsidRPr="00581DC1" w:rsidRDefault="007D690C" w:rsidP="000310A0">
            <w:pPr>
              <w:pStyle w:val="A03Copytext"/>
              <w:rPr>
                <w:sz w:val="18"/>
                <w:szCs w:val="18"/>
              </w:rPr>
            </w:pPr>
            <w:r>
              <w:rPr>
                <w:sz w:val="18"/>
              </w:rPr>
              <w:t>g/km</w:t>
            </w:r>
          </w:p>
        </w:tc>
        <w:tc>
          <w:tcPr>
            <w:tcW w:w="5103" w:type="dxa"/>
            <w:tcBorders>
              <w:top w:val="single" w:sz="4" w:space="0" w:color="auto"/>
              <w:left w:val="single" w:sz="4" w:space="0" w:color="auto"/>
              <w:bottom w:val="single" w:sz="4" w:space="0" w:color="auto"/>
              <w:right w:val="nil"/>
            </w:tcBorders>
            <w:vAlign w:val="center"/>
          </w:tcPr>
          <w:p w14:paraId="09F2477F" w14:textId="77777777" w:rsidR="007D690C" w:rsidRPr="00581DC1" w:rsidRDefault="007D690C" w:rsidP="000310A0">
            <w:pPr>
              <w:pStyle w:val="A03Copytext"/>
              <w:rPr>
                <w:sz w:val="18"/>
                <w:szCs w:val="18"/>
              </w:rPr>
            </w:pPr>
            <w:r>
              <w:rPr>
                <w:sz w:val="18"/>
              </w:rPr>
              <w:t>303-297</w:t>
            </w:r>
          </w:p>
        </w:tc>
      </w:tr>
      <w:tr w:rsidR="007D690C" w:rsidRPr="003B0B70" w14:paraId="7E13A8C0" w14:textId="77777777" w:rsidTr="000310A0">
        <w:trPr>
          <w:trHeight w:val="567"/>
        </w:trPr>
        <w:tc>
          <w:tcPr>
            <w:tcW w:w="3828" w:type="dxa"/>
            <w:tcBorders>
              <w:top w:val="single" w:sz="4" w:space="0" w:color="auto"/>
              <w:left w:val="nil"/>
              <w:bottom w:val="single" w:sz="4" w:space="0" w:color="auto"/>
              <w:right w:val="single" w:sz="4" w:space="0" w:color="auto"/>
            </w:tcBorders>
            <w:vAlign w:val="center"/>
          </w:tcPr>
          <w:p w14:paraId="54148F8F" w14:textId="77777777" w:rsidR="007D690C" w:rsidRDefault="007D690C" w:rsidP="000310A0">
            <w:pPr>
              <w:pStyle w:val="A03Copytext"/>
            </w:pPr>
            <w:r>
              <w:rPr>
                <w:sz w:val="18"/>
              </w:rPr>
              <w:t>CO</w:t>
            </w:r>
            <w:r>
              <w:rPr>
                <w:sz w:val="18"/>
                <w:vertAlign w:val="subscript"/>
              </w:rPr>
              <w:t>2</w:t>
            </w:r>
            <w:r>
              <w:rPr>
                <w:sz w:val="18"/>
              </w:rPr>
              <w:t xml:space="preserve"> classe</w:t>
            </w:r>
            <w:r>
              <w:rPr>
                <w:sz w:val="18"/>
                <w:vertAlign w:val="superscript"/>
              </w:rPr>
              <w:t>1</w:t>
            </w:r>
          </w:p>
          <w:p w14:paraId="33D43193" w14:textId="77777777" w:rsidR="007D690C" w:rsidRPr="00FB1DA0"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6E7E98F6" w14:textId="77777777" w:rsidR="007D690C" w:rsidRPr="0020674F"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tcPr>
          <w:p w14:paraId="09BEF6ED" w14:textId="77777777" w:rsidR="007D690C" w:rsidRDefault="007D690C" w:rsidP="000310A0">
            <w:pPr>
              <w:pStyle w:val="A03Copytext"/>
              <w:rPr>
                <w:sz w:val="18"/>
                <w:szCs w:val="18"/>
              </w:rPr>
            </w:pPr>
            <w:r>
              <w:rPr>
                <w:sz w:val="18"/>
              </w:rPr>
              <w:t>G</w:t>
            </w:r>
          </w:p>
        </w:tc>
      </w:tr>
      <w:tr w:rsidR="007D690C" w:rsidRPr="000866A8" w14:paraId="06B96875" w14:textId="77777777" w:rsidTr="000310A0">
        <w:tc>
          <w:tcPr>
            <w:tcW w:w="9923" w:type="dxa"/>
            <w:gridSpan w:val="3"/>
            <w:tcBorders>
              <w:top w:val="single" w:sz="4" w:space="0" w:color="auto"/>
              <w:left w:val="nil"/>
              <w:bottom w:val="single" w:sz="4" w:space="0" w:color="auto"/>
              <w:right w:val="single" w:sz="4" w:space="0" w:color="auto"/>
            </w:tcBorders>
          </w:tcPr>
          <w:p w14:paraId="054FDA40" w14:textId="77777777" w:rsidR="00A5090D" w:rsidRDefault="00A5090D" w:rsidP="000310A0">
            <w:pPr>
              <w:pStyle w:val="A03Copytext"/>
              <w:jc w:val="center"/>
              <w:rPr>
                <w:rFonts w:ascii="MB Corpo S Text Office" w:hAnsi="MB Corpo S Text Office"/>
                <w:sz w:val="18"/>
              </w:rPr>
            </w:pPr>
          </w:p>
          <w:p w14:paraId="25233F99" w14:textId="77777777" w:rsidR="00A5090D" w:rsidRDefault="00A5090D" w:rsidP="00A5090D">
            <w:pPr>
              <w:pStyle w:val="A03Copytext"/>
              <w:rPr>
                <w:rFonts w:ascii="MB Corpo S Text Office" w:hAnsi="MB Corpo S Text Office"/>
                <w:sz w:val="18"/>
              </w:rPr>
            </w:pPr>
          </w:p>
          <w:p w14:paraId="03233725" w14:textId="77777777" w:rsidR="00A5090D" w:rsidRDefault="00A5090D" w:rsidP="000310A0">
            <w:pPr>
              <w:pStyle w:val="A03Copytext"/>
              <w:jc w:val="center"/>
              <w:rPr>
                <w:rFonts w:ascii="MB Corpo S Text Office" w:hAnsi="MB Corpo S Text Office"/>
                <w:sz w:val="18"/>
              </w:rPr>
            </w:pPr>
          </w:p>
          <w:p w14:paraId="533DD8F7" w14:textId="70302C5F" w:rsidR="007D690C" w:rsidRPr="00742EB1" w:rsidRDefault="007D690C" w:rsidP="000310A0">
            <w:pPr>
              <w:pStyle w:val="A03Copytext"/>
              <w:jc w:val="center"/>
              <w:rPr>
                <w:rFonts w:ascii="MB Corpo S Text Office" w:hAnsi="MB Corpo S Text Office"/>
                <w:sz w:val="18"/>
                <w:szCs w:val="18"/>
              </w:rPr>
            </w:pPr>
            <w:r>
              <w:rPr>
                <w:rFonts w:ascii="MB Corpo S Text Office" w:hAnsi="MB Corpo S Text Office"/>
                <w:sz w:val="18"/>
              </w:rPr>
              <w:t>Mercedes-AMG GLS 63 4MATIC+</w:t>
            </w:r>
          </w:p>
        </w:tc>
      </w:tr>
      <w:tr w:rsidR="007D690C" w:rsidRPr="00B7322B" w14:paraId="60A4E9E1" w14:textId="77777777" w:rsidTr="000310A0">
        <w:tc>
          <w:tcPr>
            <w:tcW w:w="3828" w:type="dxa"/>
            <w:tcBorders>
              <w:top w:val="single" w:sz="4" w:space="0" w:color="auto"/>
              <w:left w:val="nil"/>
              <w:bottom w:val="single" w:sz="4" w:space="0" w:color="auto"/>
              <w:right w:val="single" w:sz="4" w:space="0" w:color="auto"/>
            </w:tcBorders>
            <w:hideMark/>
          </w:tcPr>
          <w:p w14:paraId="11E8F320" w14:textId="77777777" w:rsidR="007D690C" w:rsidRPr="00742EB1" w:rsidRDefault="007D690C" w:rsidP="000310A0">
            <w:pPr>
              <w:pStyle w:val="A03Copytext"/>
              <w:rPr>
                <w:sz w:val="18"/>
                <w:szCs w:val="18"/>
              </w:rPr>
            </w:pPr>
            <w:r>
              <w:rPr>
                <w:sz w:val="18"/>
              </w:rPr>
              <w:lastRenderedPageBreak/>
              <w:t>Motor</w:t>
            </w:r>
          </w:p>
        </w:tc>
        <w:tc>
          <w:tcPr>
            <w:tcW w:w="992" w:type="dxa"/>
            <w:tcBorders>
              <w:top w:val="single" w:sz="4" w:space="0" w:color="auto"/>
              <w:left w:val="single" w:sz="4" w:space="0" w:color="auto"/>
              <w:bottom w:val="single" w:sz="4" w:space="0" w:color="auto"/>
              <w:right w:val="single" w:sz="4" w:space="0" w:color="auto"/>
            </w:tcBorders>
            <w:hideMark/>
          </w:tcPr>
          <w:p w14:paraId="30C3C2F4" w14:textId="77777777" w:rsidR="007D690C" w:rsidRPr="00742EB1"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hideMark/>
          </w:tcPr>
          <w:p w14:paraId="611AEA8C" w14:textId="77777777" w:rsidR="007D690C" w:rsidRPr="00742EB1" w:rsidRDefault="007D690C" w:rsidP="000310A0">
            <w:pPr>
              <w:pStyle w:val="A03Copytext"/>
              <w:rPr>
                <w:sz w:val="18"/>
                <w:szCs w:val="18"/>
              </w:rPr>
            </w:pPr>
            <w:r>
              <w:rPr>
                <w:sz w:val="18"/>
              </w:rPr>
              <w:t>Motor V8 com biturbo e gerador de arranque integrado (ISG)</w:t>
            </w:r>
          </w:p>
        </w:tc>
      </w:tr>
      <w:tr w:rsidR="007D690C" w:rsidRPr="0038439F" w14:paraId="2A8F14C5" w14:textId="77777777" w:rsidTr="000310A0">
        <w:tc>
          <w:tcPr>
            <w:tcW w:w="3828" w:type="dxa"/>
            <w:tcBorders>
              <w:top w:val="single" w:sz="4" w:space="0" w:color="auto"/>
              <w:left w:val="nil"/>
              <w:bottom w:val="single" w:sz="4" w:space="0" w:color="auto"/>
              <w:right w:val="single" w:sz="4" w:space="0" w:color="auto"/>
            </w:tcBorders>
            <w:vAlign w:val="center"/>
            <w:hideMark/>
          </w:tcPr>
          <w:p w14:paraId="31AD4198" w14:textId="77777777" w:rsidR="007D690C" w:rsidRPr="00742EB1" w:rsidRDefault="007D690C" w:rsidP="000310A0">
            <w:pPr>
              <w:pStyle w:val="A03Copytext"/>
              <w:rPr>
                <w:sz w:val="18"/>
                <w:szCs w:val="18"/>
              </w:rPr>
            </w:pPr>
            <w:r>
              <w:rPr>
                <w:sz w:val="18"/>
              </w:rPr>
              <w:t>Deslocamento</w:t>
            </w:r>
          </w:p>
          <w:p w14:paraId="5EBA2A6D" w14:textId="77777777" w:rsidR="007D690C" w:rsidRPr="00742EB1"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26FA7902" w14:textId="77777777" w:rsidR="007D690C" w:rsidRPr="00742EB1" w:rsidRDefault="007D690C" w:rsidP="000310A0">
            <w:pPr>
              <w:pStyle w:val="A03Copytext"/>
              <w:rPr>
                <w:sz w:val="18"/>
                <w:szCs w:val="18"/>
              </w:rPr>
            </w:pPr>
            <w:r>
              <w:rPr>
                <w:sz w:val="18"/>
                <w:vertAlign w:val="superscript"/>
              </w:rPr>
              <w:t>&lt;envergadura id="1"&gt;cm3</w:t>
            </w:r>
          </w:p>
        </w:tc>
        <w:tc>
          <w:tcPr>
            <w:tcW w:w="5103" w:type="dxa"/>
            <w:tcBorders>
              <w:top w:val="single" w:sz="4" w:space="0" w:color="auto"/>
              <w:left w:val="single" w:sz="4" w:space="0" w:color="auto"/>
              <w:bottom w:val="single" w:sz="4" w:space="0" w:color="auto"/>
              <w:right w:val="nil"/>
            </w:tcBorders>
            <w:vAlign w:val="center"/>
            <w:hideMark/>
          </w:tcPr>
          <w:p w14:paraId="7200FA4B" w14:textId="77777777" w:rsidR="007D690C" w:rsidRPr="00742EB1" w:rsidRDefault="007D690C" w:rsidP="000310A0">
            <w:pPr>
              <w:pStyle w:val="A03Copytext"/>
              <w:rPr>
                <w:sz w:val="18"/>
                <w:szCs w:val="18"/>
              </w:rPr>
            </w:pPr>
            <w:r>
              <w:rPr>
                <w:sz w:val="18"/>
              </w:rPr>
              <w:t>3,982</w:t>
            </w:r>
          </w:p>
        </w:tc>
      </w:tr>
      <w:tr w:rsidR="007D690C" w:rsidRPr="0038439F" w14:paraId="27EDF391" w14:textId="77777777" w:rsidTr="000310A0">
        <w:tc>
          <w:tcPr>
            <w:tcW w:w="3828" w:type="dxa"/>
            <w:tcBorders>
              <w:top w:val="single" w:sz="4" w:space="0" w:color="auto"/>
              <w:left w:val="nil"/>
              <w:bottom w:val="single" w:sz="4" w:space="0" w:color="auto"/>
              <w:right w:val="single" w:sz="4" w:space="0" w:color="auto"/>
            </w:tcBorders>
            <w:vAlign w:val="center"/>
            <w:hideMark/>
          </w:tcPr>
          <w:p w14:paraId="4E1C976B" w14:textId="77777777" w:rsidR="007D690C" w:rsidRPr="00581DC1" w:rsidRDefault="007D690C" w:rsidP="000310A0">
            <w:pPr>
              <w:pStyle w:val="A03Copytext"/>
              <w:rPr>
                <w:sz w:val="18"/>
                <w:szCs w:val="18"/>
              </w:rPr>
            </w:pPr>
            <w:r>
              <w:rPr>
                <w:sz w:val="18"/>
              </w:rPr>
              <w:t>Produção nominal</w:t>
            </w:r>
          </w:p>
          <w:p w14:paraId="39E9B325" w14:textId="77777777" w:rsidR="007D690C" w:rsidRPr="00581DC1"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58A7306" w14:textId="5A756EFF" w:rsidR="007D690C" w:rsidRPr="00581DC1" w:rsidRDefault="00B15812" w:rsidP="000310A0">
            <w:pPr>
              <w:pStyle w:val="A03Copytext"/>
              <w:rPr>
                <w:sz w:val="18"/>
                <w:szCs w:val="18"/>
              </w:rPr>
            </w:pPr>
            <w:r>
              <w:rPr>
                <w:sz w:val="18"/>
              </w:rPr>
              <w:t>CV</w:t>
            </w:r>
            <w:r w:rsidR="007D690C">
              <w:rPr>
                <w:sz w:val="18"/>
              </w:rPr>
              <w:t>/PS</w:t>
            </w:r>
          </w:p>
        </w:tc>
        <w:tc>
          <w:tcPr>
            <w:tcW w:w="5103" w:type="dxa"/>
            <w:tcBorders>
              <w:top w:val="single" w:sz="4" w:space="0" w:color="auto"/>
              <w:left w:val="single" w:sz="4" w:space="0" w:color="auto"/>
              <w:bottom w:val="single" w:sz="4" w:space="0" w:color="auto"/>
              <w:right w:val="nil"/>
            </w:tcBorders>
            <w:vAlign w:val="center"/>
            <w:hideMark/>
          </w:tcPr>
          <w:p w14:paraId="3B6B8C30" w14:textId="17E9E483" w:rsidR="007D690C" w:rsidRPr="00581DC1" w:rsidRDefault="007D690C" w:rsidP="000310A0">
            <w:pPr>
              <w:pStyle w:val="A03Copytext"/>
              <w:rPr>
                <w:sz w:val="18"/>
                <w:szCs w:val="18"/>
              </w:rPr>
            </w:pPr>
            <w:r>
              <w:rPr>
                <w:sz w:val="18"/>
              </w:rPr>
              <w:t>612 + 23 PS (ISG)</w:t>
            </w:r>
          </w:p>
        </w:tc>
      </w:tr>
      <w:tr w:rsidR="007D690C" w:rsidRPr="0038439F" w14:paraId="6508890C" w14:textId="77777777" w:rsidTr="000310A0">
        <w:tc>
          <w:tcPr>
            <w:tcW w:w="3828" w:type="dxa"/>
            <w:tcBorders>
              <w:top w:val="single" w:sz="4" w:space="0" w:color="auto"/>
              <w:left w:val="nil"/>
              <w:bottom w:val="single" w:sz="4" w:space="0" w:color="auto"/>
              <w:right w:val="single" w:sz="4" w:space="0" w:color="auto"/>
            </w:tcBorders>
            <w:vAlign w:val="center"/>
            <w:hideMark/>
          </w:tcPr>
          <w:p w14:paraId="6EA5CB41" w14:textId="77777777" w:rsidR="007D690C" w:rsidRPr="00581DC1"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7364B0" w14:textId="77777777" w:rsidR="007D690C" w:rsidRPr="00581DC1" w:rsidRDefault="007D690C" w:rsidP="000310A0">
            <w:pPr>
              <w:pStyle w:val="A03Copytext"/>
              <w:rPr>
                <w:sz w:val="18"/>
                <w:szCs w:val="18"/>
              </w:rPr>
            </w:pPr>
            <w:r>
              <w:rPr>
                <w:sz w:val="18"/>
              </w:rPr>
              <w:t>1/min</w:t>
            </w:r>
          </w:p>
        </w:tc>
        <w:tc>
          <w:tcPr>
            <w:tcW w:w="5103" w:type="dxa"/>
            <w:tcBorders>
              <w:top w:val="single" w:sz="4" w:space="0" w:color="auto"/>
              <w:left w:val="single" w:sz="4" w:space="0" w:color="auto"/>
              <w:bottom w:val="single" w:sz="4" w:space="0" w:color="auto"/>
              <w:right w:val="nil"/>
            </w:tcBorders>
            <w:vAlign w:val="center"/>
            <w:hideMark/>
          </w:tcPr>
          <w:p w14:paraId="0AEA9952" w14:textId="77777777" w:rsidR="007D690C" w:rsidRPr="00581DC1" w:rsidRDefault="007D690C" w:rsidP="000310A0">
            <w:pPr>
              <w:pStyle w:val="A03Copytext"/>
              <w:rPr>
                <w:sz w:val="18"/>
                <w:szCs w:val="18"/>
              </w:rPr>
            </w:pPr>
            <w:r>
              <w:rPr>
                <w:sz w:val="18"/>
              </w:rPr>
              <w:t>5,500-6,100</w:t>
            </w:r>
          </w:p>
        </w:tc>
      </w:tr>
      <w:tr w:rsidR="007D690C" w:rsidRPr="0038439F" w14:paraId="2A6599E7" w14:textId="77777777" w:rsidTr="000310A0">
        <w:tc>
          <w:tcPr>
            <w:tcW w:w="3828" w:type="dxa"/>
            <w:tcBorders>
              <w:top w:val="single" w:sz="4" w:space="0" w:color="auto"/>
              <w:left w:val="nil"/>
              <w:bottom w:val="single" w:sz="4" w:space="0" w:color="auto"/>
              <w:right w:val="single" w:sz="4" w:space="0" w:color="auto"/>
            </w:tcBorders>
            <w:vAlign w:val="center"/>
            <w:hideMark/>
          </w:tcPr>
          <w:p w14:paraId="137E7C49" w14:textId="77777777" w:rsidR="007D690C" w:rsidRPr="00581DC1" w:rsidRDefault="007D690C" w:rsidP="000310A0">
            <w:pPr>
              <w:pStyle w:val="A03Copytext"/>
              <w:rPr>
                <w:sz w:val="18"/>
                <w:szCs w:val="18"/>
              </w:rPr>
            </w:pPr>
            <w:r>
              <w:rPr>
                <w:sz w:val="18"/>
              </w:rPr>
              <w:t>Torque nominal</w:t>
            </w:r>
          </w:p>
        </w:tc>
        <w:tc>
          <w:tcPr>
            <w:tcW w:w="992" w:type="dxa"/>
            <w:tcBorders>
              <w:top w:val="single" w:sz="4" w:space="0" w:color="auto"/>
              <w:left w:val="single" w:sz="4" w:space="0" w:color="auto"/>
              <w:bottom w:val="single" w:sz="4" w:space="0" w:color="auto"/>
              <w:right w:val="single" w:sz="4" w:space="0" w:color="auto"/>
            </w:tcBorders>
            <w:vAlign w:val="center"/>
            <w:hideMark/>
          </w:tcPr>
          <w:p w14:paraId="7672B7B6" w14:textId="77777777" w:rsidR="007D690C" w:rsidRPr="00581DC1" w:rsidRDefault="007D690C" w:rsidP="000310A0">
            <w:pPr>
              <w:pStyle w:val="A03Copytext"/>
              <w:rPr>
                <w:sz w:val="18"/>
                <w:szCs w:val="18"/>
              </w:rPr>
            </w:pPr>
            <w:r>
              <w:rPr>
                <w:sz w:val="18"/>
              </w:rPr>
              <w:t>Nm</w:t>
            </w:r>
          </w:p>
        </w:tc>
        <w:tc>
          <w:tcPr>
            <w:tcW w:w="5103" w:type="dxa"/>
            <w:tcBorders>
              <w:top w:val="single" w:sz="4" w:space="0" w:color="auto"/>
              <w:left w:val="single" w:sz="4" w:space="0" w:color="auto"/>
              <w:bottom w:val="single" w:sz="4" w:space="0" w:color="auto"/>
              <w:right w:val="nil"/>
            </w:tcBorders>
            <w:vAlign w:val="center"/>
            <w:hideMark/>
          </w:tcPr>
          <w:p w14:paraId="29FEADFD" w14:textId="77777777" w:rsidR="007D690C" w:rsidRPr="00581DC1" w:rsidRDefault="007D690C" w:rsidP="000310A0">
            <w:pPr>
              <w:pStyle w:val="A03Copytext"/>
              <w:rPr>
                <w:sz w:val="18"/>
                <w:szCs w:val="18"/>
              </w:rPr>
            </w:pPr>
            <w:r>
              <w:rPr>
                <w:sz w:val="18"/>
              </w:rPr>
              <w:t>850 + 205 (ISG)</w:t>
            </w:r>
          </w:p>
        </w:tc>
      </w:tr>
      <w:tr w:rsidR="007D690C" w:rsidRPr="0038439F" w14:paraId="1B7A8F94" w14:textId="77777777" w:rsidTr="000310A0">
        <w:tc>
          <w:tcPr>
            <w:tcW w:w="3828" w:type="dxa"/>
            <w:tcBorders>
              <w:top w:val="single" w:sz="4" w:space="0" w:color="auto"/>
              <w:left w:val="nil"/>
              <w:bottom w:val="single" w:sz="4" w:space="0" w:color="auto"/>
              <w:right w:val="single" w:sz="4" w:space="0" w:color="auto"/>
            </w:tcBorders>
            <w:vAlign w:val="center"/>
            <w:hideMark/>
          </w:tcPr>
          <w:p w14:paraId="16CE0857" w14:textId="77777777" w:rsidR="007D690C" w:rsidRPr="00581DC1" w:rsidRDefault="007D690C" w:rsidP="000310A0">
            <w:pPr>
              <w:pStyle w:val="A03Copytext"/>
              <w:rPr>
                <w:sz w:val="18"/>
                <w:szCs w:val="18"/>
              </w:rPr>
            </w:pPr>
            <w:r>
              <w:rPr>
                <w:sz w:val="18"/>
              </w:rPr>
              <w:t>em</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22A7C7" w14:textId="77777777" w:rsidR="007D690C" w:rsidRPr="00581DC1" w:rsidRDefault="007D690C" w:rsidP="000310A0">
            <w:pPr>
              <w:pStyle w:val="A03Copytext"/>
              <w:rPr>
                <w:sz w:val="18"/>
                <w:szCs w:val="18"/>
              </w:rPr>
            </w:pPr>
            <w:r>
              <w:rPr>
                <w:sz w:val="18"/>
              </w:rPr>
              <w:t>1/min</w:t>
            </w:r>
          </w:p>
        </w:tc>
        <w:tc>
          <w:tcPr>
            <w:tcW w:w="5103" w:type="dxa"/>
            <w:tcBorders>
              <w:top w:val="single" w:sz="4" w:space="0" w:color="auto"/>
              <w:left w:val="single" w:sz="4" w:space="0" w:color="auto"/>
              <w:bottom w:val="single" w:sz="4" w:space="0" w:color="auto"/>
              <w:right w:val="nil"/>
            </w:tcBorders>
            <w:vAlign w:val="center"/>
            <w:hideMark/>
          </w:tcPr>
          <w:p w14:paraId="418B63A5" w14:textId="77777777" w:rsidR="007D690C" w:rsidRPr="00581DC1" w:rsidRDefault="007D690C" w:rsidP="000310A0">
            <w:pPr>
              <w:pStyle w:val="A03Copytext"/>
              <w:rPr>
                <w:sz w:val="18"/>
                <w:szCs w:val="18"/>
              </w:rPr>
            </w:pPr>
            <w:r>
              <w:rPr>
                <w:sz w:val="18"/>
              </w:rPr>
              <w:t>2,500-4,500</w:t>
            </w:r>
          </w:p>
        </w:tc>
      </w:tr>
      <w:tr w:rsidR="007D690C" w:rsidRPr="0038439F" w14:paraId="026BEB99" w14:textId="77777777" w:rsidTr="000310A0">
        <w:tc>
          <w:tcPr>
            <w:tcW w:w="3828" w:type="dxa"/>
            <w:tcBorders>
              <w:top w:val="single" w:sz="4" w:space="0" w:color="auto"/>
              <w:left w:val="nil"/>
              <w:bottom w:val="single" w:sz="4" w:space="0" w:color="auto"/>
              <w:right w:val="single" w:sz="4" w:space="0" w:color="auto"/>
            </w:tcBorders>
            <w:hideMark/>
          </w:tcPr>
          <w:p w14:paraId="47E2E40D" w14:textId="77777777" w:rsidR="007D690C" w:rsidRPr="00742EB1" w:rsidRDefault="007D690C" w:rsidP="000310A0">
            <w:pPr>
              <w:pStyle w:val="A03Copytext"/>
              <w:rPr>
                <w:sz w:val="18"/>
                <w:szCs w:val="18"/>
              </w:rPr>
            </w:pPr>
            <w:r>
              <w:rPr>
                <w:sz w:val="18"/>
              </w:rPr>
              <w:t xml:space="preserve">Potência nominal (ISG) </w:t>
            </w:r>
          </w:p>
        </w:tc>
        <w:tc>
          <w:tcPr>
            <w:tcW w:w="992" w:type="dxa"/>
            <w:tcBorders>
              <w:top w:val="single" w:sz="4" w:space="0" w:color="auto"/>
              <w:left w:val="single" w:sz="4" w:space="0" w:color="auto"/>
              <w:bottom w:val="single" w:sz="4" w:space="0" w:color="auto"/>
              <w:right w:val="single" w:sz="4" w:space="0" w:color="auto"/>
            </w:tcBorders>
            <w:hideMark/>
          </w:tcPr>
          <w:p w14:paraId="6653A4E8" w14:textId="77777777" w:rsidR="007D690C" w:rsidRPr="00742EB1" w:rsidRDefault="007D690C" w:rsidP="000310A0">
            <w:pPr>
              <w:pStyle w:val="A03Copytext"/>
              <w:rPr>
                <w:sz w:val="18"/>
                <w:szCs w:val="18"/>
              </w:rPr>
            </w:pPr>
            <w:r>
              <w:rPr>
                <w:sz w:val="18"/>
              </w:rPr>
              <w:t>kW/PS</w:t>
            </w:r>
          </w:p>
        </w:tc>
        <w:tc>
          <w:tcPr>
            <w:tcW w:w="5103" w:type="dxa"/>
            <w:tcBorders>
              <w:top w:val="single" w:sz="4" w:space="0" w:color="auto"/>
              <w:left w:val="single" w:sz="4" w:space="0" w:color="auto"/>
              <w:bottom w:val="single" w:sz="4" w:space="0" w:color="auto"/>
              <w:right w:val="nil"/>
            </w:tcBorders>
            <w:hideMark/>
          </w:tcPr>
          <w:p w14:paraId="31EA3E7C" w14:textId="77777777" w:rsidR="007D690C" w:rsidRPr="00742EB1" w:rsidRDefault="007D690C" w:rsidP="000310A0">
            <w:pPr>
              <w:pStyle w:val="A03Copytext"/>
              <w:rPr>
                <w:sz w:val="18"/>
                <w:szCs w:val="18"/>
              </w:rPr>
            </w:pPr>
            <w:r>
              <w:rPr>
                <w:sz w:val="18"/>
              </w:rPr>
              <w:t>17/23</w:t>
            </w:r>
          </w:p>
        </w:tc>
      </w:tr>
      <w:tr w:rsidR="007D690C" w:rsidRPr="0038439F" w14:paraId="2D687E0F" w14:textId="77777777" w:rsidTr="000310A0">
        <w:tc>
          <w:tcPr>
            <w:tcW w:w="3828" w:type="dxa"/>
            <w:tcBorders>
              <w:top w:val="single" w:sz="4" w:space="0" w:color="auto"/>
              <w:left w:val="nil"/>
              <w:bottom w:val="single" w:sz="4" w:space="0" w:color="auto"/>
              <w:right w:val="single" w:sz="4" w:space="0" w:color="auto"/>
            </w:tcBorders>
            <w:hideMark/>
          </w:tcPr>
          <w:p w14:paraId="013A0A2D" w14:textId="77777777" w:rsidR="007D690C" w:rsidRPr="00742EB1" w:rsidRDefault="007D690C" w:rsidP="000310A0">
            <w:pPr>
              <w:pStyle w:val="A03Copytext"/>
              <w:rPr>
                <w:sz w:val="18"/>
                <w:szCs w:val="18"/>
              </w:rPr>
            </w:pPr>
            <w:r>
              <w:rPr>
                <w:sz w:val="18"/>
              </w:rPr>
              <w:t>Torque nominal (ISG)</w:t>
            </w:r>
          </w:p>
        </w:tc>
        <w:tc>
          <w:tcPr>
            <w:tcW w:w="992" w:type="dxa"/>
            <w:tcBorders>
              <w:top w:val="single" w:sz="4" w:space="0" w:color="auto"/>
              <w:left w:val="single" w:sz="4" w:space="0" w:color="auto"/>
              <w:bottom w:val="single" w:sz="4" w:space="0" w:color="auto"/>
              <w:right w:val="single" w:sz="4" w:space="0" w:color="auto"/>
            </w:tcBorders>
            <w:hideMark/>
          </w:tcPr>
          <w:p w14:paraId="2AA51FAB" w14:textId="77777777" w:rsidR="007D690C" w:rsidRPr="00742EB1" w:rsidRDefault="007D690C" w:rsidP="000310A0">
            <w:pPr>
              <w:pStyle w:val="A03Copytext"/>
              <w:rPr>
                <w:sz w:val="18"/>
                <w:szCs w:val="18"/>
              </w:rPr>
            </w:pPr>
            <w:r>
              <w:rPr>
                <w:sz w:val="18"/>
              </w:rPr>
              <w:t>Nm</w:t>
            </w:r>
          </w:p>
        </w:tc>
        <w:tc>
          <w:tcPr>
            <w:tcW w:w="5103" w:type="dxa"/>
            <w:tcBorders>
              <w:top w:val="single" w:sz="4" w:space="0" w:color="auto"/>
              <w:left w:val="single" w:sz="4" w:space="0" w:color="auto"/>
              <w:bottom w:val="single" w:sz="4" w:space="0" w:color="auto"/>
              <w:right w:val="nil"/>
            </w:tcBorders>
            <w:hideMark/>
          </w:tcPr>
          <w:p w14:paraId="1BBC99E4" w14:textId="77777777" w:rsidR="007D690C" w:rsidRPr="00742EB1" w:rsidRDefault="007D690C" w:rsidP="000310A0">
            <w:pPr>
              <w:pStyle w:val="A03Copytext"/>
              <w:rPr>
                <w:sz w:val="18"/>
                <w:szCs w:val="18"/>
              </w:rPr>
            </w:pPr>
            <w:r>
              <w:rPr>
                <w:sz w:val="18"/>
              </w:rPr>
              <w:t>205</w:t>
            </w:r>
          </w:p>
        </w:tc>
      </w:tr>
      <w:tr w:rsidR="007D690C" w:rsidRPr="00B7322B" w14:paraId="5E13ED39" w14:textId="77777777" w:rsidTr="000310A0">
        <w:tc>
          <w:tcPr>
            <w:tcW w:w="3828" w:type="dxa"/>
            <w:tcBorders>
              <w:top w:val="single" w:sz="4" w:space="0" w:color="auto"/>
              <w:left w:val="nil"/>
              <w:bottom w:val="single" w:sz="4" w:space="0" w:color="auto"/>
              <w:right w:val="single" w:sz="4" w:space="0" w:color="auto"/>
            </w:tcBorders>
            <w:hideMark/>
          </w:tcPr>
          <w:p w14:paraId="1CB8C674" w14:textId="77777777" w:rsidR="007D690C" w:rsidRPr="00742EB1" w:rsidRDefault="007D690C" w:rsidP="000310A0">
            <w:pPr>
              <w:pStyle w:val="A03Copytext"/>
              <w:rPr>
                <w:sz w:val="18"/>
                <w:szCs w:val="18"/>
              </w:rPr>
            </w:pPr>
            <w:r>
              <w:rPr>
                <w:sz w:val="18"/>
              </w:rPr>
              <w:t>Transmissão</w:t>
            </w:r>
          </w:p>
        </w:tc>
        <w:tc>
          <w:tcPr>
            <w:tcW w:w="992" w:type="dxa"/>
            <w:tcBorders>
              <w:top w:val="single" w:sz="4" w:space="0" w:color="auto"/>
              <w:left w:val="single" w:sz="4" w:space="0" w:color="auto"/>
              <w:bottom w:val="single" w:sz="4" w:space="0" w:color="auto"/>
              <w:right w:val="single" w:sz="4" w:space="0" w:color="auto"/>
            </w:tcBorders>
          </w:tcPr>
          <w:p w14:paraId="77A2066C" w14:textId="77777777" w:rsidR="007D690C" w:rsidRPr="00742EB1"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hideMark/>
          </w:tcPr>
          <w:p w14:paraId="1DDD6139" w14:textId="77777777" w:rsidR="007D690C" w:rsidRPr="00742EB1" w:rsidRDefault="007D690C" w:rsidP="000310A0">
            <w:pPr>
              <w:pStyle w:val="A03Copytext"/>
              <w:rPr>
                <w:sz w:val="18"/>
                <w:szCs w:val="18"/>
              </w:rPr>
            </w:pPr>
            <w:r>
              <w:rPr>
                <w:sz w:val="18"/>
              </w:rPr>
              <w:t>Tração integral totalmente variável</w:t>
            </w:r>
          </w:p>
          <w:p w14:paraId="50E78CDD" w14:textId="77777777" w:rsidR="007D690C" w:rsidRPr="00742EB1" w:rsidRDefault="007D690C" w:rsidP="000310A0">
            <w:pPr>
              <w:pStyle w:val="A03Copytext"/>
              <w:rPr>
                <w:sz w:val="18"/>
                <w:szCs w:val="18"/>
              </w:rPr>
            </w:pPr>
            <w:r>
              <w:rPr>
                <w:sz w:val="18"/>
              </w:rPr>
              <w:t>AMG Performance 4MATIC+</w:t>
            </w:r>
          </w:p>
        </w:tc>
      </w:tr>
      <w:tr w:rsidR="007D690C" w:rsidRPr="0038439F" w14:paraId="29573170" w14:textId="77777777" w:rsidTr="000310A0">
        <w:tc>
          <w:tcPr>
            <w:tcW w:w="3828" w:type="dxa"/>
            <w:tcBorders>
              <w:top w:val="single" w:sz="4" w:space="0" w:color="auto"/>
              <w:left w:val="nil"/>
              <w:bottom w:val="single" w:sz="4" w:space="0" w:color="auto"/>
              <w:right w:val="single" w:sz="4" w:space="0" w:color="auto"/>
            </w:tcBorders>
            <w:hideMark/>
          </w:tcPr>
          <w:p w14:paraId="3D8095F9" w14:textId="77777777" w:rsidR="007D690C" w:rsidRPr="00742EB1" w:rsidRDefault="007D690C" w:rsidP="000310A0">
            <w:pPr>
              <w:pStyle w:val="A03Copytext"/>
              <w:rPr>
                <w:sz w:val="18"/>
                <w:szCs w:val="18"/>
              </w:rPr>
            </w:pPr>
            <w:r>
              <w:rPr>
                <w:sz w:val="18"/>
              </w:rPr>
              <w:t>Transmissão</w:t>
            </w:r>
          </w:p>
        </w:tc>
        <w:tc>
          <w:tcPr>
            <w:tcW w:w="992" w:type="dxa"/>
            <w:tcBorders>
              <w:top w:val="single" w:sz="4" w:space="0" w:color="auto"/>
              <w:left w:val="single" w:sz="4" w:space="0" w:color="auto"/>
              <w:bottom w:val="single" w:sz="4" w:space="0" w:color="auto"/>
              <w:right w:val="single" w:sz="4" w:space="0" w:color="auto"/>
            </w:tcBorders>
          </w:tcPr>
          <w:p w14:paraId="09064B60" w14:textId="77777777" w:rsidR="007D690C" w:rsidRPr="00742EB1"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hideMark/>
          </w:tcPr>
          <w:p w14:paraId="51865427" w14:textId="77777777" w:rsidR="007D690C" w:rsidRPr="00742EB1" w:rsidRDefault="007D690C" w:rsidP="000310A0">
            <w:pPr>
              <w:pStyle w:val="A03Copytext"/>
              <w:rPr>
                <w:sz w:val="18"/>
                <w:szCs w:val="18"/>
              </w:rPr>
            </w:pPr>
            <w:r>
              <w:rPr>
                <w:sz w:val="18"/>
              </w:rPr>
              <w:t>AMG SPEEDSHIFT TCT 9G</w:t>
            </w:r>
          </w:p>
        </w:tc>
      </w:tr>
      <w:tr w:rsidR="007D690C" w:rsidRPr="0038439F" w14:paraId="64512504" w14:textId="77777777" w:rsidTr="000310A0">
        <w:tc>
          <w:tcPr>
            <w:tcW w:w="3828" w:type="dxa"/>
            <w:tcBorders>
              <w:top w:val="single" w:sz="4" w:space="0" w:color="auto"/>
              <w:left w:val="nil"/>
              <w:bottom w:val="single" w:sz="4" w:space="0" w:color="auto"/>
              <w:right w:val="single" w:sz="4" w:space="0" w:color="auto"/>
            </w:tcBorders>
            <w:vAlign w:val="center"/>
            <w:hideMark/>
          </w:tcPr>
          <w:p w14:paraId="1110644A" w14:textId="77777777" w:rsidR="007D690C" w:rsidRDefault="007D690C" w:rsidP="000310A0">
            <w:pPr>
              <w:pStyle w:val="A03Copytext"/>
            </w:pPr>
            <w:r>
              <w:rPr>
                <w:sz w:val="18"/>
              </w:rPr>
              <w:t>Aceleração 0–100 km/h</w:t>
            </w:r>
          </w:p>
          <w:p w14:paraId="3CE4331D" w14:textId="77777777" w:rsidR="007D690C" w:rsidRPr="00742EB1"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1989BD46" w14:textId="77777777" w:rsidR="007D690C" w:rsidRPr="00742EB1" w:rsidRDefault="007D690C" w:rsidP="000310A0">
            <w:pPr>
              <w:pStyle w:val="A03Copytext"/>
              <w:rPr>
                <w:sz w:val="18"/>
                <w:szCs w:val="18"/>
              </w:rPr>
            </w:pPr>
            <w:r>
              <w:rPr>
                <w:sz w:val="18"/>
              </w:rPr>
              <w:t>s</w:t>
            </w:r>
          </w:p>
        </w:tc>
        <w:tc>
          <w:tcPr>
            <w:tcW w:w="5103" w:type="dxa"/>
            <w:tcBorders>
              <w:top w:val="single" w:sz="4" w:space="0" w:color="auto"/>
              <w:left w:val="single" w:sz="4" w:space="0" w:color="auto"/>
              <w:bottom w:val="single" w:sz="4" w:space="0" w:color="auto"/>
              <w:right w:val="nil"/>
            </w:tcBorders>
            <w:vAlign w:val="center"/>
            <w:hideMark/>
          </w:tcPr>
          <w:p w14:paraId="542EE2D2" w14:textId="77777777" w:rsidR="007D690C" w:rsidRDefault="007D690C" w:rsidP="000310A0">
            <w:pPr>
              <w:pStyle w:val="A03Copytext"/>
            </w:pPr>
            <w:r>
              <w:rPr>
                <w:sz w:val="18"/>
              </w:rPr>
              <w:t>4.2</w:t>
            </w:r>
          </w:p>
          <w:p w14:paraId="25C07B91" w14:textId="77777777" w:rsidR="007D690C" w:rsidRPr="00742EB1" w:rsidRDefault="007D690C" w:rsidP="000310A0">
            <w:pPr>
              <w:pStyle w:val="A03Copytext"/>
              <w:rPr>
                <w:sz w:val="18"/>
                <w:szCs w:val="18"/>
              </w:rPr>
            </w:pPr>
          </w:p>
        </w:tc>
      </w:tr>
      <w:tr w:rsidR="007D690C" w:rsidRPr="0038439F" w14:paraId="3750074A" w14:textId="77777777" w:rsidTr="000310A0">
        <w:tc>
          <w:tcPr>
            <w:tcW w:w="3828" w:type="dxa"/>
            <w:tcBorders>
              <w:top w:val="single" w:sz="4" w:space="0" w:color="auto"/>
              <w:left w:val="nil"/>
              <w:bottom w:val="single" w:sz="4" w:space="0" w:color="auto"/>
              <w:right w:val="single" w:sz="4" w:space="0" w:color="auto"/>
            </w:tcBorders>
            <w:vAlign w:val="center"/>
            <w:hideMark/>
          </w:tcPr>
          <w:p w14:paraId="18060543" w14:textId="77777777" w:rsidR="007D690C" w:rsidRDefault="007D690C" w:rsidP="000310A0">
            <w:pPr>
              <w:pStyle w:val="A03Copytext"/>
            </w:pPr>
            <w:r>
              <w:rPr>
                <w:sz w:val="18"/>
              </w:rPr>
              <w:t>velocidade máxima</w:t>
            </w:r>
            <w:r>
              <w:rPr>
                <w:sz w:val="18"/>
                <w:vertAlign w:val="superscript"/>
              </w:rPr>
              <w:t>2</w:t>
            </w:r>
          </w:p>
          <w:p w14:paraId="3A04AA04" w14:textId="77777777" w:rsidR="007D690C" w:rsidRPr="00742EB1" w:rsidRDefault="007D690C" w:rsidP="000310A0">
            <w:pPr>
              <w:pStyle w:val="A03Copytex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FFB2AA7" w14:textId="77777777" w:rsidR="007D690C" w:rsidRPr="00742EB1" w:rsidRDefault="007D690C" w:rsidP="000310A0">
            <w:pPr>
              <w:pStyle w:val="A03Copytext"/>
              <w:rPr>
                <w:sz w:val="18"/>
                <w:szCs w:val="18"/>
              </w:rPr>
            </w:pPr>
            <w:r>
              <w:rPr>
                <w:sz w:val="18"/>
              </w:rPr>
              <w:t>km/h</w:t>
            </w:r>
          </w:p>
        </w:tc>
        <w:tc>
          <w:tcPr>
            <w:tcW w:w="5103" w:type="dxa"/>
            <w:tcBorders>
              <w:top w:val="single" w:sz="4" w:space="0" w:color="auto"/>
              <w:left w:val="single" w:sz="4" w:space="0" w:color="auto"/>
              <w:bottom w:val="single" w:sz="4" w:space="0" w:color="auto"/>
              <w:right w:val="nil"/>
            </w:tcBorders>
            <w:vAlign w:val="center"/>
            <w:hideMark/>
          </w:tcPr>
          <w:p w14:paraId="41A02248" w14:textId="77777777" w:rsidR="007D690C" w:rsidRPr="00742EB1" w:rsidRDefault="007D690C" w:rsidP="000310A0">
            <w:pPr>
              <w:pStyle w:val="A03Copytext"/>
              <w:rPr>
                <w:sz w:val="18"/>
                <w:szCs w:val="18"/>
              </w:rPr>
            </w:pPr>
            <w:r>
              <w:rPr>
                <w:sz w:val="18"/>
              </w:rPr>
              <w:t>280</w:t>
            </w:r>
          </w:p>
        </w:tc>
      </w:tr>
      <w:tr w:rsidR="007D690C" w:rsidRPr="0038439F" w14:paraId="551C96A3" w14:textId="77777777" w:rsidTr="000310A0">
        <w:tc>
          <w:tcPr>
            <w:tcW w:w="3828" w:type="dxa"/>
            <w:tcBorders>
              <w:top w:val="single" w:sz="4" w:space="0" w:color="auto"/>
              <w:left w:val="nil"/>
              <w:bottom w:val="single" w:sz="4" w:space="0" w:color="auto"/>
              <w:right w:val="single" w:sz="4" w:space="0" w:color="auto"/>
            </w:tcBorders>
            <w:vAlign w:val="center"/>
            <w:hideMark/>
          </w:tcPr>
          <w:p w14:paraId="14346146" w14:textId="77777777" w:rsidR="007D690C" w:rsidRPr="00742EB1" w:rsidRDefault="007D690C" w:rsidP="000310A0">
            <w:pPr>
              <w:pStyle w:val="A03Copytext"/>
              <w:rPr>
                <w:sz w:val="18"/>
                <w:szCs w:val="18"/>
              </w:rPr>
            </w:pPr>
            <w:r>
              <w:rPr>
                <w:sz w:val="18"/>
              </w:rPr>
              <w:t>Consumo combinado de energia</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848788" w14:textId="77777777" w:rsidR="007D690C" w:rsidRPr="00742EB1" w:rsidRDefault="007D690C" w:rsidP="000310A0">
            <w:pPr>
              <w:pStyle w:val="A03Copytext"/>
              <w:rPr>
                <w:sz w:val="18"/>
                <w:szCs w:val="18"/>
              </w:rPr>
            </w:pPr>
            <w:r>
              <w:rPr>
                <w:sz w:val="18"/>
              </w:rPr>
              <w:t>1/100 km</w:t>
            </w:r>
          </w:p>
        </w:tc>
        <w:tc>
          <w:tcPr>
            <w:tcW w:w="5103" w:type="dxa"/>
            <w:tcBorders>
              <w:top w:val="single" w:sz="4" w:space="0" w:color="auto"/>
              <w:left w:val="single" w:sz="4" w:space="0" w:color="auto"/>
              <w:bottom w:val="single" w:sz="4" w:space="0" w:color="auto"/>
              <w:right w:val="nil"/>
            </w:tcBorders>
            <w:vAlign w:val="center"/>
            <w:hideMark/>
          </w:tcPr>
          <w:p w14:paraId="4F5042B9" w14:textId="77777777" w:rsidR="007D690C" w:rsidRPr="00742EB1" w:rsidRDefault="007D690C" w:rsidP="000310A0">
            <w:pPr>
              <w:pStyle w:val="A03Copytext"/>
              <w:rPr>
                <w:sz w:val="18"/>
                <w:szCs w:val="18"/>
              </w:rPr>
            </w:pPr>
            <w:r>
              <w:rPr>
                <w:sz w:val="18"/>
              </w:rPr>
              <w:t>13.7-13.4</w:t>
            </w:r>
          </w:p>
        </w:tc>
      </w:tr>
      <w:tr w:rsidR="007D690C" w:rsidRPr="0038439F" w14:paraId="314EF8BA" w14:textId="77777777" w:rsidTr="000310A0">
        <w:tc>
          <w:tcPr>
            <w:tcW w:w="3828" w:type="dxa"/>
            <w:tcBorders>
              <w:top w:val="single" w:sz="4" w:space="0" w:color="auto"/>
              <w:left w:val="nil"/>
              <w:bottom w:val="single" w:sz="4" w:space="0" w:color="auto"/>
              <w:right w:val="single" w:sz="4" w:space="0" w:color="auto"/>
            </w:tcBorders>
            <w:vAlign w:val="center"/>
            <w:hideMark/>
          </w:tcPr>
          <w:p w14:paraId="44CBC67A" w14:textId="77777777" w:rsidR="007D690C" w:rsidRPr="00742EB1" w:rsidRDefault="007D690C" w:rsidP="000310A0">
            <w:pPr>
              <w:pStyle w:val="A03Copytext"/>
              <w:rPr>
                <w:sz w:val="18"/>
                <w:szCs w:val="18"/>
              </w:rPr>
            </w:pPr>
            <w:r>
              <w:rPr>
                <w:sz w:val="18"/>
              </w:rPr>
              <w:t>Emissões combinadas &lt; COspan id="1"&gt;2 emissões</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588A194D" w14:textId="77777777" w:rsidR="007D690C" w:rsidRPr="00742EB1" w:rsidRDefault="007D690C" w:rsidP="000310A0">
            <w:pPr>
              <w:pStyle w:val="A03Copytext"/>
              <w:rPr>
                <w:sz w:val="18"/>
                <w:szCs w:val="18"/>
              </w:rPr>
            </w:pPr>
            <w:r>
              <w:rPr>
                <w:sz w:val="18"/>
              </w:rPr>
              <w:t>g/km</w:t>
            </w:r>
          </w:p>
        </w:tc>
        <w:tc>
          <w:tcPr>
            <w:tcW w:w="5103" w:type="dxa"/>
            <w:tcBorders>
              <w:top w:val="single" w:sz="4" w:space="0" w:color="auto"/>
              <w:left w:val="single" w:sz="4" w:space="0" w:color="auto"/>
              <w:bottom w:val="single" w:sz="4" w:space="0" w:color="auto"/>
              <w:right w:val="nil"/>
            </w:tcBorders>
            <w:vAlign w:val="center"/>
            <w:hideMark/>
          </w:tcPr>
          <w:p w14:paraId="44F976CA" w14:textId="77777777" w:rsidR="007D690C" w:rsidRPr="00742EB1" w:rsidRDefault="007D690C" w:rsidP="000310A0">
            <w:pPr>
              <w:pStyle w:val="A03Copytext"/>
              <w:rPr>
                <w:sz w:val="18"/>
                <w:szCs w:val="18"/>
              </w:rPr>
            </w:pPr>
            <w:r>
              <w:rPr>
                <w:sz w:val="18"/>
              </w:rPr>
              <w:t>312-305</w:t>
            </w:r>
          </w:p>
        </w:tc>
      </w:tr>
      <w:tr w:rsidR="007D690C" w:rsidRPr="0038439F" w14:paraId="37A07F18" w14:textId="77777777" w:rsidTr="000310A0">
        <w:tc>
          <w:tcPr>
            <w:tcW w:w="3828" w:type="dxa"/>
            <w:tcBorders>
              <w:top w:val="single" w:sz="4" w:space="0" w:color="auto"/>
              <w:left w:val="nil"/>
              <w:bottom w:val="single" w:sz="4" w:space="0" w:color="auto"/>
              <w:right w:val="single" w:sz="4" w:space="0" w:color="auto"/>
            </w:tcBorders>
            <w:vAlign w:val="center"/>
            <w:hideMark/>
          </w:tcPr>
          <w:p w14:paraId="3DA8CD24" w14:textId="77777777" w:rsidR="007D690C" w:rsidRPr="00742EB1" w:rsidRDefault="007D690C" w:rsidP="000310A0">
            <w:pPr>
              <w:pStyle w:val="A03Copytext"/>
              <w:rPr>
                <w:sz w:val="18"/>
                <w:szCs w:val="18"/>
              </w:rPr>
            </w:pPr>
            <w:r>
              <w:rPr>
                <w:sz w:val="18"/>
              </w:rPr>
              <w:t>CO</w:t>
            </w:r>
            <w:r>
              <w:rPr>
                <w:sz w:val="18"/>
                <w:vertAlign w:val="subscript"/>
              </w:rPr>
              <w:t>2</w:t>
            </w:r>
            <w:r>
              <w:rPr>
                <w:sz w:val="18"/>
              </w:rPr>
              <w:t xml:space="preserve"> classe</w:t>
            </w:r>
            <w:r>
              <w:rPr>
                <w:sz w:val="18"/>
                <w:vertAlign w:val="superscript"/>
              </w:rPr>
              <w:t>1</w:t>
            </w:r>
          </w:p>
        </w:tc>
        <w:tc>
          <w:tcPr>
            <w:tcW w:w="992" w:type="dxa"/>
            <w:tcBorders>
              <w:top w:val="single" w:sz="4" w:space="0" w:color="auto"/>
              <w:left w:val="single" w:sz="4" w:space="0" w:color="auto"/>
              <w:bottom w:val="single" w:sz="4" w:space="0" w:color="auto"/>
              <w:right w:val="single" w:sz="4" w:space="0" w:color="auto"/>
            </w:tcBorders>
            <w:vAlign w:val="center"/>
          </w:tcPr>
          <w:p w14:paraId="0FD2A231" w14:textId="77777777" w:rsidR="007D690C" w:rsidRPr="00742EB1" w:rsidRDefault="007D690C" w:rsidP="000310A0">
            <w:pPr>
              <w:pStyle w:val="A03Copytext"/>
              <w:rPr>
                <w:sz w:val="18"/>
                <w:szCs w:val="18"/>
              </w:rPr>
            </w:pPr>
          </w:p>
        </w:tc>
        <w:tc>
          <w:tcPr>
            <w:tcW w:w="5103" w:type="dxa"/>
            <w:tcBorders>
              <w:top w:val="single" w:sz="4" w:space="0" w:color="auto"/>
              <w:left w:val="single" w:sz="4" w:space="0" w:color="auto"/>
              <w:bottom w:val="single" w:sz="4" w:space="0" w:color="auto"/>
              <w:right w:val="nil"/>
            </w:tcBorders>
            <w:vAlign w:val="center"/>
            <w:hideMark/>
          </w:tcPr>
          <w:p w14:paraId="1EA4E98D" w14:textId="77777777" w:rsidR="007D690C" w:rsidRPr="00742EB1" w:rsidRDefault="007D690C" w:rsidP="000310A0">
            <w:pPr>
              <w:pStyle w:val="A03Copytext"/>
              <w:rPr>
                <w:sz w:val="18"/>
                <w:szCs w:val="18"/>
              </w:rPr>
            </w:pPr>
            <w:r>
              <w:rPr>
                <w:sz w:val="18"/>
              </w:rPr>
              <w:t>G</w:t>
            </w:r>
          </w:p>
        </w:tc>
      </w:tr>
    </w:tbl>
    <w:p w14:paraId="277097F2" w14:textId="57400E1E" w:rsidR="00F02A4E" w:rsidRPr="00E86AAF" w:rsidRDefault="00F02A4E" w:rsidP="007D690C">
      <w:pPr>
        <w:pStyle w:val="A03Copytext"/>
      </w:pPr>
    </w:p>
    <w:sectPr w:rsidR="00F02A4E" w:rsidRPr="00E86AAF"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D10E" w14:textId="77777777" w:rsidR="006D3009" w:rsidRPr="003A03B7" w:rsidRDefault="006D3009" w:rsidP="00764B8C">
      <w:r w:rsidRPr="003A03B7">
        <w:separator/>
      </w:r>
    </w:p>
  </w:endnote>
  <w:endnote w:type="continuationSeparator" w:id="0">
    <w:p w14:paraId="37D03FD4" w14:textId="77777777" w:rsidR="006D3009" w:rsidRPr="003A03B7" w:rsidRDefault="006D3009" w:rsidP="00764B8C">
      <w:r w:rsidRPr="003A03B7">
        <w:continuationSeparator/>
      </w:r>
    </w:p>
    <w:p w14:paraId="4B2D6BFA" w14:textId="77777777" w:rsidR="006D3009" w:rsidRPr="003A03B7" w:rsidRDefault="006D3009"/>
  </w:endnote>
  <w:endnote w:id="1">
    <w:p w14:paraId="4C08098B" w14:textId="77777777" w:rsidR="007D690C" w:rsidRPr="0030572D" w:rsidRDefault="007D690C" w:rsidP="007D690C">
      <w:pPr>
        <w:pStyle w:val="08Fubereich"/>
      </w:pPr>
      <w:r>
        <w:rPr>
          <w:rStyle w:val="EndnoteReference"/>
        </w:rPr>
        <w:endnoteRef/>
      </w:r>
      <w:r>
        <w:t xml:space="preserve"> Os números são preliminares. Não existem valores confirmados de uma organização de testes oficialmente reconhecida, aprovação de tipo EC ou certificado de conformidade com valores oficiais disponíveis neste momento. São possíveis desvios entre os números e os valores oficiais.  </w:t>
      </w:r>
    </w:p>
  </w:endnote>
  <w:endnote w:id="2">
    <w:p w14:paraId="6B6302B1" w14:textId="77777777" w:rsidR="007D690C" w:rsidRDefault="007D690C" w:rsidP="007D690C">
      <w:pPr>
        <w:pStyle w:val="D06Footer"/>
        <w:rPr>
          <w:rFonts w:eastAsiaTheme="minorHAnsi"/>
        </w:rPr>
      </w:pPr>
      <w:r>
        <w:rPr>
          <w:rFonts w:eastAsiaTheme="minorHAnsi"/>
          <w:vertAlign w:val="superscript"/>
        </w:rPr>
        <w:endnoteRef/>
      </w:r>
      <w:r>
        <w:rPr>
          <w:rFonts w:eastAsiaTheme="minorHAnsi"/>
        </w:rPr>
        <w:t xml:space="preserve"> Limitado eletronicamente.</w:t>
      </w:r>
    </w:p>
    <w:p w14:paraId="48F21CAF" w14:textId="77777777" w:rsidR="00020CF2" w:rsidRDefault="00020CF2" w:rsidP="007D690C">
      <w:pPr>
        <w:pStyle w:val="D06Footer"/>
        <w:rPr>
          <w:rFonts w:eastAsiaTheme="minorHAnsi"/>
        </w:rPr>
      </w:pPr>
    </w:p>
    <w:p w14:paraId="7DB422F8" w14:textId="77777777" w:rsidR="00020CF2" w:rsidRDefault="00020CF2" w:rsidP="00020CF2">
      <w:pPr>
        <w:rPr>
          <w:rFonts w:eastAsia="Times New Roman"/>
          <w:szCs w:val="21"/>
        </w:rPr>
      </w:pPr>
    </w:p>
    <w:p w14:paraId="4AD1BD20" w14:textId="038E1B26" w:rsidR="00020CF2" w:rsidRPr="007D071C" w:rsidRDefault="00020CF2" w:rsidP="00020CF2">
      <w:pPr>
        <w:rPr>
          <w:rFonts w:eastAsia="Times New Roman"/>
          <w:szCs w:val="21"/>
        </w:rPr>
      </w:pPr>
      <w:r w:rsidRPr="007D071C">
        <w:rPr>
          <w:rFonts w:eastAsia="Times New Roman"/>
          <w:szCs w:val="21"/>
        </w:rPr>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6B51416D" w14:textId="77777777" w:rsidR="00020CF2" w:rsidRDefault="00020CF2" w:rsidP="00020CF2">
      <w:pPr>
        <w:rPr>
          <w:rFonts w:eastAsia="Times New Roman"/>
          <w:szCs w:val="21"/>
        </w:rPr>
      </w:pPr>
    </w:p>
    <w:p w14:paraId="2747D368" w14:textId="77777777" w:rsidR="00020CF2" w:rsidRPr="007D071C" w:rsidRDefault="00020CF2" w:rsidP="00020CF2">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09860A56" w14:textId="77777777" w:rsidR="00020CF2" w:rsidRPr="007D071C" w:rsidRDefault="00020CF2" w:rsidP="00020CF2">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764738A4" w14:textId="77777777" w:rsidR="00020CF2" w:rsidRPr="007D071C" w:rsidRDefault="00020CF2" w:rsidP="00020CF2">
      <w:pPr>
        <w:rPr>
          <w:rFonts w:eastAsia="Times New Roman"/>
          <w:sz w:val="18"/>
          <w:szCs w:val="18"/>
        </w:rPr>
      </w:pPr>
    </w:p>
    <w:p w14:paraId="2554DCA6" w14:textId="77777777" w:rsidR="00020CF2" w:rsidRPr="007D071C" w:rsidRDefault="00020CF2" w:rsidP="00020CF2">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43A18387" w14:textId="77777777" w:rsidR="00020CF2" w:rsidRDefault="00020CF2" w:rsidP="00020CF2">
      <w:pPr>
        <w:pStyle w:val="A03Copytext"/>
        <w:jc w:val="both"/>
      </w:pPr>
    </w:p>
    <w:p w14:paraId="263FA6DD" w14:textId="77777777" w:rsidR="00020CF2" w:rsidRDefault="00020CF2" w:rsidP="00020CF2">
      <w:pPr>
        <w:pStyle w:val="A03Copytext"/>
        <w:jc w:val="both"/>
      </w:pPr>
      <w:r>
        <w:t>Mercedes-Benz Portugal, S.A.</w:t>
      </w:r>
    </w:p>
    <w:p w14:paraId="72F1376F" w14:textId="77777777" w:rsidR="00020CF2" w:rsidRPr="006C4EB3" w:rsidRDefault="00020CF2" w:rsidP="00020CF2">
      <w:pPr>
        <w:pStyle w:val="A03Copytext"/>
        <w:rPr>
          <w:lang w:bidi="pt-PT"/>
        </w:rPr>
      </w:pPr>
    </w:p>
    <w:p w14:paraId="2AE8A4A5" w14:textId="77777777" w:rsidR="00020CF2" w:rsidRPr="009B77D8" w:rsidRDefault="00020CF2" w:rsidP="00020CF2">
      <w:pPr>
        <w:pStyle w:val="A03Copytext"/>
      </w:pPr>
      <w:r w:rsidRPr="006276B3">
        <w:rPr>
          <w:lang w:bidi="pt-PT"/>
        </w:rPr>
        <w:t xml:space="preserve">Mais informações sobre a Mercedes-Benz visite: </w:t>
      </w:r>
      <w:hyperlink r:id="rId2" w:history="1">
        <w:r w:rsidRPr="006276B3">
          <w:rPr>
            <w:rStyle w:val="Hyperlink"/>
            <w:lang w:bidi="pt-PT"/>
          </w:rPr>
          <w:t>Notícias Mercedes-Benz em Portugal</w:t>
        </w:r>
      </w:hyperlink>
    </w:p>
    <w:p w14:paraId="30265D30" w14:textId="77777777" w:rsidR="00020CF2" w:rsidRDefault="00020CF2" w:rsidP="007D690C">
      <w:pPr>
        <w:pStyle w:val="D06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08230"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83016"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F54C" w14:textId="77777777" w:rsidR="006D3009" w:rsidRPr="003A03B7" w:rsidRDefault="006D3009" w:rsidP="002724F8">
      <w:pPr>
        <w:spacing w:line="170" w:lineRule="exact"/>
      </w:pPr>
      <w:r w:rsidRPr="003A03B7">
        <w:rPr>
          <w:sz w:val="10"/>
          <w:szCs w:val="10"/>
        </w:rPr>
        <w:separator/>
      </w:r>
    </w:p>
  </w:footnote>
  <w:footnote w:type="continuationSeparator" w:id="0">
    <w:p w14:paraId="776DF733" w14:textId="77777777" w:rsidR="006D3009" w:rsidRPr="003A03B7" w:rsidRDefault="006D3009" w:rsidP="00764B8C">
      <w:r w:rsidRPr="003A03B7">
        <w:continuationSeparator/>
      </w:r>
    </w:p>
    <w:p w14:paraId="50B166D9" w14:textId="77777777" w:rsidR="006D3009" w:rsidRPr="003A03B7" w:rsidRDefault="006D30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274246"/>
    <w:multiLevelType w:val="hybridMultilevel"/>
    <w:tmpl w:val="79EA6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4E4332"/>
    <w:multiLevelType w:val="multilevel"/>
    <w:tmpl w:val="3A0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3"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8"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9"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5"/>
  </w:num>
  <w:num w:numId="12" w16cid:durableId="423838343">
    <w:abstractNumId w:val="11"/>
  </w:num>
  <w:num w:numId="13" w16cid:durableId="1293629408">
    <w:abstractNumId w:val="26"/>
  </w:num>
  <w:num w:numId="14" w16cid:durableId="1237932400">
    <w:abstractNumId w:val="28"/>
  </w:num>
  <w:num w:numId="15" w16cid:durableId="1072124215">
    <w:abstractNumId w:val="29"/>
  </w:num>
  <w:num w:numId="16" w16cid:durableId="1743990120">
    <w:abstractNumId w:val="27"/>
  </w:num>
  <w:num w:numId="17" w16cid:durableId="1086612032">
    <w:abstractNumId w:val="18"/>
  </w:num>
  <w:num w:numId="18" w16cid:durableId="366371384">
    <w:abstractNumId w:val="19"/>
  </w:num>
  <w:num w:numId="19" w16cid:durableId="1751849795">
    <w:abstractNumId w:val="14"/>
  </w:num>
  <w:num w:numId="20" w16cid:durableId="588386685">
    <w:abstractNumId w:val="23"/>
  </w:num>
  <w:num w:numId="21" w16cid:durableId="101077951">
    <w:abstractNumId w:val="13"/>
  </w:num>
  <w:num w:numId="22" w16cid:durableId="937174233">
    <w:abstractNumId w:val="22"/>
  </w:num>
  <w:num w:numId="23" w16cid:durableId="1811484051">
    <w:abstractNumId w:val="15"/>
  </w:num>
  <w:num w:numId="24" w16cid:durableId="1389300095">
    <w:abstractNumId w:val="10"/>
  </w:num>
  <w:num w:numId="25" w16cid:durableId="892541887">
    <w:abstractNumId w:val="16"/>
  </w:num>
  <w:num w:numId="26" w16cid:durableId="962350699">
    <w:abstractNumId w:val="20"/>
  </w:num>
  <w:num w:numId="27" w16cid:durableId="651449787">
    <w:abstractNumId w:val="24"/>
  </w:num>
  <w:num w:numId="28" w16cid:durableId="441851522">
    <w:abstractNumId w:val="17"/>
  </w:num>
  <w:num w:numId="29" w16cid:durableId="2016374912">
    <w:abstractNumId w:val="21"/>
  </w:num>
  <w:num w:numId="30" w16cid:durableId="17203959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49B1"/>
    <w:rsid w:val="000074CE"/>
    <w:rsid w:val="00010949"/>
    <w:rsid w:val="00011E70"/>
    <w:rsid w:val="0001257B"/>
    <w:rsid w:val="00013835"/>
    <w:rsid w:val="00013A47"/>
    <w:rsid w:val="000140ED"/>
    <w:rsid w:val="00014580"/>
    <w:rsid w:val="00014C11"/>
    <w:rsid w:val="0002077F"/>
    <w:rsid w:val="00020CF2"/>
    <w:rsid w:val="0002523C"/>
    <w:rsid w:val="00025CA1"/>
    <w:rsid w:val="00025F53"/>
    <w:rsid w:val="0002661E"/>
    <w:rsid w:val="00030F67"/>
    <w:rsid w:val="0003258D"/>
    <w:rsid w:val="000333CE"/>
    <w:rsid w:val="00033CCA"/>
    <w:rsid w:val="0003739E"/>
    <w:rsid w:val="00044F7C"/>
    <w:rsid w:val="00045A88"/>
    <w:rsid w:val="000509C6"/>
    <w:rsid w:val="00052846"/>
    <w:rsid w:val="00056CD0"/>
    <w:rsid w:val="00062AA8"/>
    <w:rsid w:val="000639BC"/>
    <w:rsid w:val="000648CA"/>
    <w:rsid w:val="00066A0F"/>
    <w:rsid w:val="00073912"/>
    <w:rsid w:val="0007651D"/>
    <w:rsid w:val="00080E02"/>
    <w:rsid w:val="00081305"/>
    <w:rsid w:val="0008236D"/>
    <w:rsid w:val="00084223"/>
    <w:rsid w:val="00086AB2"/>
    <w:rsid w:val="00086C76"/>
    <w:rsid w:val="00090E05"/>
    <w:rsid w:val="000A50A1"/>
    <w:rsid w:val="000A539B"/>
    <w:rsid w:val="000A6302"/>
    <w:rsid w:val="000B0054"/>
    <w:rsid w:val="000B0EBC"/>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4873"/>
    <w:rsid w:val="0010646B"/>
    <w:rsid w:val="00106A41"/>
    <w:rsid w:val="0010757F"/>
    <w:rsid w:val="00107F4F"/>
    <w:rsid w:val="00111F9F"/>
    <w:rsid w:val="001166BE"/>
    <w:rsid w:val="00117941"/>
    <w:rsid w:val="00121412"/>
    <w:rsid w:val="001214B4"/>
    <w:rsid w:val="00122D49"/>
    <w:rsid w:val="00123A7C"/>
    <w:rsid w:val="0012549C"/>
    <w:rsid w:val="00125D57"/>
    <w:rsid w:val="001265B7"/>
    <w:rsid w:val="001314A1"/>
    <w:rsid w:val="00131A63"/>
    <w:rsid w:val="00141213"/>
    <w:rsid w:val="00142632"/>
    <w:rsid w:val="0014667C"/>
    <w:rsid w:val="0015135E"/>
    <w:rsid w:val="00153588"/>
    <w:rsid w:val="00153F19"/>
    <w:rsid w:val="001545A7"/>
    <w:rsid w:val="00154D80"/>
    <w:rsid w:val="00154F96"/>
    <w:rsid w:val="0015701D"/>
    <w:rsid w:val="00160A4A"/>
    <w:rsid w:val="001625C8"/>
    <w:rsid w:val="0016279C"/>
    <w:rsid w:val="0016553E"/>
    <w:rsid w:val="00170359"/>
    <w:rsid w:val="001712D9"/>
    <w:rsid w:val="001756AB"/>
    <w:rsid w:val="00176540"/>
    <w:rsid w:val="0017699C"/>
    <w:rsid w:val="00181283"/>
    <w:rsid w:val="0018443D"/>
    <w:rsid w:val="001850C2"/>
    <w:rsid w:val="00185B2E"/>
    <w:rsid w:val="00186D82"/>
    <w:rsid w:val="00187794"/>
    <w:rsid w:val="00187A9D"/>
    <w:rsid w:val="00190106"/>
    <w:rsid w:val="00191B43"/>
    <w:rsid w:val="00193003"/>
    <w:rsid w:val="00196D6C"/>
    <w:rsid w:val="0019715A"/>
    <w:rsid w:val="001973AB"/>
    <w:rsid w:val="00197D3D"/>
    <w:rsid w:val="001A3EDE"/>
    <w:rsid w:val="001A43D7"/>
    <w:rsid w:val="001A4875"/>
    <w:rsid w:val="001A59E4"/>
    <w:rsid w:val="001B12C1"/>
    <w:rsid w:val="001B1551"/>
    <w:rsid w:val="001B4781"/>
    <w:rsid w:val="001B5A88"/>
    <w:rsid w:val="001B6F3E"/>
    <w:rsid w:val="001B6FAF"/>
    <w:rsid w:val="001B7945"/>
    <w:rsid w:val="001C1DA5"/>
    <w:rsid w:val="001C39E9"/>
    <w:rsid w:val="001C5651"/>
    <w:rsid w:val="001C77C1"/>
    <w:rsid w:val="001C7831"/>
    <w:rsid w:val="001D1747"/>
    <w:rsid w:val="001D259B"/>
    <w:rsid w:val="001D2EC1"/>
    <w:rsid w:val="001D6C8A"/>
    <w:rsid w:val="001E011E"/>
    <w:rsid w:val="001E061A"/>
    <w:rsid w:val="001E2000"/>
    <w:rsid w:val="001E37E4"/>
    <w:rsid w:val="001E4213"/>
    <w:rsid w:val="001E5E68"/>
    <w:rsid w:val="001F3272"/>
    <w:rsid w:val="001F4083"/>
    <w:rsid w:val="001F5241"/>
    <w:rsid w:val="001F732C"/>
    <w:rsid w:val="00201DB0"/>
    <w:rsid w:val="00203388"/>
    <w:rsid w:val="0020411A"/>
    <w:rsid w:val="00204136"/>
    <w:rsid w:val="00214936"/>
    <w:rsid w:val="00216079"/>
    <w:rsid w:val="00216639"/>
    <w:rsid w:val="0022182A"/>
    <w:rsid w:val="00226CBC"/>
    <w:rsid w:val="00232705"/>
    <w:rsid w:val="002348CF"/>
    <w:rsid w:val="00235B71"/>
    <w:rsid w:val="00240590"/>
    <w:rsid w:val="002432DF"/>
    <w:rsid w:val="0024567E"/>
    <w:rsid w:val="0025174E"/>
    <w:rsid w:val="00251B64"/>
    <w:rsid w:val="00252207"/>
    <w:rsid w:val="00254135"/>
    <w:rsid w:val="00254288"/>
    <w:rsid w:val="0025452F"/>
    <w:rsid w:val="0025510D"/>
    <w:rsid w:val="002622FF"/>
    <w:rsid w:val="00264431"/>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A613E"/>
    <w:rsid w:val="002B27E5"/>
    <w:rsid w:val="002B2ADC"/>
    <w:rsid w:val="002B3A8B"/>
    <w:rsid w:val="002B536C"/>
    <w:rsid w:val="002C39C7"/>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4682C"/>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4FC"/>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12CF"/>
    <w:rsid w:val="003B4327"/>
    <w:rsid w:val="003B45D3"/>
    <w:rsid w:val="003B4FEB"/>
    <w:rsid w:val="003B5A16"/>
    <w:rsid w:val="003B5C4C"/>
    <w:rsid w:val="003B7A24"/>
    <w:rsid w:val="003C0E87"/>
    <w:rsid w:val="003C2F3A"/>
    <w:rsid w:val="003C31E9"/>
    <w:rsid w:val="003C5B52"/>
    <w:rsid w:val="003C69A3"/>
    <w:rsid w:val="003D07BA"/>
    <w:rsid w:val="003D0C7B"/>
    <w:rsid w:val="003D1AC2"/>
    <w:rsid w:val="003D27E3"/>
    <w:rsid w:val="003D684D"/>
    <w:rsid w:val="003D6A50"/>
    <w:rsid w:val="003D7575"/>
    <w:rsid w:val="003D7A05"/>
    <w:rsid w:val="003E17A7"/>
    <w:rsid w:val="003F0978"/>
    <w:rsid w:val="003F220A"/>
    <w:rsid w:val="003F33E4"/>
    <w:rsid w:val="003F4DFF"/>
    <w:rsid w:val="00401A06"/>
    <w:rsid w:val="00402DAA"/>
    <w:rsid w:val="00403488"/>
    <w:rsid w:val="00405B41"/>
    <w:rsid w:val="00405C90"/>
    <w:rsid w:val="0040619F"/>
    <w:rsid w:val="00406312"/>
    <w:rsid w:val="00407138"/>
    <w:rsid w:val="004078C9"/>
    <w:rsid w:val="0041163E"/>
    <w:rsid w:val="00417A74"/>
    <w:rsid w:val="0042210D"/>
    <w:rsid w:val="00423F78"/>
    <w:rsid w:val="00425284"/>
    <w:rsid w:val="004361F4"/>
    <w:rsid w:val="004377ED"/>
    <w:rsid w:val="00437FE0"/>
    <w:rsid w:val="0044160E"/>
    <w:rsid w:val="00445941"/>
    <w:rsid w:val="00446715"/>
    <w:rsid w:val="00452239"/>
    <w:rsid w:val="0045295D"/>
    <w:rsid w:val="00454936"/>
    <w:rsid w:val="0045791F"/>
    <w:rsid w:val="00457A6C"/>
    <w:rsid w:val="00467987"/>
    <w:rsid w:val="0047562D"/>
    <w:rsid w:val="004758D3"/>
    <w:rsid w:val="004847DA"/>
    <w:rsid w:val="00486711"/>
    <w:rsid w:val="004905B5"/>
    <w:rsid w:val="00490F05"/>
    <w:rsid w:val="004911AD"/>
    <w:rsid w:val="004913EE"/>
    <w:rsid w:val="00492F19"/>
    <w:rsid w:val="00496814"/>
    <w:rsid w:val="00497BF5"/>
    <w:rsid w:val="004A05B1"/>
    <w:rsid w:val="004A30DF"/>
    <w:rsid w:val="004A4C5C"/>
    <w:rsid w:val="004B4319"/>
    <w:rsid w:val="004B4913"/>
    <w:rsid w:val="004B7A02"/>
    <w:rsid w:val="004C03FA"/>
    <w:rsid w:val="004C1401"/>
    <w:rsid w:val="004C1F1C"/>
    <w:rsid w:val="004C3021"/>
    <w:rsid w:val="004C4652"/>
    <w:rsid w:val="004C5B6A"/>
    <w:rsid w:val="004D0E9C"/>
    <w:rsid w:val="004D3DAC"/>
    <w:rsid w:val="004D46E5"/>
    <w:rsid w:val="004D6A8E"/>
    <w:rsid w:val="004E0CD1"/>
    <w:rsid w:val="004E1AF7"/>
    <w:rsid w:val="004E3DEB"/>
    <w:rsid w:val="004E46E1"/>
    <w:rsid w:val="004E502F"/>
    <w:rsid w:val="004E54BF"/>
    <w:rsid w:val="004E5B7C"/>
    <w:rsid w:val="004F2D9F"/>
    <w:rsid w:val="004F34DB"/>
    <w:rsid w:val="00502D36"/>
    <w:rsid w:val="00503DF8"/>
    <w:rsid w:val="00506D69"/>
    <w:rsid w:val="00507290"/>
    <w:rsid w:val="00507A67"/>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57F05"/>
    <w:rsid w:val="0056117D"/>
    <w:rsid w:val="005612D3"/>
    <w:rsid w:val="00567FF8"/>
    <w:rsid w:val="00570A1F"/>
    <w:rsid w:val="0057151E"/>
    <w:rsid w:val="00572FED"/>
    <w:rsid w:val="00576EC6"/>
    <w:rsid w:val="005778E0"/>
    <w:rsid w:val="00577A77"/>
    <w:rsid w:val="0058144F"/>
    <w:rsid w:val="0058168D"/>
    <w:rsid w:val="00583736"/>
    <w:rsid w:val="00586DA1"/>
    <w:rsid w:val="00591093"/>
    <w:rsid w:val="00591A18"/>
    <w:rsid w:val="00591BBD"/>
    <w:rsid w:val="00591CA8"/>
    <w:rsid w:val="00595B78"/>
    <w:rsid w:val="00596F62"/>
    <w:rsid w:val="00597162"/>
    <w:rsid w:val="0059730C"/>
    <w:rsid w:val="005A64E1"/>
    <w:rsid w:val="005A78A0"/>
    <w:rsid w:val="005A7997"/>
    <w:rsid w:val="005A7AF9"/>
    <w:rsid w:val="005B0728"/>
    <w:rsid w:val="005B4608"/>
    <w:rsid w:val="005B4CB7"/>
    <w:rsid w:val="005B5035"/>
    <w:rsid w:val="005C0ED8"/>
    <w:rsid w:val="005C297B"/>
    <w:rsid w:val="005C2ECA"/>
    <w:rsid w:val="005C4B6C"/>
    <w:rsid w:val="005C4F7C"/>
    <w:rsid w:val="005D4EC7"/>
    <w:rsid w:val="005D7DBF"/>
    <w:rsid w:val="005E279E"/>
    <w:rsid w:val="005E3C21"/>
    <w:rsid w:val="005E4519"/>
    <w:rsid w:val="005E4752"/>
    <w:rsid w:val="005E5BF2"/>
    <w:rsid w:val="005E6CF4"/>
    <w:rsid w:val="005E7509"/>
    <w:rsid w:val="005F093D"/>
    <w:rsid w:val="005F232B"/>
    <w:rsid w:val="005F4333"/>
    <w:rsid w:val="005F6D0C"/>
    <w:rsid w:val="005F7E34"/>
    <w:rsid w:val="006001EE"/>
    <w:rsid w:val="006036EB"/>
    <w:rsid w:val="00604334"/>
    <w:rsid w:val="006044F1"/>
    <w:rsid w:val="0060538A"/>
    <w:rsid w:val="00612519"/>
    <w:rsid w:val="0061326A"/>
    <w:rsid w:val="0061567D"/>
    <w:rsid w:val="00625A3A"/>
    <w:rsid w:val="00627623"/>
    <w:rsid w:val="00631FC5"/>
    <w:rsid w:val="006377AF"/>
    <w:rsid w:val="0064138B"/>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A6D33"/>
    <w:rsid w:val="006B13CE"/>
    <w:rsid w:val="006B1886"/>
    <w:rsid w:val="006B5F49"/>
    <w:rsid w:val="006C14AB"/>
    <w:rsid w:val="006C1739"/>
    <w:rsid w:val="006C1F25"/>
    <w:rsid w:val="006C3353"/>
    <w:rsid w:val="006C3897"/>
    <w:rsid w:val="006D083D"/>
    <w:rsid w:val="006D233E"/>
    <w:rsid w:val="006D2A3A"/>
    <w:rsid w:val="006D3009"/>
    <w:rsid w:val="006D6716"/>
    <w:rsid w:val="006D74F1"/>
    <w:rsid w:val="006E0CAC"/>
    <w:rsid w:val="006E0EB1"/>
    <w:rsid w:val="006E1452"/>
    <w:rsid w:val="006E36FD"/>
    <w:rsid w:val="006E44F3"/>
    <w:rsid w:val="006F060D"/>
    <w:rsid w:val="006F0D8C"/>
    <w:rsid w:val="006F2918"/>
    <w:rsid w:val="006F3C4F"/>
    <w:rsid w:val="006F4B8F"/>
    <w:rsid w:val="006F568D"/>
    <w:rsid w:val="006F614B"/>
    <w:rsid w:val="006F6411"/>
    <w:rsid w:val="006F704D"/>
    <w:rsid w:val="006F71DC"/>
    <w:rsid w:val="006F7C58"/>
    <w:rsid w:val="00704E67"/>
    <w:rsid w:val="00711673"/>
    <w:rsid w:val="007130DA"/>
    <w:rsid w:val="007147DB"/>
    <w:rsid w:val="0072046B"/>
    <w:rsid w:val="00722C2D"/>
    <w:rsid w:val="0072713E"/>
    <w:rsid w:val="00730C03"/>
    <w:rsid w:val="00734734"/>
    <w:rsid w:val="00734F3B"/>
    <w:rsid w:val="00735384"/>
    <w:rsid w:val="00736485"/>
    <w:rsid w:val="007418C5"/>
    <w:rsid w:val="007423F4"/>
    <w:rsid w:val="007452D3"/>
    <w:rsid w:val="00747ADB"/>
    <w:rsid w:val="00750754"/>
    <w:rsid w:val="00751366"/>
    <w:rsid w:val="007522E6"/>
    <w:rsid w:val="00755141"/>
    <w:rsid w:val="00755539"/>
    <w:rsid w:val="007611D7"/>
    <w:rsid w:val="007612C0"/>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67B5"/>
    <w:rsid w:val="007B7159"/>
    <w:rsid w:val="007C1A9B"/>
    <w:rsid w:val="007C2E4B"/>
    <w:rsid w:val="007C6AB5"/>
    <w:rsid w:val="007C71CD"/>
    <w:rsid w:val="007D1DC5"/>
    <w:rsid w:val="007D1E52"/>
    <w:rsid w:val="007D690C"/>
    <w:rsid w:val="007D6C3E"/>
    <w:rsid w:val="007D7A70"/>
    <w:rsid w:val="007E192F"/>
    <w:rsid w:val="007E234D"/>
    <w:rsid w:val="007E2854"/>
    <w:rsid w:val="007E3F4D"/>
    <w:rsid w:val="007E639B"/>
    <w:rsid w:val="007E6767"/>
    <w:rsid w:val="007E78A9"/>
    <w:rsid w:val="007F01E2"/>
    <w:rsid w:val="007F0784"/>
    <w:rsid w:val="007F622D"/>
    <w:rsid w:val="007F63C8"/>
    <w:rsid w:val="007F6D8D"/>
    <w:rsid w:val="007F764F"/>
    <w:rsid w:val="00800F83"/>
    <w:rsid w:val="00801F2E"/>
    <w:rsid w:val="00803B73"/>
    <w:rsid w:val="0080475C"/>
    <w:rsid w:val="00811EA6"/>
    <w:rsid w:val="00813827"/>
    <w:rsid w:val="008150B0"/>
    <w:rsid w:val="00815703"/>
    <w:rsid w:val="00825BD0"/>
    <w:rsid w:val="00826601"/>
    <w:rsid w:val="008279EE"/>
    <w:rsid w:val="00833242"/>
    <w:rsid w:val="00833778"/>
    <w:rsid w:val="00836FD4"/>
    <w:rsid w:val="00840EFC"/>
    <w:rsid w:val="00841B92"/>
    <w:rsid w:val="00841EBE"/>
    <w:rsid w:val="00842C75"/>
    <w:rsid w:val="00842E87"/>
    <w:rsid w:val="008436BE"/>
    <w:rsid w:val="0084383B"/>
    <w:rsid w:val="00843CE2"/>
    <w:rsid w:val="00844D44"/>
    <w:rsid w:val="00846E20"/>
    <w:rsid w:val="0085348E"/>
    <w:rsid w:val="00857007"/>
    <w:rsid w:val="00864B06"/>
    <w:rsid w:val="00865539"/>
    <w:rsid w:val="00873D60"/>
    <w:rsid w:val="00876222"/>
    <w:rsid w:val="008802EC"/>
    <w:rsid w:val="00887442"/>
    <w:rsid w:val="00887DB3"/>
    <w:rsid w:val="008916E5"/>
    <w:rsid w:val="00893E3B"/>
    <w:rsid w:val="0089446D"/>
    <w:rsid w:val="008945B3"/>
    <w:rsid w:val="00894B35"/>
    <w:rsid w:val="008963DC"/>
    <w:rsid w:val="00897AC9"/>
    <w:rsid w:val="008A1B08"/>
    <w:rsid w:val="008A7B99"/>
    <w:rsid w:val="008B0A48"/>
    <w:rsid w:val="008B1E6E"/>
    <w:rsid w:val="008B200A"/>
    <w:rsid w:val="008B41E6"/>
    <w:rsid w:val="008B759F"/>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33795"/>
    <w:rsid w:val="009402DE"/>
    <w:rsid w:val="00943382"/>
    <w:rsid w:val="00944D03"/>
    <w:rsid w:val="00946A86"/>
    <w:rsid w:val="00950A2B"/>
    <w:rsid w:val="00952773"/>
    <w:rsid w:val="00953742"/>
    <w:rsid w:val="009559A9"/>
    <w:rsid w:val="00956719"/>
    <w:rsid w:val="00957D52"/>
    <w:rsid w:val="00971B98"/>
    <w:rsid w:val="009721C3"/>
    <w:rsid w:val="00972E25"/>
    <w:rsid w:val="00974C69"/>
    <w:rsid w:val="00974D35"/>
    <w:rsid w:val="00976193"/>
    <w:rsid w:val="00980517"/>
    <w:rsid w:val="0098062B"/>
    <w:rsid w:val="0098338D"/>
    <w:rsid w:val="00983DD0"/>
    <w:rsid w:val="00984635"/>
    <w:rsid w:val="00985105"/>
    <w:rsid w:val="0098673F"/>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581A"/>
    <w:rsid w:val="009B64F5"/>
    <w:rsid w:val="009B67F5"/>
    <w:rsid w:val="009C06B2"/>
    <w:rsid w:val="009C3392"/>
    <w:rsid w:val="009C6072"/>
    <w:rsid w:val="009C6C28"/>
    <w:rsid w:val="009C73AA"/>
    <w:rsid w:val="009D1B09"/>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6956"/>
    <w:rsid w:val="00A403CD"/>
    <w:rsid w:val="00A44E56"/>
    <w:rsid w:val="00A46833"/>
    <w:rsid w:val="00A46E60"/>
    <w:rsid w:val="00A46E66"/>
    <w:rsid w:val="00A47690"/>
    <w:rsid w:val="00A5090D"/>
    <w:rsid w:val="00A50982"/>
    <w:rsid w:val="00A51E23"/>
    <w:rsid w:val="00A5273E"/>
    <w:rsid w:val="00A527C4"/>
    <w:rsid w:val="00A54EF7"/>
    <w:rsid w:val="00A5566F"/>
    <w:rsid w:val="00A612CF"/>
    <w:rsid w:val="00A6244C"/>
    <w:rsid w:val="00A6352A"/>
    <w:rsid w:val="00A64E47"/>
    <w:rsid w:val="00A66106"/>
    <w:rsid w:val="00A669D4"/>
    <w:rsid w:val="00A66FF9"/>
    <w:rsid w:val="00A6715B"/>
    <w:rsid w:val="00A72322"/>
    <w:rsid w:val="00A7361A"/>
    <w:rsid w:val="00A73819"/>
    <w:rsid w:val="00A83174"/>
    <w:rsid w:val="00A84CC9"/>
    <w:rsid w:val="00A84E81"/>
    <w:rsid w:val="00A90416"/>
    <w:rsid w:val="00A90999"/>
    <w:rsid w:val="00A916A2"/>
    <w:rsid w:val="00A92197"/>
    <w:rsid w:val="00A94F62"/>
    <w:rsid w:val="00A960A2"/>
    <w:rsid w:val="00AA20D3"/>
    <w:rsid w:val="00AA3443"/>
    <w:rsid w:val="00AA633D"/>
    <w:rsid w:val="00AB10EF"/>
    <w:rsid w:val="00AB24DE"/>
    <w:rsid w:val="00AB353F"/>
    <w:rsid w:val="00AB54BE"/>
    <w:rsid w:val="00AB78C7"/>
    <w:rsid w:val="00AC0F23"/>
    <w:rsid w:val="00AC41DD"/>
    <w:rsid w:val="00AC6018"/>
    <w:rsid w:val="00AC7987"/>
    <w:rsid w:val="00AD2A72"/>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2370"/>
    <w:rsid w:val="00B137E5"/>
    <w:rsid w:val="00B139D0"/>
    <w:rsid w:val="00B15812"/>
    <w:rsid w:val="00B15F9D"/>
    <w:rsid w:val="00B16AD7"/>
    <w:rsid w:val="00B2032C"/>
    <w:rsid w:val="00B224BF"/>
    <w:rsid w:val="00B22CA4"/>
    <w:rsid w:val="00B231B0"/>
    <w:rsid w:val="00B24199"/>
    <w:rsid w:val="00B253B8"/>
    <w:rsid w:val="00B260AC"/>
    <w:rsid w:val="00B302A3"/>
    <w:rsid w:val="00B315F7"/>
    <w:rsid w:val="00B325BB"/>
    <w:rsid w:val="00B32FDF"/>
    <w:rsid w:val="00B33A91"/>
    <w:rsid w:val="00B34657"/>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606"/>
    <w:rsid w:val="00B8398B"/>
    <w:rsid w:val="00B8621E"/>
    <w:rsid w:val="00B9021D"/>
    <w:rsid w:val="00BA05CA"/>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6F4A"/>
    <w:rsid w:val="00BE7D57"/>
    <w:rsid w:val="00BF0D6B"/>
    <w:rsid w:val="00BF1286"/>
    <w:rsid w:val="00BF5714"/>
    <w:rsid w:val="00BF6817"/>
    <w:rsid w:val="00BF6FEB"/>
    <w:rsid w:val="00BF7FB9"/>
    <w:rsid w:val="00C00C07"/>
    <w:rsid w:val="00C0309D"/>
    <w:rsid w:val="00C03EBF"/>
    <w:rsid w:val="00C0413C"/>
    <w:rsid w:val="00C0478C"/>
    <w:rsid w:val="00C11724"/>
    <w:rsid w:val="00C12E5D"/>
    <w:rsid w:val="00C155C1"/>
    <w:rsid w:val="00C16186"/>
    <w:rsid w:val="00C2137E"/>
    <w:rsid w:val="00C2359F"/>
    <w:rsid w:val="00C23FA9"/>
    <w:rsid w:val="00C30150"/>
    <w:rsid w:val="00C303A7"/>
    <w:rsid w:val="00C30B5C"/>
    <w:rsid w:val="00C32A9B"/>
    <w:rsid w:val="00C35771"/>
    <w:rsid w:val="00C3604C"/>
    <w:rsid w:val="00C36CE9"/>
    <w:rsid w:val="00C376AE"/>
    <w:rsid w:val="00C41E7E"/>
    <w:rsid w:val="00C441AD"/>
    <w:rsid w:val="00C502BF"/>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21F2"/>
    <w:rsid w:val="00CD5C70"/>
    <w:rsid w:val="00CD74B7"/>
    <w:rsid w:val="00CE355A"/>
    <w:rsid w:val="00CE6AF5"/>
    <w:rsid w:val="00CE723C"/>
    <w:rsid w:val="00CE72A3"/>
    <w:rsid w:val="00CE7543"/>
    <w:rsid w:val="00CF0094"/>
    <w:rsid w:val="00CF1250"/>
    <w:rsid w:val="00CF141F"/>
    <w:rsid w:val="00CF3689"/>
    <w:rsid w:val="00CF4B96"/>
    <w:rsid w:val="00CF6BFB"/>
    <w:rsid w:val="00D041EF"/>
    <w:rsid w:val="00D06D4E"/>
    <w:rsid w:val="00D105B8"/>
    <w:rsid w:val="00D107F8"/>
    <w:rsid w:val="00D12823"/>
    <w:rsid w:val="00D12FAD"/>
    <w:rsid w:val="00D1395F"/>
    <w:rsid w:val="00D141B6"/>
    <w:rsid w:val="00D15379"/>
    <w:rsid w:val="00D22F82"/>
    <w:rsid w:val="00D23477"/>
    <w:rsid w:val="00D2660A"/>
    <w:rsid w:val="00D303BC"/>
    <w:rsid w:val="00D31C54"/>
    <w:rsid w:val="00D31DEA"/>
    <w:rsid w:val="00D338C5"/>
    <w:rsid w:val="00D33A11"/>
    <w:rsid w:val="00D40D3B"/>
    <w:rsid w:val="00D43616"/>
    <w:rsid w:val="00D43D11"/>
    <w:rsid w:val="00D44B7F"/>
    <w:rsid w:val="00D44EB1"/>
    <w:rsid w:val="00D44EE1"/>
    <w:rsid w:val="00D46B29"/>
    <w:rsid w:val="00D51424"/>
    <w:rsid w:val="00D6383F"/>
    <w:rsid w:val="00D64061"/>
    <w:rsid w:val="00D64810"/>
    <w:rsid w:val="00D65F70"/>
    <w:rsid w:val="00D667E8"/>
    <w:rsid w:val="00D703A9"/>
    <w:rsid w:val="00D70DF9"/>
    <w:rsid w:val="00D72334"/>
    <w:rsid w:val="00D76CF9"/>
    <w:rsid w:val="00D77C62"/>
    <w:rsid w:val="00D80E6D"/>
    <w:rsid w:val="00D854EC"/>
    <w:rsid w:val="00D90A22"/>
    <w:rsid w:val="00D91AE7"/>
    <w:rsid w:val="00D91E61"/>
    <w:rsid w:val="00D94947"/>
    <w:rsid w:val="00D94976"/>
    <w:rsid w:val="00DA06EA"/>
    <w:rsid w:val="00DA4052"/>
    <w:rsid w:val="00DA4F9E"/>
    <w:rsid w:val="00DA5DE7"/>
    <w:rsid w:val="00DA6B75"/>
    <w:rsid w:val="00DB4408"/>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342"/>
    <w:rsid w:val="00E14504"/>
    <w:rsid w:val="00E20879"/>
    <w:rsid w:val="00E22E0B"/>
    <w:rsid w:val="00E23274"/>
    <w:rsid w:val="00E26611"/>
    <w:rsid w:val="00E26AF3"/>
    <w:rsid w:val="00E27646"/>
    <w:rsid w:val="00E30D03"/>
    <w:rsid w:val="00E36CE3"/>
    <w:rsid w:val="00E43787"/>
    <w:rsid w:val="00E43E42"/>
    <w:rsid w:val="00E446B6"/>
    <w:rsid w:val="00E44CD5"/>
    <w:rsid w:val="00E44DB7"/>
    <w:rsid w:val="00E45D59"/>
    <w:rsid w:val="00E510FE"/>
    <w:rsid w:val="00E51DD5"/>
    <w:rsid w:val="00E5424F"/>
    <w:rsid w:val="00E605B1"/>
    <w:rsid w:val="00E61884"/>
    <w:rsid w:val="00E647F8"/>
    <w:rsid w:val="00E675DA"/>
    <w:rsid w:val="00E67E62"/>
    <w:rsid w:val="00E73040"/>
    <w:rsid w:val="00E766FD"/>
    <w:rsid w:val="00E77957"/>
    <w:rsid w:val="00E80D07"/>
    <w:rsid w:val="00E81ABD"/>
    <w:rsid w:val="00E84F27"/>
    <w:rsid w:val="00E86AAF"/>
    <w:rsid w:val="00E87D1D"/>
    <w:rsid w:val="00E90B80"/>
    <w:rsid w:val="00E913CF"/>
    <w:rsid w:val="00E93F82"/>
    <w:rsid w:val="00E9591F"/>
    <w:rsid w:val="00E965DC"/>
    <w:rsid w:val="00E96EDD"/>
    <w:rsid w:val="00EA06A3"/>
    <w:rsid w:val="00EA584E"/>
    <w:rsid w:val="00EA7CF4"/>
    <w:rsid w:val="00EB15A6"/>
    <w:rsid w:val="00EB1A0D"/>
    <w:rsid w:val="00EB3843"/>
    <w:rsid w:val="00EB6648"/>
    <w:rsid w:val="00EB67FE"/>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15AA"/>
    <w:rsid w:val="00F52EB9"/>
    <w:rsid w:val="00F538F3"/>
    <w:rsid w:val="00F617FA"/>
    <w:rsid w:val="00F61C11"/>
    <w:rsid w:val="00F621AA"/>
    <w:rsid w:val="00F67837"/>
    <w:rsid w:val="00F701AA"/>
    <w:rsid w:val="00F72E78"/>
    <w:rsid w:val="00F74A65"/>
    <w:rsid w:val="00F76E6E"/>
    <w:rsid w:val="00F77361"/>
    <w:rsid w:val="00F833DE"/>
    <w:rsid w:val="00F856AB"/>
    <w:rsid w:val="00F9025A"/>
    <w:rsid w:val="00F909D8"/>
    <w:rsid w:val="00F91239"/>
    <w:rsid w:val="00F93AF4"/>
    <w:rsid w:val="00F93E6B"/>
    <w:rsid w:val="00FA10AC"/>
    <w:rsid w:val="00FA2BAD"/>
    <w:rsid w:val="00FA2C8F"/>
    <w:rsid w:val="00FA375B"/>
    <w:rsid w:val="00FB1C51"/>
    <w:rsid w:val="00FB5D26"/>
    <w:rsid w:val="00FB6720"/>
    <w:rsid w:val="00FB6BE0"/>
    <w:rsid w:val="00FB7527"/>
    <w:rsid w:val="00FC0C91"/>
    <w:rsid w:val="00FC30E0"/>
    <w:rsid w:val="00FC3887"/>
    <w:rsid w:val="00FC5405"/>
    <w:rsid w:val="00FC5F7D"/>
    <w:rsid w:val="00FC7EE0"/>
    <w:rsid w:val="00FD1E91"/>
    <w:rsid w:val="00FD3F39"/>
    <w:rsid w:val="00FD53A0"/>
    <w:rsid w:val="00FD7333"/>
    <w:rsid w:val="00FE118B"/>
    <w:rsid w:val="00FE17F8"/>
    <w:rsid w:val="00FE27A8"/>
    <w:rsid w:val="00FE3866"/>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link w:val="FootnoteTextChar"/>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basedOn w:val="DefaultParagraphFont"/>
    <w:link w:val="FootnoteText"/>
    <w:uiPriority w:val="99"/>
    <w:semiHidden/>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 w:type="paragraph" w:styleId="ListNumber">
    <w:name w:val="List Number"/>
    <w:basedOn w:val="Normal"/>
    <w:uiPriority w:val="99"/>
    <w:semiHidden/>
    <w:unhideWhenUsed/>
    <w:rsid w:val="00052846"/>
    <w:pPr>
      <w:contextualSpacing/>
    </w:pPr>
  </w:style>
  <w:style w:type="character" w:customStyle="1" w:styleId="apple-converted-space">
    <w:name w:val="apple-converted-space"/>
    <w:basedOn w:val="DefaultParagraphFont"/>
    <w:rsid w:val="00CE7543"/>
  </w:style>
  <w:style w:type="paragraph" w:styleId="NormalWeb">
    <w:name w:val="Normal (Web)"/>
    <w:basedOn w:val="Normal"/>
    <w:uiPriority w:val="99"/>
    <w:unhideWhenUsed/>
    <w:rsid w:val="00CE7543"/>
    <w:pPr>
      <w:spacing w:before="100" w:beforeAutospacing="1" w:after="100" w:afterAutospacing="1"/>
    </w:pPr>
    <w:rPr>
      <w:rFonts w:ascii="Times New Roman" w:eastAsia="Times New Roman" w:hAnsi="Times New Roman" w:cs="Times New Roman"/>
      <w:kern w:val="0"/>
      <w:sz w:val="24"/>
      <w:lang w:eastAsia="en-GB"/>
      <w14:ligatures w14:val="none"/>
    </w:rPr>
  </w:style>
  <w:style w:type="table" w:customStyle="1" w:styleId="Tabellenraster1">
    <w:name w:val="Tabellenraster1"/>
    <w:basedOn w:val="TableNormal"/>
    <w:next w:val="TableGrid"/>
    <w:uiPriority w:val="39"/>
    <w:rsid w:val="00196D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Fubereich">
    <w:name w:val="08_Fußbereich"/>
    <w:basedOn w:val="Normal"/>
    <w:uiPriority w:val="7"/>
    <w:qFormat/>
    <w:rsid w:val="007D690C"/>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media.mercedes-benz.pt/" TargetMode="External"/><Relationship Id="rId1" Type="http://schemas.openxmlformats.org/officeDocument/2006/relationships/hyperlink" Target="https://media.mercedes-benz.com/en/140-jahre-innov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6</Pages>
  <Words>2577</Words>
  <Characters>13998</Characters>
  <Application>Microsoft Office Word</Application>
  <DocSecurity>0</DocSecurity>
  <Lines>358</Lines>
  <Paragraphs>199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Jorge, Daniela (140)</cp:lastModifiedBy>
  <cp:revision>4</cp:revision>
  <cp:lastPrinted>2026-05-20T16:17:00Z</cp:lastPrinted>
  <dcterms:created xsi:type="dcterms:W3CDTF">2026-06-16T10:12:00Z</dcterms:created>
  <dcterms:modified xsi:type="dcterms:W3CDTF">2026-06-16T10:19:00Z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