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4D72D797" w:rsidR="008D5D38" w:rsidRPr="00487FB2" w:rsidRDefault="00B86938" w:rsidP="008D5D38">
            <w:pPr>
              <w:pStyle w:val="04Datum"/>
              <w:framePr w:wrap="auto" w:vAnchor="margin" w:hAnchor="text" w:yAlign="inline"/>
              <w:spacing w:line="240" w:lineRule="auto"/>
              <w:rPr>
                <w:sz w:val="21"/>
                <w:szCs w:val="23"/>
              </w:rPr>
            </w:pPr>
            <w:r>
              <w:rPr>
                <w:sz w:val="21"/>
                <w:szCs w:val="23"/>
              </w:rPr>
              <w:t>março</w:t>
            </w:r>
            <w:r w:rsidR="001873CB">
              <w:rPr>
                <w:sz w:val="21"/>
                <w:szCs w:val="23"/>
              </w:rPr>
              <w:t xml:space="preserve"> 202</w:t>
            </w:r>
            <w:r w:rsidR="006745A5">
              <w:rPr>
                <w:sz w:val="21"/>
                <w:szCs w:val="23"/>
              </w:rPr>
              <w:t>5</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Tel: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6585E0D7" w14:textId="0B4D4BB2" w:rsidR="003A4513" w:rsidRPr="00172DB6" w:rsidRDefault="007A62A7" w:rsidP="00172DB6">
      <w:pPr>
        <w:pStyle w:val="A01Headline1"/>
      </w:pPr>
      <w:r w:rsidRPr="007A62A7">
        <w:t>O novo Mercedes-Benz CLA oferece uma performance eletrizante na sua estreia mundial repleta de estrelas em Roma</w:t>
      </w:r>
    </w:p>
    <w:p w14:paraId="548CCCA5" w14:textId="77777777" w:rsidR="008213F4" w:rsidRPr="008213F4" w:rsidRDefault="004D01F3" w:rsidP="008213F4">
      <w:pPr>
        <w:pStyle w:val="01Flietext"/>
        <w:ind w:left="720" w:hanging="360"/>
        <w:rPr>
          <w:rFonts w:ascii="MB Corpo S Text Office" w:hAnsi="MB Corpo S Text Office"/>
          <w:lang w:eastAsia="en-US"/>
        </w:rPr>
      </w:pPr>
      <w:r w:rsidRPr="004E7E71">
        <w:rPr>
          <w:rFonts w:ascii="MB Corpo S Text Office" w:hAnsi="MB Corpo S Text Office"/>
          <w:lang w:eastAsia="en-US" w:bidi="ar-SA"/>
        </w:rPr>
        <w:t>•</w:t>
      </w:r>
      <w:r w:rsidRPr="004E7E71">
        <w:rPr>
          <w:rFonts w:ascii="MB Corpo S Text Office" w:hAnsi="MB Corpo S Text Office"/>
          <w:lang w:eastAsia="en-US" w:bidi="ar-SA"/>
        </w:rPr>
        <w:tab/>
      </w:r>
      <w:r w:rsidR="008213F4" w:rsidRPr="008213F4">
        <w:rPr>
          <w:rFonts w:ascii="MB Corpo S Text Office" w:hAnsi="MB Corpo S Text Office"/>
          <w:lang w:eastAsia="en-US"/>
        </w:rPr>
        <w:t>Todos os caminhos levam a Roma: Mercedes-Benz estreia o novo CLA com uma experiência de marca extraordinária</w:t>
      </w:r>
    </w:p>
    <w:p w14:paraId="3893CB6E" w14:textId="389E1A94" w:rsidR="008213F4" w:rsidRPr="008213F4" w:rsidRDefault="008213F4" w:rsidP="008213F4">
      <w:pPr>
        <w:pStyle w:val="01Flietext"/>
        <w:ind w:left="720" w:hanging="360"/>
        <w:rPr>
          <w:rFonts w:ascii="MB Corpo S Text Office" w:hAnsi="MB Corpo S Text Office"/>
          <w:lang w:eastAsia="en-US"/>
        </w:rPr>
      </w:pPr>
      <w:r w:rsidRPr="008213F4">
        <w:rPr>
          <w:rFonts w:ascii="MB Corpo S Text Office" w:hAnsi="MB Corpo S Text Office"/>
          <w:lang w:eastAsia="en-US"/>
        </w:rPr>
        <w:t>•</w:t>
      </w:r>
      <w:r w:rsidRPr="008213F4">
        <w:rPr>
          <w:rFonts w:ascii="MB Corpo S Text Office" w:hAnsi="MB Corpo S Text Office"/>
          <w:lang w:eastAsia="en-US"/>
        </w:rPr>
        <w:tab/>
        <w:t xml:space="preserve">Celebrando uma nova era de inteligência e emoção: o lançamento </w:t>
      </w:r>
      <w:r>
        <w:rPr>
          <w:rFonts w:ascii="MB Corpo S Text Office" w:hAnsi="MB Corpo S Text Office"/>
          <w:lang w:eastAsia="en-US"/>
        </w:rPr>
        <w:t>mundial</w:t>
      </w:r>
      <w:r w:rsidRPr="008213F4">
        <w:rPr>
          <w:rFonts w:ascii="MB Corpo S Text Office" w:hAnsi="MB Corpo S Text Office"/>
          <w:lang w:eastAsia="en-US"/>
        </w:rPr>
        <w:t xml:space="preserve"> na Villa Miani em Roma contou com a presença de </w:t>
      </w:r>
      <w:r>
        <w:rPr>
          <w:rFonts w:ascii="MB Corpo S Text Office" w:hAnsi="MB Corpo S Text Office"/>
          <w:lang w:eastAsia="en-US"/>
        </w:rPr>
        <w:t xml:space="preserve">rostos </w:t>
      </w:r>
      <w:r w:rsidRPr="008213F4">
        <w:rPr>
          <w:rFonts w:ascii="MB Corpo S Text Office" w:hAnsi="MB Corpo S Text Office"/>
          <w:lang w:eastAsia="en-US"/>
        </w:rPr>
        <w:t>da</w:t>
      </w:r>
      <w:r>
        <w:rPr>
          <w:rFonts w:ascii="MB Corpo S Text Office" w:hAnsi="MB Corpo S Text Office"/>
          <w:lang w:eastAsia="en-US"/>
        </w:rPr>
        <w:t xml:space="preserve"> área da</w:t>
      </w:r>
      <w:r w:rsidRPr="008213F4">
        <w:rPr>
          <w:rFonts w:ascii="MB Corpo S Text Office" w:hAnsi="MB Corpo S Text Office"/>
          <w:lang w:eastAsia="en-US"/>
        </w:rPr>
        <w:t xml:space="preserve"> música, moda, cinema e cultura</w:t>
      </w:r>
    </w:p>
    <w:p w14:paraId="18F00D9C" w14:textId="442BBC5D" w:rsidR="008213F4" w:rsidRPr="008213F4" w:rsidRDefault="008213F4" w:rsidP="008213F4">
      <w:pPr>
        <w:pStyle w:val="01Flietext"/>
        <w:ind w:left="720" w:hanging="360"/>
        <w:rPr>
          <w:rFonts w:ascii="MB Corpo S Text Office" w:hAnsi="MB Corpo S Text Office"/>
          <w:lang w:eastAsia="en-US"/>
        </w:rPr>
      </w:pPr>
      <w:r w:rsidRPr="008213F4">
        <w:rPr>
          <w:rFonts w:ascii="MB Corpo S Text Office" w:hAnsi="MB Corpo S Text Office"/>
          <w:lang w:eastAsia="en-US"/>
        </w:rPr>
        <w:t>•</w:t>
      </w:r>
      <w:r w:rsidRPr="008213F4">
        <w:rPr>
          <w:rFonts w:ascii="MB Corpo S Text Office" w:hAnsi="MB Corpo S Text Office"/>
          <w:lang w:eastAsia="en-US"/>
        </w:rPr>
        <w:tab/>
        <w:t xml:space="preserve">O novo CLA é o </w:t>
      </w:r>
      <w:r>
        <w:rPr>
          <w:rFonts w:ascii="MB Corpo S Text Office" w:hAnsi="MB Corpo S Text Office"/>
          <w:lang w:eastAsia="en-US"/>
        </w:rPr>
        <w:t>automóvel</w:t>
      </w:r>
      <w:r w:rsidRPr="008213F4">
        <w:rPr>
          <w:rFonts w:ascii="MB Corpo S Text Office" w:hAnsi="MB Corpo S Text Office"/>
          <w:lang w:eastAsia="en-US"/>
        </w:rPr>
        <w:t xml:space="preserve"> de produção em série mais inteligente e eficiente já fabricado pela Mercedes-Benz</w:t>
      </w:r>
    </w:p>
    <w:p w14:paraId="2D349D3E" w14:textId="6DACD49F" w:rsidR="008F7194" w:rsidRPr="00E40BE2" w:rsidRDefault="008213F4" w:rsidP="008213F4">
      <w:pPr>
        <w:pStyle w:val="01Flietext"/>
        <w:ind w:left="720" w:hanging="360"/>
        <w:rPr>
          <w:rFonts w:ascii="MB Corpo S Text Office" w:hAnsi="MB Corpo S Text Office"/>
          <w:lang w:eastAsia="en-US" w:bidi="ar-SA"/>
        </w:rPr>
      </w:pPr>
      <w:r w:rsidRPr="008213F4">
        <w:rPr>
          <w:rFonts w:ascii="MB Corpo S Text Office" w:hAnsi="MB Corpo S Text Office"/>
          <w:lang w:eastAsia="en-US"/>
        </w:rPr>
        <w:t>•</w:t>
      </w:r>
      <w:r w:rsidRPr="008213F4">
        <w:rPr>
          <w:rFonts w:ascii="MB Corpo S Text Office" w:hAnsi="MB Corpo S Text Office"/>
          <w:lang w:eastAsia="en-US"/>
        </w:rPr>
        <w:tab/>
        <w:t>Anúncio de uma colaboração múltipla chamada 'Class of Creators'</w:t>
      </w:r>
      <w:r w:rsidR="009C49E3">
        <w:rPr>
          <w:rFonts w:ascii="MB Corpo S Text Office" w:hAnsi="MB Corpo S Text Office"/>
          <w:lang w:eastAsia="en-US"/>
        </w:rPr>
        <w:t xml:space="preserve">, apresentando </w:t>
      </w:r>
      <w:r w:rsidRPr="008213F4">
        <w:rPr>
          <w:rFonts w:ascii="MB Corpo S Text Office" w:hAnsi="MB Corpo S Text Office"/>
          <w:lang w:eastAsia="en-US"/>
        </w:rPr>
        <w:t>o CLA com cinco parceiros inesperados de campos culturais e criativos individuais</w:t>
      </w:r>
    </w:p>
    <w:p w14:paraId="05D09540" w14:textId="77777777" w:rsidR="009331A4" w:rsidRPr="00C7165D" w:rsidRDefault="009331A4" w:rsidP="009331A4">
      <w:pPr>
        <w:pStyle w:val="02Flietextbold"/>
      </w:pPr>
    </w:p>
    <w:p w14:paraId="333C600A" w14:textId="77777777"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Com o lançamento do novo CLA, a Mercedes-Benz eleva o seu legado de estabelecer referências e redefinir padrões de classe. É uma potência de inovação que agita a alma com seu design marcante e atlético. Um lançamento desta magnitude merece um cenário de igual estatura, por isso a Mercedes-Benz escolheu Roma – a metrópole definida pela elegância intemporal, estilo e visão progressiva – para revelar o CLA.</w:t>
      </w:r>
    </w:p>
    <w:p w14:paraId="2E3D1FFF" w14:textId="77777777" w:rsidR="000E546D" w:rsidRPr="000E546D" w:rsidRDefault="000E546D" w:rsidP="000E546D">
      <w:pPr>
        <w:spacing w:after="280"/>
        <w:contextualSpacing/>
        <w:textAlignment w:val="baseline"/>
        <w:rPr>
          <w:rFonts w:eastAsia="Times New Roman" w:cs="Times New Roman"/>
          <w:szCs w:val="21"/>
        </w:rPr>
      </w:pPr>
    </w:p>
    <w:p w14:paraId="20175F0E" w14:textId="5758525B"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O novo ícone automotivo reuniu um coletivo de talentos de várias indústrias criativas e amigos influentes da marca na deslumbrante Villa Miani. Entre os formadores de opinião cultural presentes estavam Romeo Beckham, Camila Cabello, Lucien Laviscount, Central Cee, SOMI, ASAP Nast, Peyton List, Jacob Bertrand, Will.i.am, Ice Spice, Colm Dillane, Gustaf Westman, Mimi Keene, Evan Mock, Mustafa the Poet, Daniel Caesar, Kai Isaiah Jamal, Clara Berry, Leo Mandella e muitos mais. Com</w:t>
      </w:r>
      <w:r w:rsidR="0076288E">
        <w:rPr>
          <w:rFonts w:eastAsia="Times New Roman" w:cs="Times New Roman"/>
          <w:szCs w:val="21"/>
        </w:rPr>
        <w:t xml:space="preserve"> a</w:t>
      </w:r>
      <w:r w:rsidRPr="000E546D">
        <w:rPr>
          <w:rFonts w:eastAsia="Times New Roman" w:cs="Times New Roman"/>
          <w:szCs w:val="21"/>
        </w:rPr>
        <w:t xml:space="preserve"> sua posição imponente no topo da colina e vistas panorâmicas deslumbrantes da 'Cidade Eterna', foi o cenário perfeito para a estreia mundial. Na revelação, a Mercedes-Benz surpreendeu os convidados com uma apresentação ao vivo </w:t>
      </w:r>
      <w:r w:rsidR="0076288E">
        <w:rPr>
          <w:rFonts w:eastAsia="Times New Roman" w:cs="Times New Roman"/>
          <w:szCs w:val="21"/>
        </w:rPr>
        <w:t xml:space="preserve">e </w:t>
      </w:r>
      <w:r w:rsidRPr="000E546D">
        <w:rPr>
          <w:rFonts w:eastAsia="Times New Roman" w:cs="Times New Roman"/>
          <w:szCs w:val="21"/>
        </w:rPr>
        <w:t>exclusiva da sensação musical sul-africana Tyla.</w:t>
      </w:r>
    </w:p>
    <w:p w14:paraId="3BA65E19" w14:textId="77777777" w:rsidR="000E546D" w:rsidRPr="000E546D" w:rsidRDefault="000E546D" w:rsidP="000E546D">
      <w:pPr>
        <w:spacing w:after="280"/>
        <w:contextualSpacing/>
        <w:textAlignment w:val="baseline"/>
        <w:rPr>
          <w:rFonts w:eastAsia="Times New Roman" w:cs="Times New Roman"/>
          <w:szCs w:val="21"/>
        </w:rPr>
      </w:pPr>
    </w:p>
    <w:p w14:paraId="726F3010" w14:textId="1CCA553F" w:rsid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 xml:space="preserve">Durante o dia, foi anunciada uma colaboração criativa múltipla chamada 'Class of Creators', apresentando o novo CLA. Pioneiros culturais, incluindo a rapper norte-americana Ice Spice, nomeada quatro vezes para o GRAMMY, o designer de interiores sueco Gustaf Westman, o designer de moda e artista norte-americano Colm Dillane, também conhecido como KidSuper, bem como a plataforma de jogos League of Legends e a marca de carros de brinquedo Hot Wheels, apresentarão visões e conteúdos voltados para o futuro inspirados pelo novo CLA como uma plataforma criativa – fundindo o </w:t>
      </w:r>
      <w:r w:rsidR="007312C9">
        <w:rPr>
          <w:rFonts w:eastAsia="Times New Roman" w:cs="Times New Roman"/>
          <w:szCs w:val="21"/>
        </w:rPr>
        <w:t>ADN</w:t>
      </w:r>
      <w:r w:rsidRPr="000E546D">
        <w:rPr>
          <w:rFonts w:eastAsia="Times New Roman" w:cs="Times New Roman"/>
          <w:szCs w:val="21"/>
        </w:rPr>
        <w:t xml:space="preserve"> da Mercedes-Benz e dos artistas. Cada colaboração apresentará </w:t>
      </w:r>
      <w:r w:rsidR="007312C9">
        <w:rPr>
          <w:rFonts w:eastAsia="Times New Roman" w:cs="Times New Roman"/>
          <w:szCs w:val="21"/>
        </w:rPr>
        <w:t xml:space="preserve">a </w:t>
      </w:r>
      <w:r w:rsidRPr="000E546D">
        <w:rPr>
          <w:rFonts w:eastAsia="Times New Roman" w:cs="Times New Roman"/>
          <w:szCs w:val="21"/>
        </w:rPr>
        <w:t>sua própria peça de arte veicular, que será revelada em diferentes eventos ao longo do ano.</w:t>
      </w:r>
    </w:p>
    <w:p w14:paraId="28667B0F" w14:textId="792DF078" w:rsidR="000E546D" w:rsidRPr="00632901" w:rsidRDefault="000E546D" w:rsidP="000E546D">
      <w:pPr>
        <w:spacing w:after="280"/>
        <w:contextualSpacing/>
        <w:textAlignment w:val="baseline"/>
        <w:rPr>
          <w:rFonts w:ascii="MB Corpo S Text Office" w:eastAsiaTheme="minorEastAsia" w:hAnsi="MB Corpo S Text Office"/>
          <w:kern w:val="2"/>
          <w:szCs w:val="21"/>
          <w:lang w:eastAsia="de-DE" w:bidi="ar-SA"/>
          <w14:ligatures w14:val="standardContextual"/>
        </w:rPr>
      </w:pPr>
      <w:r w:rsidRPr="00632901">
        <w:rPr>
          <w:rFonts w:ascii="MB Corpo S Text Office" w:eastAsiaTheme="minorEastAsia" w:hAnsi="MB Corpo S Text Office"/>
          <w:kern w:val="2"/>
          <w:szCs w:val="21"/>
          <w:lang w:eastAsia="de-DE" w:bidi="ar-SA"/>
          <w14:ligatures w14:val="standardContextual"/>
        </w:rPr>
        <w:lastRenderedPageBreak/>
        <w:t>A experiência definitiva do CLA</w:t>
      </w:r>
    </w:p>
    <w:p w14:paraId="7E8BBB8C" w14:textId="686C6732"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 xml:space="preserve">No evento exclusivo, apenas para convidados, os participantes foram imersos </w:t>
      </w:r>
      <w:r w:rsidR="008846AF">
        <w:rPr>
          <w:rFonts w:eastAsia="Times New Roman" w:cs="Times New Roman"/>
          <w:szCs w:val="21"/>
        </w:rPr>
        <w:t>numa</w:t>
      </w:r>
      <w:r w:rsidRPr="000E546D">
        <w:rPr>
          <w:rFonts w:eastAsia="Times New Roman" w:cs="Times New Roman"/>
          <w:szCs w:val="21"/>
        </w:rPr>
        <w:t xml:space="preserve"> extravagância teatral inspirada pelo estilo vibrante, rica tapeçaria cultural e beleza da vida italiana. À medida que a produção musical e de dança diminuía, todos os olhos se voltavam para as estrelas do espetáculo: diferentes versões do CLA artisticamente posicionadas no pátio com vista para as luzes cintilantes de Roma.</w:t>
      </w:r>
    </w:p>
    <w:p w14:paraId="51A6E68A" w14:textId="77777777" w:rsidR="000E546D" w:rsidRPr="000E546D" w:rsidRDefault="000E546D" w:rsidP="000E546D">
      <w:pPr>
        <w:spacing w:after="280"/>
        <w:contextualSpacing/>
        <w:textAlignment w:val="baseline"/>
        <w:rPr>
          <w:rFonts w:eastAsia="Times New Roman" w:cs="Times New Roman"/>
          <w:szCs w:val="21"/>
        </w:rPr>
      </w:pPr>
    </w:p>
    <w:p w14:paraId="5FB2B293" w14:textId="77777777" w:rsidR="000E546D" w:rsidRPr="00632901" w:rsidRDefault="000E546D" w:rsidP="000E546D">
      <w:pPr>
        <w:spacing w:after="280"/>
        <w:contextualSpacing/>
        <w:textAlignment w:val="baseline"/>
        <w:rPr>
          <w:rFonts w:ascii="MB Corpo S Text Office" w:eastAsiaTheme="minorEastAsia" w:hAnsi="MB Corpo S Text Office"/>
          <w:kern w:val="2"/>
          <w:szCs w:val="21"/>
          <w:lang w:eastAsia="de-DE" w:bidi="ar-SA"/>
          <w14:ligatures w14:val="standardContextual"/>
        </w:rPr>
      </w:pPr>
      <w:r w:rsidRPr="00632901">
        <w:rPr>
          <w:rFonts w:ascii="MB Corpo S Text Office" w:eastAsiaTheme="minorEastAsia" w:hAnsi="MB Corpo S Text Office"/>
          <w:kern w:val="2"/>
          <w:szCs w:val="21"/>
          <w:lang w:eastAsia="de-DE" w:bidi="ar-SA"/>
          <w14:ligatures w14:val="standardContextual"/>
        </w:rPr>
        <w:t>O nome permanece, mas tudo o resto é elevado ao próximo nível: O novo Mercedes-Benz CLA</w:t>
      </w:r>
    </w:p>
    <w:p w14:paraId="65799461" w14:textId="589CA183"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 xml:space="preserve">Usando tecnologia inovadora, o novo CLA oferece mais aos clientes em todas as dimensões. Mais espaço, mais </w:t>
      </w:r>
      <w:r w:rsidR="008846AF" w:rsidRPr="000E546D">
        <w:rPr>
          <w:rFonts w:eastAsia="Times New Roman" w:cs="Times New Roman"/>
          <w:szCs w:val="21"/>
        </w:rPr>
        <w:t>requinte</w:t>
      </w:r>
      <w:r w:rsidRPr="000E546D">
        <w:rPr>
          <w:rFonts w:eastAsia="Times New Roman" w:cs="Times New Roman"/>
          <w:szCs w:val="21"/>
        </w:rPr>
        <w:t>, mais conforto, mais inteligência e mais eficiência em comparação com seu antecessor.</w:t>
      </w:r>
    </w:p>
    <w:p w14:paraId="2F4C8252" w14:textId="77777777" w:rsidR="000E546D" w:rsidRDefault="000E546D" w:rsidP="000E546D">
      <w:pPr>
        <w:spacing w:after="280"/>
        <w:contextualSpacing/>
        <w:textAlignment w:val="baseline"/>
        <w:rPr>
          <w:rFonts w:eastAsia="Times New Roman" w:cs="Times New Roman"/>
          <w:szCs w:val="21"/>
        </w:rPr>
      </w:pPr>
    </w:p>
    <w:p w14:paraId="6E687B8E" w14:textId="1AC9DA97" w:rsidR="006E2BC8" w:rsidRPr="002874A4" w:rsidRDefault="006E2BC8" w:rsidP="002874A4">
      <w:pPr>
        <w:spacing w:after="280"/>
        <w:contextualSpacing/>
        <w:textAlignment w:val="baseline"/>
        <w:rPr>
          <w:rFonts w:eastAsia="Times New Roman" w:cs="Times New Roman"/>
          <w:szCs w:val="21"/>
        </w:rPr>
      </w:pPr>
      <w:r>
        <w:t xml:space="preserve">O novo CLA é o primeiro veículo a funcionar totalmente com o Sistema Operativo Mercedes-Benz (MB.OS), desenvolvido internamente, tornando-o no Mercedes-Benz mais inteligente de sempre. </w:t>
      </w:r>
      <w:r w:rsidR="002874A4" w:rsidRPr="000E546D">
        <w:rPr>
          <w:rFonts w:eastAsia="Times New Roman" w:cs="Times New Roman"/>
          <w:szCs w:val="21"/>
        </w:rPr>
        <w:t>A nova geração do MBUX abre um novo mundo de experiências personalizadas e interação intuitiva entre humano e veículo. É o primeiro sistema na indústria automotiva a integrar IA da Microsoft e Google</w:t>
      </w:r>
      <w:r w:rsidR="002874A4">
        <w:rPr>
          <w:rFonts w:eastAsia="Times New Roman" w:cs="Times New Roman"/>
          <w:szCs w:val="21"/>
        </w:rPr>
        <w:t>.</w:t>
      </w:r>
    </w:p>
    <w:p w14:paraId="64E01D36" w14:textId="77777777" w:rsidR="000E546D" w:rsidRPr="000E546D" w:rsidRDefault="000E546D" w:rsidP="000E546D">
      <w:pPr>
        <w:spacing w:after="280"/>
        <w:contextualSpacing/>
        <w:textAlignment w:val="baseline"/>
        <w:rPr>
          <w:rFonts w:eastAsia="Times New Roman" w:cs="Times New Roman"/>
          <w:szCs w:val="21"/>
        </w:rPr>
      </w:pPr>
    </w:p>
    <w:p w14:paraId="5EFB9155" w14:textId="28AF6EF6"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No CLA totalmente elétrico, a inovadora arquitetura elétrica de 800 volts e novas químicas de bateria reduzem significativamente o tempo de carregamento; o CLA 250+ com Tecnologia EQ (consumo de energia combinado: 14.1-12.2 kWh/100 km | emissões de CO₂ combinadas: 0 g/km | classe de CO₂: A)</w:t>
      </w:r>
      <w:r w:rsidR="000A2A39" w:rsidRPr="000A2A39">
        <w:rPr>
          <w:szCs w:val="21"/>
        </w:rPr>
        <w:t xml:space="preserve"> </w:t>
      </w:r>
      <w:r w:rsidR="000A2A39">
        <w:rPr>
          <w:rStyle w:val="FootnoteReference"/>
          <w:szCs w:val="21"/>
        </w:rPr>
        <w:footnoteReference w:id="1"/>
      </w:r>
      <w:r w:rsidRPr="000E546D">
        <w:rPr>
          <w:rFonts w:eastAsia="Times New Roman" w:cs="Times New Roman"/>
          <w:szCs w:val="21"/>
        </w:rPr>
        <w:t xml:space="preserve"> pode recarregar até 325 km em 10 minutos</w:t>
      </w:r>
      <w:r w:rsidR="000724F8">
        <w:rPr>
          <w:rStyle w:val="FootnoteReference"/>
          <w:szCs w:val="21"/>
        </w:rPr>
        <w:footnoteReference w:id="2"/>
      </w:r>
      <w:r w:rsidRPr="000E546D">
        <w:rPr>
          <w:rFonts w:eastAsia="Times New Roman" w:cs="Times New Roman"/>
          <w:szCs w:val="21"/>
        </w:rPr>
        <w:t xml:space="preserve">. A autonomia máxima para o CLA 250+ com Tecnologia EQ é de até 792 km. Mais tarde este ano, os clientes terão adicionalmente a opção de um modelo híbrido eletrificado </w:t>
      </w:r>
      <w:r w:rsidR="00BD5906" w:rsidRPr="000E546D">
        <w:rPr>
          <w:rFonts w:eastAsia="Times New Roman" w:cs="Times New Roman"/>
          <w:szCs w:val="21"/>
        </w:rPr>
        <w:t xml:space="preserve">de alta tecnologia </w:t>
      </w:r>
      <w:r w:rsidRPr="000E546D">
        <w:rPr>
          <w:rFonts w:eastAsia="Times New Roman" w:cs="Times New Roman"/>
          <w:szCs w:val="21"/>
        </w:rPr>
        <w:t xml:space="preserve">de 48 volts. Informações mais detalhadas, bem como dados técnicos sobre o novo CLA, estão disponíveis </w:t>
      </w:r>
      <w:hyperlink r:id="rId11" w:history="1">
        <w:r w:rsidRPr="00172DF9">
          <w:rPr>
            <w:rStyle w:val="Hyperlink"/>
            <w:rFonts w:eastAsia="Times New Roman" w:cs="Times New Roman"/>
            <w:szCs w:val="21"/>
          </w:rPr>
          <w:t>aqui</w:t>
        </w:r>
      </w:hyperlink>
      <w:r w:rsidRPr="000E546D">
        <w:rPr>
          <w:rFonts w:eastAsia="Times New Roman" w:cs="Times New Roman"/>
          <w:szCs w:val="21"/>
        </w:rPr>
        <w:t>.</w:t>
      </w:r>
    </w:p>
    <w:p w14:paraId="740347FC" w14:textId="77777777" w:rsidR="000E546D" w:rsidRPr="000E546D" w:rsidRDefault="000E546D" w:rsidP="000E546D">
      <w:pPr>
        <w:spacing w:after="280"/>
        <w:contextualSpacing/>
        <w:textAlignment w:val="baseline"/>
        <w:rPr>
          <w:rFonts w:eastAsia="Times New Roman" w:cs="Times New Roman"/>
          <w:szCs w:val="21"/>
        </w:rPr>
      </w:pPr>
    </w:p>
    <w:p w14:paraId="01592431" w14:textId="76F7F12E" w:rsidR="000E546D" w:rsidRPr="000E546D"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O lançamento do novo CLA marca o início de uma nova era de design para a Mercedes-Benz. É definido por vários elementos ic</w:t>
      </w:r>
      <w:r w:rsidR="00172DF9">
        <w:rPr>
          <w:rFonts w:eastAsia="Times New Roman" w:cs="Times New Roman"/>
          <w:szCs w:val="21"/>
        </w:rPr>
        <w:t>ó</w:t>
      </w:r>
      <w:r w:rsidRPr="000E546D">
        <w:rPr>
          <w:rFonts w:eastAsia="Times New Roman" w:cs="Times New Roman"/>
          <w:szCs w:val="21"/>
        </w:rPr>
        <w:t>nicos que o tornam altamente desejável, incluindo uma grelha do radiador iluminada e luzes em forma de estrela. No interior, o MBUX Superscreen</w:t>
      </w:r>
      <w:r w:rsidR="002571A8">
        <w:rPr>
          <w:rFonts w:eastAsia="Times New Roman" w:cs="Times New Roman"/>
          <w:szCs w:val="21"/>
        </w:rPr>
        <w:t xml:space="preserve">, opcional e flutuante </w:t>
      </w:r>
      <w:r w:rsidRPr="000E546D">
        <w:rPr>
          <w:rFonts w:eastAsia="Times New Roman" w:cs="Times New Roman"/>
          <w:szCs w:val="21"/>
        </w:rPr>
        <w:t>ocupa o centro do palco e eleva a estética, tecnologia e conforto a um novo nível. O design interior é inspirado pelo princípio de design de um jardim Zen – a arte de reduzir tudo ao essencial.</w:t>
      </w:r>
    </w:p>
    <w:p w14:paraId="4AC08CF5" w14:textId="77777777" w:rsidR="002571A8" w:rsidRDefault="002571A8" w:rsidP="000E546D">
      <w:pPr>
        <w:spacing w:after="280"/>
        <w:contextualSpacing/>
        <w:textAlignment w:val="baseline"/>
        <w:rPr>
          <w:rFonts w:eastAsia="Times New Roman" w:cs="Times New Roman"/>
          <w:szCs w:val="21"/>
        </w:rPr>
      </w:pPr>
    </w:p>
    <w:p w14:paraId="436F58B1" w14:textId="47A387BD" w:rsidR="00B12E7C" w:rsidRPr="00AD4356" w:rsidRDefault="000E546D" w:rsidP="000E546D">
      <w:pPr>
        <w:spacing w:after="280"/>
        <w:contextualSpacing/>
        <w:textAlignment w:val="baseline"/>
        <w:rPr>
          <w:rFonts w:eastAsia="Times New Roman" w:cs="Times New Roman"/>
          <w:szCs w:val="21"/>
        </w:rPr>
      </w:pPr>
      <w:r w:rsidRPr="000E546D">
        <w:rPr>
          <w:rFonts w:eastAsia="Times New Roman" w:cs="Times New Roman"/>
          <w:szCs w:val="21"/>
        </w:rPr>
        <w:t xml:space="preserve">O novo CLA totalmente elétrico foi projetado com sustentabilidade em mente, de dentro para fora, reduzindo </w:t>
      </w:r>
      <w:r w:rsidR="002571A8">
        <w:rPr>
          <w:rFonts w:eastAsia="Times New Roman" w:cs="Times New Roman"/>
          <w:szCs w:val="21"/>
        </w:rPr>
        <w:t xml:space="preserve">a </w:t>
      </w:r>
      <w:r w:rsidRPr="000E546D">
        <w:rPr>
          <w:rFonts w:eastAsia="Times New Roman" w:cs="Times New Roman"/>
          <w:szCs w:val="21"/>
        </w:rPr>
        <w:t>sua pegada de carbono em 40% em toda a cadeia de valor em comparação com seu antecessor não eletrificado.</w:t>
      </w:r>
      <w:r w:rsidR="00AD4356">
        <w:rPr>
          <w:rFonts w:eastAsia="Times New Roman" w:cs="Times New Roman"/>
          <w:szCs w:val="21"/>
        </w:rPr>
        <w:t xml:space="preserve"> </w:t>
      </w:r>
      <w:r w:rsidRPr="000E546D">
        <w:rPr>
          <w:rFonts w:eastAsia="Times New Roman" w:cs="Times New Roman"/>
          <w:szCs w:val="21"/>
        </w:rPr>
        <w:t>Utiliza quatro vezes mais conteúdo reciclado nos termoplásticos, com 50% de reciclado pós-consumo. Cada camada do</w:t>
      </w:r>
      <w:r w:rsidR="00D973FB">
        <w:rPr>
          <w:rFonts w:eastAsia="Times New Roman" w:cs="Times New Roman"/>
          <w:szCs w:val="21"/>
        </w:rPr>
        <w:t xml:space="preserve"> banco </w:t>
      </w:r>
      <w:r w:rsidRPr="000E546D">
        <w:rPr>
          <w:rFonts w:eastAsia="Times New Roman" w:cs="Times New Roman"/>
          <w:szCs w:val="21"/>
        </w:rPr>
        <w:t xml:space="preserve">contém material reciclado – desde a capa do </w:t>
      </w:r>
      <w:r w:rsidR="00AD4356">
        <w:rPr>
          <w:rFonts w:eastAsia="Times New Roman" w:cs="Times New Roman"/>
          <w:szCs w:val="21"/>
        </w:rPr>
        <w:t>banco</w:t>
      </w:r>
      <w:r w:rsidRPr="000E546D">
        <w:rPr>
          <w:rFonts w:eastAsia="Times New Roman" w:cs="Times New Roman"/>
          <w:szCs w:val="21"/>
        </w:rPr>
        <w:t xml:space="preserve"> até </w:t>
      </w:r>
      <w:r w:rsidR="00AD4356">
        <w:rPr>
          <w:rFonts w:eastAsia="Times New Roman" w:cs="Times New Roman"/>
          <w:szCs w:val="21"/>
        </w:rPr>
        <w:t>à</w:t>
      </w:r>
      <w:r w:rsidRPr="000E546D">
        <w:rPr>
          <w:rFonts w:eastAsia="Times New Roman" w:cs="Times New Roman"/>
          <w:szCs w:val="21"/>
        </w:rPr>
        <w:t xml:space="preserve"> espuma do </w:t>
      </w:r>
      <w:r w:rsidR="00AD4356">
        <w:rPr>
          <w:rFonts w:eastAsia="Times New Roman" w:cs="Times New Roman"/>
          <w:szCs w:val="21"/>
        </w:rPr>
        <w:t>mesmo</w:t>
      </w:r>
      <w:r w:rsidRPr="000E546D">
        <w:rPr>
          <w:rFonts w:eastAsia="Times New Roman" w:cs="Times New Roman"/>
          <w:szCs w:val="21"/>
        </w:rPr>
        <w:t>, a subestrutura e os suportes metálicos. Os revestimentos do piso são feitos de fio Econyl com 100% de material reciclado. Ao implementar mais medidas de CO₂ na cadeia de fornecimento e ao carregar a bateria, as economias podem aumentar até dois terços.</w:t>
      </w:r>
    </w:p>
    <w:sectPr w:rsidR="00B12E7C" w:rsidRPr="00AD4356" w:rsidSect="00D06ACA">
      <w:footerReference w:type="default" r:id="rId12"/>
      <w:headerReference w:type="first" r:id="rId13"/>
      <w:footerReference w:type="first" r:id="rId14"/>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2D50" w14:textId="77777777" w:rsidR="006040FB" w:rsidRPr="00E675DA" w:rsidRDefault="006040FB" w:rsidP="00764B8C">
      <w:pPr>
        <w:spacing w:line="240" w:lineRule="auto"/>
      </w:pPr>
      <w:r w:rsidRPr="00E675DA">
        <w:separator/>
      </w:r>
    </w:p>
  </w:endnote>
  <w:endnote w:type="continuationSeparator" w:id="0">
    <w:p w14:paraId="7C2333E6" w14:textId="77777777" w:rsidR="006040FB" w:rsidRPr="00E675DA" w:rsidRDefault="006040FB"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D2A3" w14:textId="77777777" w:rsidR="006040FB" w:rsidRPr="00E675DA" w:rsidRDefault="006040FB" w:rsidP="00764B8C">
      <w:pPr>
        <w:spacing w:line="240" w:lineRule="auto"/>
      </w:pPr>
      <w:r w:rsidRPr="00E675DA">
        <w:separator/>
      </w:r>
    </w:p>
  </w:footnote>
  <w:footnote w:type="continuationSeparator" w:id="0">
    <w:p w14:paraId="2F4F3742" w14:textId="77777777" w:rsidR="006040FB" w:rsidRPr="00E675DA" w:rsidRDefault="006040FB" w:rsidP="00764B8C">
      <w:pPr>
        <w:spacing w:line="240" w:lineRule="auto"/>
      </w:pPr>
      <w:r w:rsidRPr="00E675DA">
        <w:continuationSeparator/>
      </w:r>
    </w:p>
  </w:footnote>
  <w:footnote w:id="1">
    <w:p w14:paraId="165498D6" w14:textId="13B8E7B1" w:rsidR="000A2A39" w:rsidRPr="000724F8" w:rsidRDefault="000A2A39" w:rsidP="000A2A39">
      <w:pPr>
        <w:pStyle w:val="FootnoteText"/>
        <w:rPr>
          <w:rFonts w:ascii="MB Corpo S Text Office Light" w:eastAsia="Times New Roman" w:hAnsi="MB Corpo S Text Office Light" w:cs="Times New Roman"/>
          <w:sz w:val="15"/>
          <w:szCs w:val="15"/>
        </w:rPr>
      </w:pPr>
      <w:r w:rsidRPr="000724F8">
        <w:rPr>
          <w:rFonts w:ascii="MB Corpo S Text Office Light" w:eastAsia="Times New Roman" w:hAnsi="MB Corpo S Text Office Light" w:cs="Times New Roman"/>
          <w:sz w:val="15"/>
          <w:szCs w:val="15"/>
          <w:vertAlign w:val="superscript"/>
        </w:rPr>
        <w:footnoteRef/>
      </w:r>
      <w:r w:rsidRPr="000724F8">
        <w:rPr>
          <w:rFonts w:ascii="MB Corpo S Text Office Light" w:eastAsia="Times New Roman" w:hAnsi="MB Corpo S Text Office Light" w:cs="Times New Roman"/>
          <w:sz w:val="15"/>
          <w:szCs w:val="15"/>
        </w:rPr>
        <w:t xml:space="preserve"> </w:t>
      </w:r>
      <w:r w:rsidR="00AE1D87" w:rsidRPr="00AE1D87">
        <w:rPr>
          <w:rFonts w:ascii="MB Corpo S Text Office Light" w:eastAsia="Times New Roman" w:hAnsi="MB Corpo S Text Office Light" w:cs="Times New Roman"/>
          <w:sz w:val="15"/>
          <w:szCs w:val="15"/>
        </w:rPr>
        <w:t>Os valores especificados foram determinados de acordo com o método de medição WLTP (Worldwide harmonised Light vehicles Test Procedure) prescrito. As autonomias indicadas referem-se ao mercado europeu. O consumo de energia e as emissões de CO₂ de um carro dependem não apenas da utilização eficiente do combustível ou fonte de energia pelo carro, mas também do estilo de condução e outros fatores não técnicos.</w:t>
      </w:r>
    </w:p>
  </w:footnote>
  <w:footnote w:id="2">
    <w:p w14:paraId="007CC760" w14:textId="656B9E81" w:rsidR="000724F8" w:rsidRPr="00AE1D87" w:rsidRDefault="000724F8" w:rsidP="000724F8">
      <w:pPr>
        <w:pStyle w:val="FootnoteText"/>
      </w:pPr>
      <w:r w:rsidRPr="000724F8">
        <w:rPr>
          <w:rFonts w:ascii="MB Corpo S Text Office Light" w:eastAsia="Times New Roman" w:hAnsi="MB Corpo S Text Office Light" w:cs="Times New Roman"/>
          <w:sz w:val="15"/>
          <w:szCs w:val="15"/>
          <w:vertAlign w:val="superscript"/>
        </w:rPr>
        <w:footnoteRef/>
      </w:r>
      <w:r w:rsidRPr="000724F8">
        <w:rPr>
          <w:rFonts w:ascii="MB Corpo S Text Office Light" w:eastAsia="Times New Roman" w:hAnsi="MB Corpo S Text Office Light" w:cs="Times New Roman"/>
          <w:sz w:val="15"/>
          <w:szCs w:val="15"/>
        </w:rPr>
        <w:t xml:space="preserve"> </w:t>
      </w:r>
      <w:r w:rsidR="00AE1D87" w:rsidRPr="00AE1D87">
        <w:rPr>
          <w:rFonts w:ascii="MB Corpo S Text Office Light" w:eastAsia="Times New Roman" w:hAnsi="MB Corpo S Text Office Light" w:cs="Times New Roman"/>
          <w:sz w:val="15"/>
          <w:szCs w:val="15"/>
        </w:rPr>
        <w:t>Em estações de carregamento rápido DC com 500 amperes, com base na autonomia WLTP.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77777777" w:rsidR="00ED0B7F" w:rsidRPr="00BE7AC7" w:rsidRDefault="00AF6BD2" w:rsidP="00ED0B7F">
    <w:r>
      <w:rPr>
        <w:noProof/>
        <w:lang w:bidi="ar-SA"/>
      </w:rPr>
      <mc:AlternateContent>
        <mc:Choice Requires="wps">
          <w:drawing>
            <wp:anchor distT="0" distB="0" distL="114300" distR="114300" simplePos="0" relativeHeight="251707392" behindDoc="0" locked="0" layoutInCell="0" allowOverlap="1" wp14:anchorId="05D0955C" wp14:editId="05D0955D">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05D0955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sidR="00ED0B7F">
      <w:rPr>
        <w:noProof/>
        <w:lang w:bidi="ar-SA"/>
      </w:rPr>
      <w:drawing>
        <wp:anchor distT="0" distB="0" distL="114300" distR="114300" simplePos="0" relativeHeight="251703296" behindDoc="1" locked="0" layoutInCell="1" allowOverlap="1" wp14:anchorId="05D09560" wp14:editId="05D09561">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05D09553"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2D05A5"/>
    <w:multiLevelType w:val="hybridMultilevel"/>
    <w:tmpl w:val="0BF6334C"/>
    <w:lvl w:ilvl="0" w:tplc="D9ECD74C">
      <w:numFmt w:val="bullet"/>
      <w:lvlText w:val="-"/>
      <w:lvlJc w:val="left"/>
      <w:pPr>
        <w:ind w:left="36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3A01CA0"/>
    <w:multiLevelType w:val="hybridMultilevel"/>
    <w:tmpl w:val="84A88F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4"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8"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9003868"/>
    <w:multiLevelType w:val="hybridMultilevel"/>
    <w:tmpl w:val="51CA1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5"/>
  </w:num>
  <w:num w:numId="12" w16cid:durableId="503475534">
    <w:abstractNumId w:val="10"/>
  </w:num>
  <w:num w:numId="13" w16cid:durableId="827093364">
    <w:abstractNumId w:val="36"/>
  </w:num>
  <w:num w:numId="14" w16cid:durableId="945311132">
    <w:abstractNumId w:val="39"/>
  </w:num>
  <w:num w:numId="15" w16cid:durableId="1653287464">
    <w:abstractNumId w:val="17"/>
  </w:num>
  <w:num w:numId="16" w16cid:durableId="12846016">
    <w:abstractNumId w:val="32"/>
  </w:num>
  <w:num w:numId="17" w16cid:durableId="1163355625">
    <w:abstractNumId w:val="30"/>
  </w:num>
  <w:num w:numId="18" w16cid:durableId="86465335">
    <w:abstractNumId w:val="13"/>
  </w:num>
  <w:num w:numId="19" w16cid:durableId="320893928">
    <w:abstractNumId w:val="33"/>
  </w:num>
  <w:num w:numId="20" w16cid:durableId="1838841430">
    <w:abstractNumId w:val="14"/>
  </w:num>
  <w:num w:numId="21" w16cid:durableId="1879396125">
    <w:abstractNumId w:val="18"/>
  </w:num>
  <w:num w:numId="22" w16cid:durableId="668213912">
    <w:abstractNumId w:val="23"/>
  </w:num>
  <w:num w:numId="23" w16cid:durableId="804931407">
    <w:abstractNumId w:val="25"/>
  </w:num>
  <w:num w:numId="24" w16cid:durableId="568462142">
    <w:abstractNumId w:val="38"/>
  </w:num>
  <w:num w:numId="25" w16cid:durableId="1304967746">
    <w:abstractNumId w:val="40"/>
  </w:num>
  <w:num w:numId="26" w16cid:durableId="908003111">
    <w:abstractNumId w:val="15"/>
  </w:num>
  <w:num w:numId="27" w16cid:durableId="2139686501">
    <w:abstractNumId w:val="16"/>
  </w:num>
  <w:num w:numId="28" w16cid:durableId="370150500">
    <w:abstractNumId w:val="31"/>
  </w:num>
  <w:num w:numId="29" w16cid:durableId="1685980006">
    <w:abstractNumId w:val="11"/>
  </w:num>
  <w:num w:numId="30" w16cid:durableId="1529490436">
    <w:abstractNumId w:val="27"/>
  </w:num>
  <w:num w:numId="31" w16cid:durableId="2129468338">
    <w:abstractNumId w:val="20"/>
  </w:num>
  <w:num w:numId="32" w16cid:durableId="1818376290">
    <w:abstractNumId w:val="24"/>
  </w:num>
  <w:num w:numId="33" w16cid:durableId="1524319763">
    <w:abstractNumId w:val="19"/>
  </w:num>
  <w:num w:numId="34" w16cid:durableId="840778737">
    <w:abstractNumId w:val="29"/>
  </w:num>
  <w:num w:numId="35" w16cid:durableId="999311720">
    <w:abstractNumId w:val="43"/>
  </w:num>
  <w:num w:numId="36" w16cid:durableId="608664546">
    <w:abstractNumId w:val="26"/>
  </w:num>
  <w:num w:numId="37" w16cid:durableId="541285179">
    <w:abstractNumId w:val="21"/>
  </w:num>
  <w:num w:numId="38" w16cid:durableId="787701978">
    <w:abstractNumId w:val="34"/>
  </w:num>
  <w:num w:numId="39" w16cid:durableId="1437167613">
    <w:abstractNumId w:val="21"/>
  </w:num>
  <w:num w:numId="40" w16cid:durableId="148641636">
    <w:abstractNumId w:val="12"/>
  </w:num>
  <w:num w:numId="41" w16cid:durableId="182326021">
    <w:abstractNumId w:val="44"/>
  </w:num>
  <w:num w:numId="42" w16cid:durableId="343557406">
    <w:abstractNumId w:val="28"/>
  </w:num>
  <w:num w:numId="43" w16cid:durableId="1743990120">
    <w:abstractNumId w:val="37"/>
  </w:num>
  <w:num w:numId="44" w16cid:durableId="625048212">
    <w:abstractNumId w:val="41"/>
  </w:num>
  <w:num w:numId="45" w16cid:durableId="1244756138">
    <w:abstractNumId w:val="22"/>
  </w:num>
  <w:num w:numId="46" w16cid:durableId="181806429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4C85"/>
    <w:rsid w:val="00005AEF"/>
    <w:rsid w:val="00005BD9"/>
    <w:rsid w:val="00006103"/>
    <w:rsid w:val="0000735C"/>
    <w:rsid w:val="00007C9B"/>
    <w:rsid w:val="00007DB9"/>
    <w:rsid w:val="00010949"/>
    <w:rsid w:val="00010CD7"/>
    <w:rsid w:val="00011017"/>
    <w:rsid w:val="000111A9"/>
    <w:rsid w:val="000111CF"/>
    <w:rsid w:val="00011C56"/>
    <w:rsid w:val="000127A2"/>
    <w:rsid w:val="00013AFC"/>
    <w:rsid w:val="0001490F"/>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080D"/>
    <w:rsid w:val="0004160A"/>
    <w:rsid w:val="00041EAA"/>
    <w:rsid w:val="00041EE0"/>
    <w:rsid w:val="00044E45"/>
    <w:rsid w:val="00044EA6"/>
    <w:rsid w:val="00044F7C"/>
    <w:rsid w:val="000458B9"/>
    <w:rsid w:val="00045A88"/>
    <w:rsid w:val="000465B9"/>
    <w:rsid w:val="0004665E"/>
    <w:rsid w:val="0004691C"/>
    <w:rsid w:val="00047082"/>
    <w:rsid w:val="00052554"/>
    <w:rsid w:val="000526D6"/>
    <w:rsid w:val="00052F60"/>
    <w:rsid w:val="0005316D"/>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4D8E"/>
    <w:rsid w:val="00065F01"/>
    <w:rsid w:val="0006615D"/>
    <w:rsid w:val="00066B29"/>
    <w:rsid w:val="000715D5"/>
    <w:rsid w:val="000724F8"/>
    <w:rsid w:val="00072745"/>
    <w:rsid w:val="0007334D"/>
    <w:rsid w:val="000733C6"/>
    <w:rsid w:val="00073EAE"/>
    <w:rsid w:val="00074D7A"/>
    <w:rsid w:val="0007592F"/>
    <w:rsid w:val="00076478"/>
    <w:rsid w:val="000764AB"/>
    <w:rsid w:val="000766A0"/>
    <w:rsid w:val="00076A2B"/>
    <w:rsid w:val="00076F7A"/>
    <w:rsid w:val="0007738B"/>
    <w:rsid w:val="000802DD"/>
    <w:rsid w:val="0008044E"/>
    <w:rsid w:val="00080BE8"/>
    <w:rsid w:val="00081305"/>
    <w:rsid w:val="000817C5"/>
    <w:rsid w:val="00083320"/>
    <w:rsid w:val="00083469"/>
    <w:rsid w:val="000839A9"/>
    <w:rsid w:val="00083CC3"/>
    <w:rsid w:val="000840BE"/>
    <w:rsid w:val="0008419E"/>
    <w:rsid w:val="00084785"/>
    <w:rsid w:val="00085B80"/>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2A39"/>
    <w:rsid w:val="000A3C6D"/>
    <w:rsid w:val="000A46C8"/>
    <w:rsid w:val="000A4703"/>
    <w:rsid w:val="000A5C12"/>
    <w:rsid w:val="000B0070"/>
    <w:rsid w:val="000B16A4"/>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2FC3"/>
    <w:rsid w:val="000E30BA"/>
    <w:rsid w:val="000E368C"/>
    <w:rsid w:val="000E3A09"/>
    <w:rsid w:val="000E3F46"/>
    <w:rsid w:val="000E42FC"/>
    <w:rsid w:val="000E47B7"/>
    <w:rsid w:val="000E546D"/>
    <w:rsid w:val="000E6E7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57F5"/>
    <w:rsid w:val="000F6243"/>
    <w:rsid w:val="000F6D53"/>
    <w:rsid w:val="000F7964"/>
    <w:rsid w:val="000F7B6F"/>
    <w:rsid w:val="00100936"/>
    <w:rsid w:val="00100D9A"/>
    <w:rsid w:val="001011D6"/>
    <w:rsid w:val="00101669"/>
    <w:rsid w:val="00101E64"/>
    <w:rsid w:val="0010206D"/>
    <w:rsid w:val="00102A89"/>
    <w:rsid w:val="001053AB"/>
    <w:rsid w:val="001058AB"/>
    <w:rsid w:val="001077D1"/>
    <w:rsid w:val="0011090D"/>
    <w:rsid w:val="00110D36"/>
    <w:rsid w:val="001111A3"/>
    <w:rsid w:val="001166BE"/>
    <w:rsid w:val="00116BD9"/>
    <w:rsid w:val="00120A3F"/>
    <w:rsid w:val="00120ABD"/>
    <w:rsid w:val="001214B4"/>
    <w:rsid w:val="001218AB"/>
    <w:rsid w:val="00122C23"/>
    <w:rsid w:val="00124EF8"/>
    <w:rsid w:val="0012549C"/>
    <w:rsid w:val="00126CD0"/>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7BB"/>
    <w:rsid w:val="00163F5A"/>
    <w:rsid w:val="001651F8"/>
    <w:rsid w:val="00165479"/>
    <w:rsid w:val="001656C2"/>
    <w:rsid w:val="001678EE"/>
    <w:rsid w:val="00167BA7"/>
    <w:rsid w:val="00170536"/>
    <w:rsid w:val="00170566"/>
    <w:rsid w:val="00171A42"/>
    <w:rsid w:val="00172DB6"/>
    <w:rsid w:val="00172DF9"/>
    <w:rsid w:val="00173BD3"/>
    <w:rsid w:val="001747D6"/>
    <w:rsid w:val="00174DE5"/>
    <w:rsid w:val="00175824"/>
    <w:rsid w:val="00175E64"/>
    <w:rsid w:val="0017699C"/>
    <w:rsid w:val="00176BD8"/>
    <w:rsid w:val="0017775B"/>
    <w:rsid w:val="00181644"/>
    <w:rsid w:val="00182586"/>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573"/>
    <w:rsid w:val="00193D65"/>
    <w:rsid w:val="00194283"/>
    <w:rsid w:val="00197D3D"/>
    <w:rsid w:val="001A1272"/>
    <w:rsid w:val="001A1339"/>
    <w:rsid w:val="001A1D7D"/>
    <w:rsid w:val="001A1F9C"/>
    <w:rsid w:val="001A2A88"/>
    <w:rsid w:val="001A2BED"/>
    <w:rsid w:val="001A3D14"/>
    <w:rsid w:val="001A3EDE"/>
    <w:rsid w:val="001A4453"/>
    <w:rsid w:val="001A59E4"/>
    <w:rsid w:val="001A6C79"/>
    <w:rsid w:val="001A6FC7"/>
    <w:rsid w:val="001A7952"/>
    <w:rsid w:val="001B3F3E"/>
    <w:rsid w:val="001B4698"/>
    <w:rsid w:val="001B4BAC"/>
    <w:rsid w:val="001B6A24"/>
    <w:rsid w:val="001C08B3"/>
    <w:rsid w:val="001C186A"/>
    <w:rsid w:val="001C39E9"/>
    <w:rsid w:val="001C4908"/>
    <w:rsid w:val="001C54E1"/>
    <w:rsid w:val="001C5C40"/>
    <w:rsid w:val="001C5CE5"/>
    <w:rsid w:val="001C7824"/>
    <w:rsid w:val="001C7BC0"/>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6A"/>
    <w:rsid w:val="00207FEF"/>
    <w:rsid w:val="00210630"/>
    <w:rsid w:val="00210D40"/>
    <w:rsid w:val="00212179"/>
    <w:rsid w:val="002148EE"/>
    <w:rsid w:val="00215629"/>
    <w:rsid w:val="00216079"/>
    <w:rsid w:val="002174B9"/>
    <w:rsid w:val="002204FD"/>
    <w:rsid w:val="0022182A"/>
    <w:rsid w:val="00223A21"/>
    <w:rsid w:val="00223BBF"/>
    <w:rsid w:val="00223E2A"/>
    <w:rsid w:val="00224242"/>
    <w:rsid w:val="0022434C"/>
    <w:rsid w:val="002247E1"/>
    <w:rsid w:val="002325F8"/>
    <w:rsid w:val="00233F70"/>
    <w:rsid w:val="0023410A"/>
    <w:rsid w:val="0023417B"/>
    <w:rsid w:val="002348CF"/>
    <w:rsid w:val="002358EB"/>
    <w:rsid w:val="00235951"/>
    <w:rsid w:val="00235B19"/>
    <w:rsid w:val="00236028"/>
    <w:rsid w:val="0023725C"/>
    <w:rsid w:val="002409DE"/>
    <w:rsid w:val="00241340"/>
    <w:rsid w:val="0024228A"/>
    <w:rsid w:val="00246F7A"/>
    <w:rsid w:val="002506E4"/>
    <w:rsid w:val="00250BE4"/>
    <w:rsid w:val="00250E15"/>
    <w:rsid w:val="00250F8D"/>
    <w:rsid w:val="0025141C"/>
    <w:rsid w:val="00251A52"/>
    <w:rsid w:val="00252F96"/>
    <w:rsid w:val="00253049"/>
    <w:rsid w:val="002543C9"/>
    <w:rsid w:val="00254E1C"/>
    <w:rsid w:val="002554A1"/>
    <w:rsid w:val="00256590"/>
    <w:rsid w:val="002571A8"/>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A4"/>
    <w:rsid w:val="002874E1"/>
    <w:rsid w:val="00287771"/>
    <w:rsid w:val="0029069D"/>
    <w:rsid w:val="0029070B"/>
    <w:rsid w:val="00294B50"/>
    <w:rsid w:val="00294CD4"/>
    <w:rsid w:val="00295043"/>
    <w:rsid w:val="00295600"/>
    <w:rsid w:val="0029563D"/>
    <w:rsid w:val="00296056"/>
    <w:rsid w:val="00296A32"/>
    <w:rsid w:val="00296BF2"/>
    <w:rsid w:val="00297334"/>
    <w:rsid w:val="00297EF5"/>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47C5"/>
    <w:rsid w:val="003158A6"/>
    <w:rsid w:val="00316976"/>
    <w:rsid w:val="003200AD"/>
    <w:rsid w:val="00320154"/>
    <w:rsid w:val="00320431"/>
    <w:rsid w:val="003205D7"/>
    <w:rsid w:val="003217E1"/>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2A4"/>
    <w:rsid w:val="00334307"/>
    <w:rsid w:val="0033466F"/>
    <w:rsid w:val="0033528A"/>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4513"/>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20B7"/>
    <w:rsid w:val="003E4266"/>
    <w:rsid w:val="003E4589"/>
    <w:rsid w:val="003E51A7"/>
    <w:rsid w:val="003E6A3E"/>
    <w:rsid w:val="003E6FF7"/>
    <w:rsid w:val="003E7250"/>
    <w:rsid w:val="003E7278"/>
    <w:rsid w:val="003E727F"/>
    <w:rsid w:val="003E78D3"/>
    <w:rsid w:val="003E7C13"/>
    <w:rsid w:val="003F29E3"/>
    <w:rsid w:val="003F33E4"/>
    <w:rsid w:val="003F35DF"/>
    <w:rsid w:val="003F44CB"/>
    <w:rsid w:val="003F5807"/>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047"/>
    <w:rsid w:val="00455838"/>
    <w:rsid w:val="00455D49"/>
    <w:rsid w:val="00456AB6"/>
    <w:rsid w:val="00457402"/>
    <w:rsid w:val="00457889"/>
    <w:rsid w:val="00460FC9"/>
    <w:rsid w:val="004615ED"/>
    <w:rsid w:val="004619CC"/>
    <w:rsid w:val="00461E42"/>
    <w:rsid w:val="00462A2A"/>
    <w:rsid w:val="00462B87"/>
    <w:rsid w:val="00463BF2"/>
    <w:rsid w:val="00463E94"/>
    <w:rsid w:val="00464541"/>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4319"/>
    <w:rsid w:val="004B4913"/>
    <w:rsid w:val="004B4ABD"/>
    <w:rsid w:val="004B4F40"/>
    <w:rsid w:val="004B5280"/>
    <w:rsid w:val="004B61CA"/>
    <w:rsid w:val="004B65EA"/>
    <w:rsid w:val="004B66EE"/>
    <w:rsid w:val="004B784F"/>
    <w:rsid w:val="004B793A"/>
    <w:rsid w:val="004B7D2F"/>
    <w:rsid w:val="004C03FA"/>
    <w:rsid w:val="004C0789"/>
    <w:rsid w:val="004C0844"/>
    <w:rsid w:val="004C1A4D"/>
    <w:rsid w:val="004C2313"/>
    <w:rsid w:val="004C43DC"/>
    <w:rsid w:val="004C5D21"/>
    <w:rsid w:val="004C6994"/>
    <w:rsid w:val="004C7347"/>
    <w:rsid w:val="004C7406"/>
    <w:rsid w:val="004D01F3"/>
    <w:rsid w:val="004D19BD"/>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E7E71"/>
    <w:rsid w:val="004F0B18"/>
    <w:rsid w:val="004F0D8D"/>
    <w:rsid w:val="004F10B6"/>
    <w:rsid w:val="004F1A6F"/>
    <w:rsid w:val="004F1EC6"/>
    <w:rsid w:val="004F34DB"/>
    <w:rsid w:val="004F3CF6"/>
    <w:rsid w:val="004F495E"/>
    <w:rsid w:val="004F5356"/>
    <w:rsid w:val="004F5C6E"/>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1A8"/>
    <w:rsid w:val="00513286"/>
    <w:rsid w:val="00513F8F"/>
    <w:rsid w:val="00514EBE"/>
    <w:rsid w:val="005150E1"/>
    <w:rsid w:val="005159CF"/>
    <w:rsid w:val="005166F8"/>
    <w:rsid w:val="005176DF"/>
    <w:rsid w:val="00522DD9"/>
    <w:rsid w:val="005239DB"/>
    <w:rsid w:val="005240FF"/>
    <w:rsid w:val="00524575"/>
    <w:rsid w:val="00525B17"/>
    <w:rsid w:val="005270A0"/>
    <w:rsid w:val="005272AE"/>
    <w:rsid w:val="00527BA8"/>
    <w:rsid w:val="00530E68"/>
    <w:rsid w:val="00531621"/>
    <w:rsid w:val="00531EF2"/>
    <w:rsid w:val="00532E39"/>
    <w:rsid w:val="00532F82"/>
    <w:rsid w:val="0053373A"/>
    <w:rsid w:val="00534337"/>
    <w:rsid w:val="00534ECF"/>
    <w:rsid w:val="00535F8B"/>
    <w:rsid w:val="005375CE"/>
    <w:rsid w:val="005400DB"/>
    <w:rsid w:val="005412C3"/>
    <w:rsid w:val="00542F26"/>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0730"/>
    <w:rsid w:val="00571F30"/>
    <w:rsid w:val="00571FED"/>
    <w:rsid w:val="00572002"/>
    <w:rsid w:val="005748D8"/>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30F"/>
    <w:rsid w:val="005A16BD"/>
    <w:rsid w:val="005A3306"/>
    <w:rsid w:val="005A430E"/>
    <w:rsid w:val="005A43EE"/>
    <w:rsid w:val="005A4C4E"/>
    <w:rsid w:val="005A5A1F"/>
    <w:rsid w:val="005A6921"/>
    <w:rsid w:val="005A730A"/>
    <w:rsid w:val="005B0546"/>
    <w:rsid w:val="005B354A"/>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1636"/>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8D1"/>
    <w:rsid w:val="0061499C"/>
    <w:rsid w:val="00614B08"/>
    <w:rsid w:val="0062248E"/>
    <w:rsid w:val="006228E3"/>
    <w:rsid w:val="00623A78"/>
    <w:rsid w:val="00625096"/>
    <w:rsid w:val="00626527"/>
    <w:rsid w:val="0062709C"/>
    <w:rsid w:val="00630A03"/>
    <w:rsid w:val="00631647"/>
    <w:rsid w:val="00631B7C"/>
    <w:rsid w:val="00632901"/>
    <w:rsid w:val="006347E8"/>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20A1"/>
    <w:rsid w:val="00673920"/>
    <w:rsid w:val="00673BD1"/>
    <w:rsid w:val="006740DC"/>
    <w:rsid w:val="00674124"/>
    <w:rsid w:val="006745A5"/>
    <w:rsid w:val="00675DCE"/>
    <w:rsid w:val="00676574"/>
    <w:rsid w:val="00676651"/>
    <w:rsid w:val="00676CE2"/>
    <w:rsid w:val="0067757F"/>
    <w:rsid w:val="00677641"/>
    <w:rsid w:val="00680098"/>
    <w:rsid w:val="00681E2E"/>
    <w:rsid w:val="00682A12"/>
    <w:rsid w:val="0068346B"/>
    <w:rsid w:val="00684081"/>
    <w:rsid w:val="00685005"/>
    <w:rsid w:val="00685016"/>
    <w:rsid w:val="0068624E"/>
    <w:rsid w:val="00687FB7"/>
    <w:rsid w:val="006911A1"/>
    <w:rsid w:val="006911DF"/>
    <w:rsid w:val="006928B4"/>
    <w:rsid w:val="006936D8"/>
    <w:rsid w:val="0069405C"/>
    <w:rsid w:val="006940B3"/>
    <w:rsid w:val="00696F53"/>
    <w:rsid w:val="00697428"/>
    <w:rsid w:val="00697C6B"/>
    <w:rsid w:val="006A3F21"/>
    <w:rsid w:val="006A551F"/>
    <w:rsid w:val="006A5F3A"/>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351"/>
    <w:rsid w:val="006D486E"/>
    <w:rsid w:val="006D4C01"/>
    <w:rsid w:val="006D64D4"/>
    <w:rsid w:val="006D7443"/>
    <w:rsid w:val="006D75B6"/>
    <w:rsid w:val="006D7A00"/>
    <w:rsid w:val="006E062D"/>
    <w:rsid w:val="006E0CC5"/>
    <w:rsid w:val="006E1766"/>
    <w:rsid w:val="006E22CB"/>
    <w:rsid w:val="006E23D1"/>
    <w:rsid w:val="006E2BC8"/>
    <w:rsid w:val="006E2EF5"/>
    <w:rsid w:val="006E35F3"/>
    <w:rsid w:val="006E36FB"/>
    <w:rsid w:val="006E3B3B"/>
    <w:rsid w:val="006E3F0A"/>
    <w:rsid w:val="006E40A4"/>
    <w:rsid w:val="006E639A"/>
    <w:rsid w:val="006F0D19"/>
    <w:rsid w:val="006F1476"/>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348E"/>
    <w:rsid w:val="00714146"/>
    <w:rsid w:val="00714EAD"/>
    <w:rsid w:val="0071521D"/>
    <w:rsid w:val="0071630A"/>
    <w:rsid w:val="00716434"/>
    <w:rsid w:val="007166D2"/>
    <w:rsid w:val="007169EC"/>
    <w:rsid w:val="00716C9F"/>
    <w:rsid w:val="007173A5"/>
    <w:rsid w:val="00720290"/>
    <w:rsid w:val="00720D9E"/>
    <w:rsid w:val="00720F64"/>
    <w:rsid w:val="0072127E"/>
    <w:rsid w:val="00724F18"/>
    <w:rsid w:val="00726DC2"/>
    <w:rsid w:val="007312C9"/>
    <w:rsid w:val="007332E6"/>
    <w:rsid w:val="007334DE"/>
    <w:rsid w:val="0073401A"/>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22D4"/>
    <w:rsid w:val="007539C1"/>
    <w:rsid w:val="0075507A"/>
    <w:rsid w:val="00755C1E"/>
    <w:rsid w:val="00755C96"/>
    <w:rsid w:val="00755F82"/>
    <w:rsid w:val="007560D0"/>
    <w:rsid w:val="00756532"/>
    <w:rsid w:val="00756822"/>
    <w:rsid w:val="00757BC4"/>
    <w:rsid w:val="00762184"/>
    <w:rsid w:val="0076288E"/>
    <w:rsid w:val="00762DEE"/>
    <w:rsid w:val="007644B3"/>
    <w:rsid w:val="00764B8C"/>
    <w:rsid w:val="00764E8B"/>
    <w:rsid w:val="00766387"/>
    <w:rsid w:val="00766C52"/>
    <w:rsid w:val="007670F1"/>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5F0F"/>
    <w:rsid w:val="00796DBB"/>
    <w:rsid w:val="00796FC8"/>
    <w:rsid w:val="00797827"/>
    <w:rsid w:val="007A0102"/>
    <w:rsid w:val="007A1AB1"/>
    <w:rsid w:val="007A27AE"/>
    <w:rsid w:val="007A2EB7"/>
    <w:rsid w:val="007A399D"/>
    <w:rsid w:val="007A4B0C"/>
    <w:rsid w:val="007A4CA1"/>
    <w:rsid w:val="007A500F"/>
    <w:rsid w:val="007A62A7"/>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32BC"/>
    <w:rsid w:val="007D36DA"/>
    <w:rsid w:val="007D4075"/>
    <w:rsid w:val="007D57F9"/>
    <w:rsid w:val="007D63D6"/>
    <w:rsid w:val="007D6870"/>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13F4"/>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4BF"/>
    <w:rsid w:val="00851046"/>
    <w:rsid w:val="00851B05"/>
    <w:rsid w:val="00851F6A"/>
    <w:rsid w:val="0085207E"/>
    <w:rsid w:val="008539A7"/>
    <w:rsid w:val="00853DFC"/>
    <w:rsid w:val="008541F6"/>
    <w:rsid w:val="00854473"/>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46AF"/>
    <w:rsid w:val="00885069"/>
    <w:rsid w:val="008851A8"/>
    <w:rsid w:val="008865CE"/>
    <w:rsid w:val="00886978"/>
    <w:rsid w:val="00886ACF"/>
    <w:rsid w:val="00890722"/>
    <w:rsid w:val="008923D1"/>
    <w:rsid w:val="00892DFD"/>
    <w:rsid w:val="00894035"/>
    <w:rsid w:val="008948AC"/>
    <w:rsid w:val="00895493"/>
    <w:rsid w:val="00895B51"/>
    <w:rsid w:val="008A123E"/>
    <w:rsid w:val="008A1F4D"/>
    <w:rsid w:val="008A47D4"/>
    <w:rsid w:val="008A4A4B"/>
    <w:rsid w:val="008A579A"/>
    <w:rsid w:val="008A6FB0"/>
    <w:rsid w:val="008A7B2D"/>
    <w:rsid w:val="008A7B99"/>
    <w:rsid w:val="008B0438"/>
    <w:rsid w:val="008B0544"/>
    <w:rsid w:val="008B060F"/>
    <w:rsid w:val="008B0FA8"/>
    <w:rsid w:val="008B1E68"/>
    <w:rsid w:val="008B200A"/>
    <w:rsid w:val="008B2A89"/>
    <w:rsid w:val="008B3113"/>
    <w:rsid w:val="008B3A56"/>
    <w:rsid w:val="008B48B9"/>
    <w:rsid w:val="008B5201"/>
    <w:rsid w:val="008B605D"/>
    <w:rsid w:val="008B6686"/>
    <w:rsid w:val="008B68E7"/>
    <w:rsid w:val="008B7E06"/>
    <w:rsid w:val="008C1D8D"/>
    <w:rsid w:val="008C3830"/>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257"/>
    <w:rsid w:val="008E68FA"/>
    <w:rsid w:val="008F0CD8"/>
    <w:rsid w:val="008F1437"/>
    <w:rsid w:val="008F147A"/>
    <w:rsid w:val="008F1DC6"/>
    <w:rsid w:val="008F248F"/>
    <w:rsid w:val="008F2CAC"/>
    <w:rsid w:val="008F3438"/>
    <w:rsid w:val="008F41DF"/>
    <w:rsid w:val="008F5B5D"/>
    <w:rsid w:val="008F5FF8"/>
    <w:rsid w:val="008F6E0B"/>
    <w:rsid w:val="008F6FFC"/>
    <w:rsid w:val="008F7194"/>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50"/>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0C2"/>
    <w:rsid w:val="00965540"/>
    <w:rsid w:val="00966192"/>
    <w:rsid w:val="00966A58"/>
    <w:rsid w:val="009675E5"/>
    <w:rsid w:val="00967FBD"/>
    <w:rsid w:val="00970AA2"/>
    <w:rsid w:val="00971B98"/>
    <w:rsid w:val="00971C10"/>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1836"/>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20"/>
    <w:rsid w:val="009A74F0"/>
    <w:rsid w:val="009A7D88"/>
    <w:rsid w:val="009B0742"/>
    <w:rsid w:val="009B0EB5"/>
    <w:rsid w:val="009B1B3B"/>
    <w:rsid w:val="009B2787"/>
    <w:rsid w:val="009B2E40"/>
    <w:rsid w:val="009B34AC"/>
    <w:rsid w:val="009B3E8C"/>
    <w:rsid w:val="009B4432"/>
    <w:rsid w:val="009B50B5"/>
    <w:rsid w:val="009B581A"/>
    <w:rsid w:val="009B6DF4"/>
    <w:rsid w:val="009C0804"/>
    <w:rsid w:val="009C0AE8"/>
    <w:rsid w:val="009C0FFF"/>
    <w:rsid w:val="009C15D5"/>
    <w:rsid w:val="009C165F"/>
    <w:rsid w:val="009C238B"/>
    <w:rsid w:val="009C309C"/>
    <w:rsid w:val="009C3C4F"/>
    <w:rsid w:val="009C4020"/>
    <w:rsid w:val="009C49E3"/>
    <w:rsid w:val="009C4CF3"/>
    <w:rsid w:val="009C4ED3"/>
    <w:rsid w:val="009C5567"/>
    <w:rsid w:val="009C6072"/>
    <w:rsid w:val="009C6C28"/>
    <w:rsid w:val="009C7D1C"/>
    <w:rsid w:val="009D1102"/>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234"/>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6F15"/>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3B73"/>
    <w:rsid w:val="00A64C32"/>
    <w:rsid w:val="00A64E47"/>
    <w:rsid w:val="00A6715B"/>
    <w:rsid w:val="00A704C8"/>
    <w:rsid w:val="00A70563"/>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2B1E"/>
    <w:rsid w:val="00A83498"/>
    <w:rsid w:val="00A83758"/>
    <w:rsid w:val="00A84887"/>
    <w:rsid w:val="00A86DFF"/>
    <w:rsid w:val="00A8764C"/>
    <w:rsid w:val="00A914C6"/>
    <w:rsid w:val="00A918B8"/>
    <w:rsid w:val="00A94417"/>
    <w:rsid w:val="00A94BD0"/>
    <w:rsid w:val="00A9519D"/>
    <w:rsid w:val="00A969F2"/>
    <w:rsid w:val="00A97EC9"/>
    <w:rsid w:val="00AA23AD"/>
    <w:rsid w:val="00AA2CCA"/>
    <w:rsid w:val="00AA3081"/>
    <w:rsid w:val="00AA420E"/>
    <w:rsid w:val="00AA4BE0"/>
    <w:rsid w:val="00AA5242"/>
    <w:rsid w:val="00AA57CD"/>
    <w:rsid w:val="00AA6976"/>
    <w:rsid w:val="00AA7068"/>
    <w:rsid w:val="00AB0469"/>
    <w:rsid w:val="00AB07BC"/>
    <w:rsid w:val="00AB10EF"/>
    <w:rsid w:val="00AB35D3"/>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C74A9"/>
    <w:rsid w:val="00AC777C"/>
    <w:rsid w:val="00AD03AD"/>
    <w:rsid w:val="00AD1F0D"/>
    <w:rsid w:val="00AD2735"/>
    <w:rsid w:val="00AD3C13"/>
    <w:rsid w:val="00AD42F0"/>
    <w:rsid w:val="00AD4356"/>
    <w:rsid w:val="00AD57E0"/>
    <w:rsid w:val="00AD5C7B"/>
    <w:rsid w:val="00AD5EFC"/>
    <w:rsid w:val="00AD6AB7"/>
    <w:rsid w:val="00AD6E38"/>
    <w:rsid w:val="00AE13A1"/>
    <w:rsid w:val="00AE1603"/>
    <w:rsid w:val="00AE1D87"/>
    <w:rsid w:val="00AE28EA"/>
    <w:rsid w:val="00AE49BC"/>
    <w:rsid w:val="00AE4EFD"/>
    <w:rsid w:val="00AE5135"/>
    <w:rsid w:val="00AE5B97"/>
    <w:rsid w:val="00AE6482"/>
    <w:rsid w:val="00AF3384"/>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AEA"/>
    <w:rsid w:val="00B07FCC"/>
    <w:rsid w:val="00B10204"/>
    <w:rsid w:val="00B103FF"/>
    <w:rsid w:val="00B10A49"/>
    <w:rsid w:val="00B11C0F"/>
    <w:rsid w:val="00B120FB"/>
    <w:rsid w:val="00B12D28"/>
    <w:rsid w:val="00B12E7C"/>
    <w:rsid w:val="00B139D0"/>
    <w:rsid w:val="00B14DEF"/>
    <w:rsid w:val="00B1559D"/>
    <w:rsid w:val="00B15BF2"/>
    <w:rsid w:val="00B202A1"/>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3D3F"/>
    <w:rsid w:val="00B745A9"/>
    <w:rsid w:val="00B75643"/>
    <w:rsid w:val="00B763B5"/>
    <w:rsid w:val="00B7776A"/>
    <w:rsid w:val="00B825E3"/>
    <w:rsid w:val="00B82C26"/>
    <w:rsid w:val="00B84D82"/>
    <w:rsid w:val="00B86938"/>
    <w:rsid w:val="00B869CF"/>
    <w:rsid w:val="00B94181"/>
    <w:rsid w:val="00B963D2"/>
    <w:rsid w:val="00B96A5A"/>
    <w:rsid w:val="00BA12E6"/>
    <w:rsid w:val="00BA17F9"/>
    <w:rsid w:val="00BA310E"/>
    <w:rsid w:val="00BA365B"/>
    <w:rsid w:val="00BA4619"/>
    <w:rsid w:val="00BA51C8"/>
    <w:rsid w:val="00BA5A7C"/>
    <w:rsid w:val="00BB2270"/>
    <w:rsid w:val="00BB228C"/>
    <w:rsid w:val="00BB25D9"/>
    <w:rsid w:val="00BB302D"/>
    <w:rsid w:val="00BB3A06"/>
    <w:rsid w:val="00BB4A94"/>
    <w:rsid w:val="00BB4F2C"/>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906"/>
    <w:rsid w:val="00BD5E3F"/>
    <w:rsid w:val="00BD6F77"/>
    <w:rsid w:val="00BD75C7"/>
    <w:rsid w:val="00BE18B1"/>
    <w:rsid w:val="00BE25FE"/>
    <w:rsid w:val="00BE268D"/>
    <w:rsid w:val="00BE3700"/>
    <w:rsid w:val="00BE4503"/>
    <w:rsid w:val="00BE47BF"/>
    <w:rsid w:val="00BE4EC6"/>
    <w:rsid w:val="00BE5483"/>
    <w:rsid w:val="00BF1911"/>
    <w:rsid w:val="00BF1F17"/>
    <w:rsid w:val="00BF5008"/>
    <w:rsid w:val="00BF55EC"/>
    <w:rsid w:val="00BF5B4B"/>
    <w:rsid w:val="00BF5E42"/>
    <w:rsid w:val="00C00AD5"/>
    <w:rsid w:val="00C00C07"/>
    <w:rsid w:val="00C0478C"/>
    <w:rsid w:val="00C061F7"/>
    <w:rsid w:val="00C074C2"/>
    <w:rsid w:val="00C108C2"/>
    <w:rsid w:val="00C122B6"/>
    <w:rsid w:val="00C126D9"/>
    <w:rsid w:val="00C12918"/>
    <w:rsid w:val="00C1364F"/>
    <w:rsid w:val="00C16186"/>
    <w:rsid w:val="00C16FEF"/>
    <w:rsid w:val="00C172BF"/>
    <w:rsid w:val="00C2022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BBD"/>
    <w:rsid w:val="00C51AAC"/>
    <w:rsid w:val="00C521A5"/>
    <w:rsid w:val="00C52355"/>
    <w:rsid w:val="00C523F6"/>
    <w:rsid w:val="00C54A25"/>
    <w:rsid w:val="00C5511E"/>
    <w:rsid w:val="00C555D6"/>
    <w:rsid w:val="00C559A3"/>
    <w:rsid w:val="00C56066"/>
    <w:rsid w:val="00C56760"/>
    <w:rsid w:val="00C600EC"/>
    <w:rsid w:val="00C6036B"/>
    <w:rsid w:val="00C6165C"/>
    <w:rsid w:val="00C62686"/>
    <w:rsid w:val="00C64A55"/>
    <w:rsid w:val="00C64B39"/>
    <w:rsid w:val="00C65AFF"/>
    <w:rsid w:val="00C660DC"/>
    <w:rsid w:val="00C6626F"/>
    <w:rsid w:val="00C67297"/>
    <w:rsid w:val="00C701C8"/>
    <w:rsid w:val="00C702E9"/>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907"/>
    <w:rsid w:val="00C85DB2"/>
    <w:rsid w:val="00C85E28"/>
    <w:rsid w:val="00C85FA6"/>
    <w:rsid w:val="00C871E7"/>
    <w:rsid w:val="00C87329"/>
    <w:rsid w:val="00C90432"/>
    <w:rsid w:val="00C9151A"/>
    <w:rsid w:val="00C92037"/>
    <w:rsid w:val="00C92C9B"/>
    <w:rsid w:val="00C931CB"/>
    <w:rsid w:val="00C93A1E"/>
    <w:rsid w:val="00C93C4B"/>
    <w:rsid w:val="00C93FD9"/>
    <w:rsid w:val="00C95766"/>
    <w:rsid w:val="00C961DE"/>
    <w:rsid w:val="00C96437"/>
    <w:rsid w:val="00C96962"/>
    <w:rsid w:val="00C97106"/>
    <w:rsid w:val="00C9788F"/>
    <w:rsid w:val="00CA0293"/>
    <w:rsid w:val="00CA6537"/>
    <w:rsid w:val="00CA712B"/>
    <w:rsid w:val="00CA7819"/>
    <w:rsid w:val="00CA7C7B"/>
    <w:rsid w:val="00CB0796"/>
    <w:rsid w:val="00CB0831"/>
    <w:rsid w:val="00CB21D7"/>
    <w:rsid w:val="00CB2B7E"/>
    <w:rsid w:val="00CB32E6"/>
    <w:rsid w:val="00CB3693"/>
    <w:rsid w:val="00CB48B6"/>
    <w:rsid w:val="00CB5322"/>
    <w:rsid w:val="00CB5E16"/>
    <w:rsid w:val="00CB69DF"/>
    <w:rsid w:val="00CB7D84"/>
    <w:rsid w:val="00CC01C5"/>
    <w:rsid w:val="00CC1599"/>
    <w:rsid w:val="00CC1689"/>
    <w:rsid w:val="00CC1A06"/>
    <w:rsid w:val="00CC1AC0"/>
    <w:rsid w:val="00CC1BFB"/>
    <w:rsid w:val="00CC2B3F"/>
    <w:rsid w:val="00CC33F5"/>
    <w:rsid w:val="00CC55A2"/>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1B5D"/>
    <w:rsid w:val="00CE2790"/>
    <w:rsid w:val="00CE38AD"/>
    <w:rsid w:val="00CE410C"/>
    <w:rsid w:val="00CE4BBC"/>
    <w:rsid w:val="00CE5230"/>
    <w:rsid w:val="00CE5E12"/>
    <w:rsid w:val="00CE6BB2"/>
    <w:rsid w:val="00CE6C07"/>
    <w:rsid w:val="00CE6D9F"/>
    <w:rsid w:val="00CE7A9D"/>
    <w:rsid w:val="00CE7AD7"/>
    <w:rsid w:val="00CE7C57"/>
    <w:rsid w:val="00CF07E4"/>
    <w:rsid w:val="00CF1336"/>
    <w:rsid w:val="00CF2735"/>
    <w:rsid w:val="00CF3010"/>
    <w:rsid w:val="00CF31BC"/>
    <w:rsid w:val="00CF3C7A"/>
    <w:rsid w:val="00CF40C7"/>
    <w:rsid w:val="00CF4A18"/>
    <w:rsid w:val="00CF4F60"/>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4EFE"/>
    <w:rsid w:val="00D66366"/>
    <w:rsid w:val="00D67BBC"/>
    <w:rsid w:val="00D706D1"/>
    <w:rsid w:val="00D710B0"/>
    <w:rsid w:val="00D71D58"/>
    <w:rsid w:val="00D72BA7"/>
    <w:rsid w:val="00D75929"/>
    <w:rsid w:val="00D76CF9"/>
    <w:rsid w:val="00D76FE9"/>
    <w:rsid w:val="00D771EC"/>
    <w:rsid w:val="00D77B9F"/>
    <w:rsid w:val="00D77D6A"/>
    <w:rsid w:val="00D80511"/>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973FB"/>
    <w:rsid w:val="00DA13FB"/>
    <w:rsid w:val="00DA2B78"/>
    <w:rsid w:val="00DA2DE6"/>
    <w:rsid w:val="00DA3375"/>
    <w:rsid w:val="00DA41DF"/>
    <w:rsid w:val="00DA43CB"/>
    <w:rsid w:val="00DA4D92"/>
    <w:rsid w:val="00DA4F9E"/>
    <w:rsid w:val="00DA793A"/>
    <w:rsid w:val="00DB0049"/>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0BE2"/>
    <w:rsid w:val="00E41618"/>
    <w:rsid w:val="00E42684"/>
    <w:rsid w:val="00E43787"/>
    <w:rsid w:val="00E448AB"/>
    <w:rsid w:val="00E44DB7"/>
    <w:rsid w:val="00E455A3"/>
    <w:rsid w:val="00E456DC"/>
    <w:rsid w:val="00E46C38"/>
    <w:rsid w:val="00E46F9A"/>
    <w:rsid w:val="00E47219"/>
    <w:rsid w:val="00E47762"/>
    <w:rsid w:val="00E5089A"/>
    <w:rsid w:val="00E51643"/>
    <w:rsid w:val="00E54F20"/>
    <w:rsid w:val="00E555A5"/>
    <w:rsid w:val="00E55990"/>
    <w:rsid w:val="00E56353"/>
    <w:rsid w:val="00E568A4"/>
    <w:rsid w:val="00E56A00"/>
    <w:rsid w:val="00E60457"/>
    <w:rsid w:val="00E60814"/>
    <w:rsid w:val="00E6092D"/>
    <w:rsid w:val="00E630E0"/>
    <w:rsid w:val="00E63655"/>
    <w:rsid w:val="00E648FF"/>
    <w:rsid w:val="00E6559D"/>
    <w:rsid w:val="00E65643"/>
    <w:rsid w:val="00E662CC"/>
    <w:rsid w:val="00E666A0"/>
    <w:rsid w:val="00E66F59"/>
    <w:rsid w:val="00E675DA"/>
    <w:rsid w:val="00E677DC"/>
    <w:rsid w:val="00E703DF"/>
    <w:rsid w:val="00E70600"/>
    <w:rsid w:val="00E70C7C"/>
    <w:rsid w:val="00E70EF1"/>
    <w:rsid w:val="00E7199F"/>
    <w:rsid w:val="00E746B9"/>
    <w:rsid w:val="00E75ACF"/>
    <w:rsid w:val="00E8104A"/>
    <w:rsid w:val="00E81ABD"/>
    <w:rsid w:val="00E81F84"/>
    <w:rsid w:val="00E82ABF"/>
    <w:rsid w:val="00E83ED8"/>
    <w:rsid w:val="00E842A5"/>
    <w:rsid w:val="00E849F1"/>
    <w:rsid w:val="00E876FC"/>
    <w:rsid w:val="00E901DF"/>
    <w:rsid w:val="00E90B68"/>
    <w:rsid w:val="00E92B76"/>
    <w:rsid w:val="00E92D07"/>
    <w:rsid w:val="00E94540"/>
    <w:rsid w:val="00E94AB0"/>
    <w:rsid w:val="00E94D4D"/>
    <w:rsid w:val="00E95060"/>
    <w:rsid w:val="00E9610A"/>
    <w:rsid w:val="00E97607"/>
    <w:rsid w:val="00EA17D9"/>
    <w:rsid w:val="00EA2857"/>
    <w:rsid w:val="00EA3918"/>
    <w:rsid w:val="00EA41C3"/>
    <w:rsid w:val="00EA42F2"/>
    <w:rsid w:val="00EA6467"/>
    <w:rsid w:val="00EA6E7A"/>
    <w:rsid w:val="00EA76DF"/>
    <w:rsid w:val="00EB059C"/>
    <w:rsid w:val="00EB31FE"/>
    <w:rsid w:val="00EB3843"/>
    <w:rsid w:val="00EB4A0A"/>
    <w:rsid w:val="00EB67FE"/>
    <w:rsid w:val="00EB7493"/>
    <w:rsid w:val="00EB780A"/>
    <w:rsid w:val="00EB7865"/>
    <w:rsid w:val="00EC0586"/>
    <w:rsid w:val="00EC1864"/>
    <w:rsid w:val="00EC382D"/>
    <w:rsid w:val="00EC3B68"/>
    <w:rsid w:val="00EC5914"/>
    <w:rsid w:val="00EC68F6"/>
    <w:rsid w:val="00EC6CED"/>
    <w:rsid w:val="00ED0B7F"/>
    <w:rsid w:val="00ED14EC"/>
    <w:rsid w:val="00ED2BE0"/>
    <w:rsid w:val="00ED33B3"/>
    <w:rsid w:val="00ED4A5E"/>
    <w:rsid w:val="00ED533B"/>
    <w:rsid w:val="00ED55E7"/>
    <w:rsid w:val="00EE0E8D"/>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796"/>
    <w:rsid w:val="00F11C45"/>
    <w:rsid w:val="00F1670A"/>
    <w:rsid w:val="00F17719"/>
    <w:rsid w:val="00F204C4"/>
    <w:rsid w:val="00F2164E"/>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7582"/>
    <w:rsid w:val="00FE1EE9"/>
    <w:rsid w:val="00FE2FBA"/>
    <w:rsid w:val="00FE34AD"/>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12_Footnote text"/>
    <w:basedOn w:val="Normal"/>
    <w:link w:val="FootnoteTextChar"/>
    <w:uiPriority w:val="11"/>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12_Footnote text Char"/>
    <w:basedOn w:val="DefaultParagraphFont"/>
    <w:link w:val="FootnoteText"/>
    <w:uiPriority w:val="11"/>
    <w:rsid w:val="00352D6B"/>
    <w:rPr>
      <w:rFonts w:ascii="Daimler CS Light" w:hAnsi="Daimler CS Light"/>
      <w:sz w:val="20"/>
      <w:szCs w:val="20"/>
    </w:rPr>
  </w:style>
  <w:style w:type="character" w:styleId="FootnoteReference">
    <w:name w:val="footnote reference"/>
    <w:aliases w:val="11_Fußnotenzeichen,112_Fußnotenzeichen Tabelle,11_Footnote number"/>
    <w:basedOn w:val="DefaultParagraphFont"/>
    <w:uiPriority w:val="10"/>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C01Tabletitle">
    <w:name w:val="C01_Table title"/>
    <w:qFormat/>
    <w:rsid w:val="00246F7A"/>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246F7A"/>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246F7A"/>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246F7A"/>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246F7A"/>
    <w:rPr>
      <w:rFonts w:ascii="MB Corpo S Text Office" w:hAnsi="MB Corpo S Text Office"/>
    </w:rPr>
  </w:style>
  <w:style w:type="paragraph" w:customStyle="1" w:styleId="C04Tablelist">
    <w:name w:val="C04_Table list"/>
    <w:basedOn w:val="C02Tabletext"/>
    <w:qFormat/>
    <w:rsid w:val="00246F7A"/>
    <w:pPr>
      <w:numPr>
        <w:numId w:val="43"/>
      </w:numPr>
    </w:pPr>
    <w:rPr>
      <w:rFonts w:eastAsia="Times New Roman" w:cs="Calibri"/>
      <w:szCs w:val="15"/>
    </w:rPr>
  </w:style>
  <w:style w:type="character" w:customStyle="1" w:styleId="normaltextrun">
    <w:name w:val="normaltextrun"/>
    <w:basedOn w:val="DefaultParagraphFont"/>
    <w:rsid w:val="00246F7A"/>
  </w:style>
  <w:style w:type="paragraph" w:customStyle="1" w:styleId="A04List">
    <w:name w:val="A04_List"/>
    <w:basedOn w:val="Normal"/>
    <w:qFormat/>
    <w:rsid w:val="008F7194"/>
    <w:pPr>
      <w:spacing w:after="280"/>
      <w:contextualSpacing/>
    </w:pPr>
    <w:rPr>
      <w:rFonts w:ascii="MB Corpo S Text Office" w:eastAsiaTheme="minorEastAsia" w:hAnsi="MB Corpo S Text Office"/>
      <w:kern w:val="2"/>
      <w:szCs w:val="21"/>
    </w:rPr>
  </w:style>
  <w:style w:type="paragraph" w:customStyle="1" w:styleId="A01Headline1">
    <w:name w:val="A01_Headline 1"/>
    <w:basedOn w:val="Heading1"/>
    <w:qFormat/>
    <w:rsid w:val="00172DB6"/>
    <w:pPr>
      <w:spacing w:after="320" w:line="240" w:lineRule="auto"/>
      <w:contextualSpacing/>
    </w:pPr>
    <w:rPr>
      <w:rFonts w:eastAsia="MB Corpo A Title Cond Office" w:cs="MB Corpo A Title Cond Office"/>
      <w:kern w:val="2"/>
      <w:sz w:val="32"/>
      <w:szCs w:val="32"/>
    </w:rPr>
  </w:style>
  <w:style w:type="character" w:styleId="UnresolvedMention">
    <w:name w:val="Unresolved Mention"/>
    <w:basedOn w:val="DefaultParagraphFont"/>
    <w:uiPriority w:val="99"/>
    <w:semiHidden/>
    <w:unhideWhenUsed/>
    <w:rsid w:val="00172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2506">
      <w:bodyDiv w:val="1"/>
      <w:marLeft w:val="0"/>
      <w:marRight w:val="0"/>
      <w:marTop w:val="0"/>
      <w:marBottom w:val="0"/>
      <w:divBdr>
        <w:top w:val="none" w:sz="0" w:space="0" w:color="auto"/>
        <w:left w:val="none" w:sz="0" w:space="0" w:color="auto"/>
        <w:bottom w:val="none" w:sz="0" w:space="0" w:color="auto"/>
        <w:right w:val="none" w:sz="0" w:space="0" w:color="auto"/>
      </w:divBdr>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736824528">
      <w:bodyDiv w:val="1"/>
      <w:marLeft w:val="0"/>
      <w:marRight w:val="0"/>
      <w:marTop w:val="0"/>
      <w:marBottom w:val="0"/>
      <w:divBdr>
        <w:top w:val="none" w:sz="0" w:space="0" w:color="auto"/>
        <w:left w:val="none" w:sz="0" w:space="0" w:color="auto"/>
        <w:bottom w:val="none" w:sz="0" w:space="0" w:color="auto"/>
        <w:right w:val="none" w:sz="0" w:space="0" w:color="auto"/>
      </w:divBdr>
      <w:divsChild>
        <w:div w:id="582952042">
          <w:marLeft w:val="0"/>
          <w:marRight w:val="0"/>
          <w:marTop w:val="0"/>
          <w:marBottom w:val="0"/>
          <w:divBdr>
            <w:top w:val="none" w:sz="0" w:space="0" w:color="auto"/>
            <w:left w:val="none" w:sz="0" w:space="0" w:color="auto"/>
            <w:bottom w:val="none" w:sz="0" w:space="0" w:color="auto"/>
            <w:right w:val="none" w:sz="0" w:space="0" w:color="auto"/>
          </w:divBdr>
        </w:div>
        <w:div w:id="339048575">
          <w:marLeft w:val="0"/>
          <w:marRight w:val="0"/>
          <w:marTop w:val="0"/>
          <w:marBottom w:val="0"/>
          <w:divBdr>
            <w:top w:val="none" w:sz="0" w:space="0" w:color="auto"/>
            <w:left w:val="none" w:sz="0" w:space="0" w:color="auto"/>
            <w:bottom w:val="none" w:sz="0" w:space="0" w:color="auto"/>
            <w:right w:val="none" w:sz="0" w:space="0" w:color="auto"/>
          </w:divBdr>
        </w:div>
        <w:div w:id="1366060988">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007903551">
      <w:bodyDiv w:val="1"/>
      <w:marLeft w:val="0"/>
      <w:marRight w:val="0"/>
      <w:marTop w:val="0"/>
      <w:marBottom w:val="0"/>
      <w:divBdr>
        <w:top w:val="none" w:sz="0" w:space="0" w:color="auto"/>
        <w:left w:val="none" w:sz="0" w:space="0" w:color="auto"/>
        <w:bottom w:val="none" w:sz="0" w:space="0" w:color="auto"/>
        <w:right w:val="none" w:sz="0" w:space="0" w:color="auto"/>
      </w:divBdr>
    </w:div>
    <w:div w:id="1057315613">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57197550">
      <w:bodyDiv w:val="1"/>
      <w:marLeft w:val="0"/>
      <w:marRight w:val="0"/>
      <w:marTop w:val="0"/>
      <w:marBottom w:val="0"/>
      <w:divBdr>
        <w:top w:val="none" w:sz="0" w:space="0" w:color="auto"/>
        <w:left w:val="none" w:sz="0" w:space="0" w:color="auto"/>
        <w:bottom w:val="none" w:sz="0" w:space="0" w:color="auto"/>
        <w:right w:val="none" w:sz="0" w:space="0" w:color="auto"/>
      </w:divBdr>
      <w:divsChild>
        <w:div w:id="1828859353">
          <w:marLeft w:val="0"/>
          <w:marRight w:val="0"/>
          <w:marTop w:val="0"/>
          <w:marBottom w:val="0"/>
          <w:divBdr>
            <w:top w:val="none" w:sz="0" w:space="0" w:color="auto"/>
            <w:left w:val="none" w:sz="0" w:space="0" w:color="auto"/>
            <w:bottom w:val="none" w:sz="0" w:space="0" w:color="auto"/>
            <w:right w:val="none" w:sz="0" w:space="0" w:color="auto"/>
          </w:divBdr>
        </w:div>
        <w:div w:id="2093157423">
          <w:marLeft w:val="0"/>
          <w:marRight w:val="0"/>
          <w:marTop w:val="0"/>
          <w:marBottom w:val="0"/>
          <w:divBdr>
            <w:top w:val="none" w:sz="0" w:space="0" w:color="auto"/>
            <w:left w:val="none" w:sz="0" w:space="0" w:color="auto"/>
            <w:bottom w:val="none" w:sz="0" w:space="0" w:color="auto"/>
            <w:right w:val="none" w:sz="0" w:space="0" w:color="auto"/>
          </w:divBdr>
        </w:div>
        <w:div w:id="1833518524">
          <w:marLeft w:val="0"/>
          <w:marRight w:val="0"/>
          <w:marTop w:val="0"/>
          <w:marBottom w:val="0"/>
          <w:divBdr>
            <w:top w:val="none" w:sz="0" w:space="0" w:color="auto"/>
            <w:left w:val="none" w:sz="0" w:space="0" w:color="auto"/>
            <w:bottom w:val="none" w:sz="0" w:space="0" w:color="auto"/>
            <w:right w:val="none" w:sz="0" w:space="0" w:color="auto"/>
          </w:divBdr>
        </w:div>
      </w:divsChild>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369721394">
      <w:bodyDiv w:val="1"/>
      <w:marLeft w:val="0"/>
      <w:marRight w:val="0"/>
      <w:marTop w:val="0"/>
      <w:marBottom w:val="0"/>
      <w:divBdr>
        <w:top w:val="none" w:sz="0" w:space="0" w:color="auto"/>
        <w:left w:val="none" w:sz="0" w:space="0" w:color="auto"/>
        <w:bottom w:val="none" w:sz="0" w:space="0" w:color="auto"/>
        <w:right w:val="none" w:sz="0" w:space="0" w:color="auto"/>
      </w:divBdr>
    </w:div>
    <w:div w:id="1378696626">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492717228">
      <w:bodyDiv w:val="1"/>
      <w:marLeft w:val="0"/>
      <w:marRight w:val="0"/>
      <w:marTop w:val="0"/>
      <w:marBottom w:val="0"/>
      <w:divBdr>
        <w:top w:val="none" w:sz="0" w:space="0" w:color="auto"/>
        <w:left w:val="none" w:sz="0" w:space="0" w:color="auto"/>
        <w:bottom w:val="none" w:sz="0" w:space="0" w:color="auto"/>
        <w:right w:val="none" w:sz="0" w:space="0" w:color="auto"/>
      </w:divBdr>
    </w:div>
    <w:div w:id="1523127698">
      <w:bodyDiv w:val="1"/>
      <w:marLeft w:val="0"/>
      <w:marRight w:val="0"/>
      <w:marTop w:val="0"/>
      <w:marBottom w:val="0"/>
      <w:divBdr>
        <w:top w:val="none" w:sz="0" w:space="0" w:color="auto"/>
        <w:left w:val="none" w:sz="0" w:space="0" w:color="auto"/>
        <w:bottom w:val="none" w:sz="0" w:space="0" w:color="auto"/>
        <w:right w:val="none" w:sz="0" w:space="0" w:color="auto"/>
      </w:divBdr>
    </w:div>
    <w:div w:id="1553804005">
      <w:bodyDiv w:val="1"/>
      <w:marLeft w:val="0"/>
      <w:marRight w:val="0"/>
      <w:marTop w:val="0"/>
      <w:marBottom w:val="0"/>
      <w:divBdr>
        <w:top w:val="none" w:sz="0" w:space="0" w:color="auto"/>
        <w:left w:val="none" w:sz="0" w:space="0" w:color="auto"/>
        <w:bottom w:val="none" w:sz="0" w:space="0" w:color="auto"/>
        <w:right w:val="none" w:sz="0" w:space="0" w:color="auto"/>
      </w:divBdr>
      <w:divsChild>
        <w:div w:id="951471464">
          <w:marLeft w:val="0"/>
          <w:marRight w:val="0"/>
          <w:marTop w:val="0"/>
          <w:marBottom w:val="0"/>
          <w:divBdr>
            <w:top w:val="none" w:sz="0" w:space="0" w:color="auto"/>
            <w:left w:val="none" w:sz="0" w:space="0" w:color="auto"/>
            <w:bottom w:val="none" w:sz="0" w:space="0" w:color="auto"/>
            <w:right w:val="none" w:sz="0" w:space="0" w:color="auto"/>
          </w:divBdr>
        </w:div>
        <w:div w:id="1001545493">
          <w:marLeft w:val="0"/>
          <w:marRight w:val="0"/>
          <w:marTop w:val="0"/>
          <w:marBottom w:val="0"/>
          <w:divBdr>
            <w:top w:val="none" w:sz="0" w:space="0" w:color="auto"/>
            <w:left w:val="none" w:sz="0" w:space="0" w:color="auto"/>
            <w:bottom w:val="none" w:sz="0" w:space="0" w:color="auto"/>
            <w:right w:val="none" w:sz="0" w:space="0" w:color="auto"/>
          </w:divBdr>
        </w:div>
        <w:div w:id="1502281912">
          <w:marLeft w:val="0"/>
          <w:marRight w:val="0"/>
          <w:marTop w:val="0"/>
          <w:marBottom w:val="0"/>
          <w:divBdr>
            <w:top w:val="none" w:sz="0" w:space="0" w:color="auto"/>
            <w:left w:val="none" w:sz="0" w:space="0" w:color="auto"/>
            <w:bottom w:val="none" w:sz="0" w:space="0" w:color="auto"/>
            <w:right w:val="none" w:sz="0" w:space="0" w:color="auto"/>
          </w:divBdr>
        </w:div>
        <w:div w:id="132867495">
          <w:marLeft w:val="0"/>
          <w:marRight w:val="0"/>
          <w:marTop w:val="0"/>
          <w:marBottom w:val="0"/>
          <w:divBdr>
            <w:top w:val="none" w:sz="0" w:space="0" w:color="auto"/>
            <w:left w:val="none" w:sz="0" w:space="0" w:color="auto"/>
            <w:bottom w:val="none" w:sz="0" w:space="0" w:color="auto"/>
            <w:right w:val="none" w:sz="0" w:space="0" w:color="auto"/>
          </w:divBdr>
        </w:div>
        <w:div w:id="1786079825">
          <w:marLeft w:val="0"/>
          <w:marRight w:val="0"/>
          <w:marTop w:val="0"/>
          <w:marBottom w:val="0"/>
          <w:divBdr>
            <w:top w:val="none" w:sz="0" w:space="0" w:color="auto"/>
            <w:left w:val="none" w:sz="0" w:space="0" w:color="auto"/>
            <w:bottom w:val="none" w:sz="0" w:space="0" w:color="auto"/>
            <w:right w:val="none" w:sz="0" w:space="0" w:color="auto"/>
          </w:divBdr>
        </w:div>
        <w:div w:id="1054891307">
          <w:marLeft w:val="0"/>
          <w:marRight w:val="0"/>
          <w:marTop w:val="0"/>
          <w:marBottom w:val="0"/>
          <w:divBdr>
            <w:top w:val="none" w:sz="0" w:space="0" w:color="auto"/>
            <w:left w:val="none" w:sz="0" w:space="0" w:color="auto"/>
            <w:bottom w:val="none" w:sz="0" w:space="0" w:color="auto"/>
            <w:right w:val="none" w:sz="0" w:space="0" w:color="auto"/>
          </w:divBdr>
        </w:div>
        <w:div w:id="1822042358">
          <w:marLeft w:val="0"/>
          <w:marRight w:val="0"/>
          <w:marTop w:val="0"/>
          <w:marBottom w:val="0"/>
          <w:divBdr>
            <w:top w:val="none" w:sz="0" w:space="0" w:color="auto"/>
            <w:left w:val="none" w:sz="0" w:space="0" w:color="auto"/>
            <w:bottom w:val="none" w:sz="0" w:space="0" w:color="auto"/>
            <w:right w:val="none" w:sz="0" w:space="0" w:color="auto"/>
          </w:divBdr>
        </w:div>
        <w:div w:id="156651935">
          <w:marLeft w:val="0"/>
          <w:marRight w:val="0"/>
          <w:marTop w:val="0"/>
          <w:marBottom w:val="0"/>
          <w:divBdr>
            <w:top w:val="none" w:sz="0" w:space="0" w:color="auto"/>
            <w:left w:val="none" w:sz="0" w:space="0" w:color="auto"/>
            <w:bottom w:val="none" w:sz="0" w:space="0" w:color="auto"/>
            <w:right w:val="none" w:sz="0" w:space="0" w:color="auto"/>
          </w:divBdr>
        </w:div>
      </w:divsChild>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mercedes-benz.com/press-kit/512dd185-9ea7-49cb-89b5-c24a2be1b25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2</Pages>
  <Words>890</Words>
  <Characters>4811</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226</cp:revision>
  <cp:lastPrinted>2024-10-21T12:09:00Z</cp:lastPrinted>
  <dcterms:created xsi:type="dcterms:W3CDTF">2023-03-30T08:29:00Z</dcterms:created>
  <dcterms:modified xsi:type="dcterms:W3CDTF">2025-03-13T21:56:00Z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