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972DBE" w14:paraId="46A4BF9A" w14:textId="77777777" w:rsidTr="00F071FF">
        <w:trPr>
          <w:trHeight w:val="649"/>
        </w:trPr>
        <w:tc>
          <w:tcPr>
            <w:tcW w:w="4671" w:type="dxa"/>
            <w:tcMar>
              <w:left w:w="0" w:type="dxa"/>
              <w:right w:w="0" w:type="dxa"/>
            </w:tcMar>
          </w:tcPr>
          <w:p w14:paraId="3853F27D" w14:textId="77777777" w:rsidR="00060587" w:rsidRPr="00972DBE" w:rsidRDefault="00060587" w:rsidP="00D64152"/>
        </w:tc>
        <w:tc>
          <w:tcPr>
            <w:tcW w:w="2524" w:type="dxa"/>
          </w:tcPr>
          <w:p w14:paraId="078A77E5" w14:textId="77777777" w:rsidR="00060587" w:rsidRPr="00972DBE" w:rsidRDefault="00060587" w:rsidP="00C76248"/>
        </w:tc>
        <w:tc>
          <w:tcPr>
            <w:tcW w:w="2710" w:type="dxa"/>
            <w:tcMar>
              <w:left w:w="0" w:type="dxa"/>
              <w:right w:w="0" w:type="dxa"/>
            </w:tcMar>
            <w:vAlign w:val="bottom"/>
          </w:tcPr>
          <w:p w14:paraId="66264EA7" w14:textId="77777777" w:rsidR="008D5D38" w:rsidRDefault="00060587" w:rsidP="008D5D38">
            <w:pPr>
              <w:pStyle w:val="04Datum"/>
              <w:framePr w:wrap="auto" w:vAnchor="margin" w:hAnchor="text" w:yAlign="inline"/>
              <w:spacing w:line="240" w:lineRule="auto"/>
              <w:rPr>
                <w:sz w:val="21"/>
                <w:szCs w:val="23"/>
              </w:rPr>
            </w:pPr>
            <w:r w:rsidRPr="00972DBE">
              <w:t xml:space="preserve">   </w:t>
            </w:r>
            <w:r w:rsidR="008D5D38" w:rsidRPr="00487FB2">
              <w:rPr>
                <w:sz w:val="21"/>
                <w:szCs w:val="23"/>
              </w:rPr>
              <w:t xml:space="preserve"> </w:t>
            </w:r>
          </w:p>
          <w:p w14:paraId="66A43AED" w14:textId="77777777" w:rsidR="008D5D38" w:rsidRDefault="008D5D38" w:rsidP="008D5D38">
            <w:pPr>
              <w:pStyle w:val="04Datum"/>
              <w:framePr w:wrap="auto" w:vAnchor="margin" w:hAnchor="text" w:yAlign="inline"/>
              <w:spacing w:line="240" w:lineRule="auto"/>
              <w:rPr>
                <w:sz w:val="21"/>
                <w:szCs w:val="23"/>
              </w:rPr>
            </w:pPr>
          </w:p>
          <w:p w14:paraId="45758345" w14:textId="77777777" w:rsidR="008D5D38" w:rsidRDefault="008D5D38" w:rsidP="008D5D38">
            <w:pPr>
              <w:pStyle w:val="04Datum"/>
              <w:framePr w:wrap="auto" w:vAnchor="margin" w:hAnchor="text" w:yAlign="inline"/>
              <w:spacing w:line="240" w:lineRule="auto"/>
              <w:rPr>
                <w:sz w:val="21"/>
                <w:szCs w:val="23"/>
              </w:rPr>
            </w:pPr>
            <w:r w:rsidRPr="00487FB2">
              <w:rPr>
                <w:sz w:val="21"/>
                <w:szCs w:val="23"/>
              </w:rPr>
              <w:t>Informação de Imprensa</w:t>
            </w:r>
          </w:p>
          <w:p w14:paraId="4839BA7E" w14:textId="0382A5A8" w:rsidR="008D5D38" w:rsidRPr="00487FB2" w:rsidRDefault="00151FBD" w:rsidP="008D5D38">
            <w:pPr>
              <w:pStyle w:val="04Datum"/>
              <w:framePr w:wrap="auto" w:vAnchor="margin" w:hAnchor="text" w:yAlign="inline"/>
              <w:spacing w:line="240" w:lineRule="auto"/>
              <w:rPr>
                <w:sz w:val="21"/>
                <w:szCs w:val="23"/>
              </w:rPr>
            </w:pPr>
            <w:r>
              <w:rPr>
                <w:sz w:val="21"/>
                <w:szCs w:val="23"/>
              </w:rPr>
              <w:t>dezembro</w:t>
            </w:r>
            <w:r w:rsidR="001873CB">
              <w:rPr>
                <w:sz w:val="21"/>
                <w:szCs w:val="23"/>
              </w:rPr>
              <w:t xml:space="preserve"> 20</w:t>
            </w:r>
            <w:r w:rsidR="00450140">
              <w:rPr>
                <w:sz w:val="21"/>
                <w:szCs w:val="23"/>
              </w:rPr>
              <w:t>24</w:t>
            </w:r>
          </w:p>
          <w:p w14:paraId="69B4581A" w14:textId="77777777" w:rsidR="00060587" w:rsidRPr="00972DBE" w:rsidRDefault="00060587" w:rsidP="008D5D38">
            <w:pPr>
              <w:spacing w:line="120" w:lineRule="exact"/>
            </w:pPr>
          </w:p>
        </w:tc>
      </w:tr>
      <w:tr w:rsidR="00984BDE" w:rsidRPr="00972DBE" w14:paraId="57E9B241" w14:textId="77777777" w:rsidTr="00F071FF">
        <w:trPr>
          <w:trHeight w:val="207"/>
        </w:trPr>
        <w:tc>
          <w:tcPr>
            <w:tcW w:w="4671" w:type="dxa"/>
            <w:tcMar>
              <w:left w:w="0" w:type="dxa"/>
              <w:right w:w="0" w:type="dxa"/>
            </w:tcMar>
          </w:tcPr>
          <w:p w14:paraId="39574ED6" w14:textId="77777777" w:rsidR="00984BDE" w:rsidRPr="00972DBE" w:rsidRDefault="00984BDE" w:rsidP="00060587">
            <w:pPr>
              <w:rPr>
                <w:rFonts w:ascii="MB Corpo S Text Office" w:hAnsi="MB Corpo S Text Office"/>
                <w:sz w:val="18"/>
                <w:szCs w:val="18"/>
              </w:rPr>
            </w:pPr>
          </w:p>
        </w:tc>
        <w:tc>
          <w:tcPr>
            <w:tcW w:w="2524" w:type="dxa"/>
          </w:tcPr>
          <w:p w14:paraId="6578440D" w14:textId="77777777" w:rsidR="00984BDE" w:rsidRPr="00972DBE" w:rsidRDefault="00984BDE" w:rsidP="00060587">
            <w:pPr>
              <w:rPr>
                <w:rFonts w:ascii="MB Corpo S Text Office" w:hAnsi="MB Corpo S Text Office"/>
                <w:sz w:val="18"/>
                <w:szCs w:val="18"/>
              </w:rPr>
            </w:pPr>
          </w:p>
        </w:tc>
        <w:tc>
          <w:tcPr>
            <w:tcW w:w="2710" w:type="dxa"/>
            <w:tcMar>
              <w:left w:w="0" w:type="dxa"/>
              <w:right w:w="0" w:type="dxa"/>
            </w:tcMar>
          </w:tcPr>
          <w:p w14:paraId="51D79E88" w14:textId="77777777" w:rsidR="00984BDE" w:rsidRPr="00972DBE" w:rsidRDefault="00984BDE" w:rsidP="00984BDE">
            <w:pPr>
              <w:pStyle w:val="04Datum"/>
              <w:framePr w:wrap="auto" w:vAnchor="margin" w:hAnchor="text" w:yAlign="inline"/>
            </w:pPr>
          </w:p>
        </w:tc>
      </w:tr>
    </w:tbl>
    <w:p w14:paraId="3B684234" w14:textId="77777777" w:rsidR="00E33FC8" w:rsidRPr="00972DBE" w:rsidRDefault="00E33FC8" w:rsidP="00405A0F">
      <w:pPr>
        <w:pStyle w:val="Heading1"/>
        <w:sectPr w:rsidR="00E33FC8" w:rsidRPr="00972DBE" w:rsidSect="00AC36C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851" w:right="652" w:bottom="369" w:left="1361" w:header="1185" w:footer="170" w:gutter="0"/>
          <w:cols w:space="708"/>
          <w:titlePg/>
          <w:docGrid w:linePitch="360"/>
        </w:sectPr>
      </w:pPr>
    </w:p>
    <w:p w14:paraId="29C08F85" w14:textId="77777777" w:rsidR="008D5D38" w:rsidRDefault="008D5D38" w:rsidP="008D5D38"/>
    <w:p w14:paraId="5B4EB7DB" w14:textId="77777777" w:rsidR="008D5D38" w:rsidRDefault="008D5D38" w:rsidP="008D5D38">
      <w:r>
        <w:t>Contactos:</w:t>
      </w:r>
    </w:p>
    <w:p w14:paraId="75F044E4" w14:textId="77777777" w:rsidR="00433654" w:rsidRDefault="00433654" w:rsidP="00433654">
      <w:r>
        <w:t xml:space="preserve">Daniela Jorge – </w:t>
      </w:r>
      <w:proofErr w:type="spellStart"/>
      <w:r>
        <w:t>Tel</w:t>
      </w:r>
      <w:proofErr w:type="spellEnd"/>
      <w:r>
        <w:t>: 964 333 886</w:t>
      </w:r>
    </w:p>
    <w:p w14:paraId="31C85A89" w14:textId="77777777" w:rsidR="00B21C64" w:rsidRDefault="00B21C64" w:rsidP="00B21C64">
      <w:r>
        <w:t>Comunicação de Automóveis - Tel.: 219 257 000</w:t>
      </w:r>
    </w:p>
    <w:p w14:paraId="6E460DFD" w14:textId="77777777" w:rsidR="008D5D38" w:rsidRDefault="008D5D38" w:rsidP="007401F2">
      <w:pPr>
        <w:pStyle w:val="Heading2"/>
        <w:tabs>
          <w:tab w:val="left" w:pos="7572"/>
          <w:tab w:val="left" w:pos="8712"/>
        </w:tabs>
      </w:pPr>
    </w:p>
    <w:p w14:paraId="788CCBEE" w14:textId="25F94EF2" w:rsidR="00B67FC6" w:rsidRPr="006222D6" w:rsidRDefault="00151FBD" w:rsidP="00B67FC6">
      <w:pPr>
        <w:pStyle w:val="Heading1"/>
      </w:pPr>
      <w:r w:rsidRPr="00151FBD">
        <w:t xml:space="preserve">O novo Mercedes-AMG </w:t>
      </w:r>
      <w:proofErr w:type="spellStart"/>
      <w:r w:rsidRPr="00151FBD">
        <w:t>PureSpeed</w:t>
      </w:r>
      <w:proofErr w:type="spellEnd"/>
      <w:r w:rsidRPr="00151FBD">
        <w:t>: A série exclusiva celebra a sua estreia mundial</w:t>
      </w:r>
    </w:p>
    <w:p w14:paraId="2036D17A" w14:textId="51AEB0D6" w:rsidR="00031289" w:rsidRPr="00031289" w:rsidRDefault="00031289" w:rsidP="00031289">
      <w:pPr>
        <w:pStyle w:val="02Flietextbold"/>
        <w:numPr>
          <w:ilvl w:val="0"/>
          <w:numId w:val="49"/>
        </w:numPr>
      </w:pPr>
      <w:r w:rsidRPr="00031289">
        <w:t xml:space="preserve">Conceito de design radical para iniciar a série </w:t>
      </w:r>
      <w:proofErr w:type="spellStart"/>
      <w:r w:rsidRPr="00031289">
        <w:t>Mythos</w:t>
      </w:r>
      <w:proofErr w:type="spellEnd"/>
    </w:p>
    <w:p w14:paraId="720EEF76" w14:textId="77777777" w:rsidR="00031289" w:rsidRPr="00031289" w:rsidRDefault="00031289" w:rsidP="00031289">
      <w:pPr>
        <w:pStyle w:val="02Flietextbold"/>
        <w:numPr>
          <w:ilvl w:val="0"/>
          <w:numId w:val="49"/>
        </w:numPr>
      </w:pPr>
      <w:r w:rsidRPr="00031289">
        <w:t>Comemora a linguagem de design dos lendários carros de corrida</w:t>
      </w:r>
    </w:p>
    <w:p w14:paraId="42058045" w14:textId="77777777" w:rsidR="00031289" w:rsidRPr="00031289" w:rsidRDefault="00031289" w:rsidP="00031289">
      <w:pPr>
        <w:pStyle w:val="02Flietextbold"/>
        <w:numPr>
          <w:ilvl w:val="0"/>
          <w:numId w:val="49"/>
        </w:numPr>
      </w:pPr>
      <w:r w:rsidRPr="00031289">
        <w:t>Experiência de condução intensa para duas pessoas</w:t>
      </w:r>
    </w:p>
    <w:p w14:paraId="6816C163" w14:textId="4799D1DF" w:rsidR="00031289" w:rsidRPr="00031289" w:rsidRDefault="00031289" w:rsidP="00031289">
      <w:pPr>
        <w:pStyle w:val="02Flietextbold"/>
        <w:numPr>
          <w:ilvl w:val="0"/>
          <w:numId w:val="49"/>
        </w:numPr>
      </w:pPr>
      <w:r w:rsidRPr="00031289">
        <w:t xml:space="preserve">Estritamente limitado, </w:t>
      </w:r>
      <w:r w:rsidR="00FB0A88">
        <w:t xml:space="preserve">extenso </w:t>
      </w:r>
      <w:r w:rsidRPr="00031289">
        <w:t xml:space="preserve">equipamento </w:t>
      </w:r>
    </w:p>
    <w:p w14:paraId="1EAD9DA1" w14:textId="4C05E980" w:rsidR="00E10264" w:rsidRPr="00E10264" w:rsidRDefault="00E10264" w:rsidP="00031289">
      <w:pPr>
        <w:pStyle w:val="02Flietextbold"/>
        <w:ind w:left="720"/>
      </w:pPr>
    </w:p>
    <w:p w14:paraId="1A7BF2CD" w14:textId="77777777" w:rsidR="003166E1" w:rsidRDefault="003166E1" w:rsidP="003166E1">
      <w:pPr>
        <w:spacing w:line="240" w:lineRule="auto"/>
      </w:pPr>
      <w:r>
        <w:t xml:space="preserve">Como o primeiro modelo da série Mercedes-Benz </w:t>
      </w:r>
      <w:proofErr w:type="spellStart"/>
      <w:r>
        <w:t>Mythos</w:t>
      </w:r>
      <w:proofErr w:type="spellEnd"/>
      <w:r>
        <w:t xml:space="preserve">, estritamente limitada, o Mercedes-AMG </w:t>
      </w:r>
      <w:proofErr w:type="spellStart"/>
      <w:r>
        <w:t>PureSpeed</w:t>
      </w:r>
      <w:proofErr w:type="spellEnd"/>
      <w:r>
        <w:t xml:space="preserve"> (consumo de combustível combinado: 13,7 l/100 km | emissões combinadas de CO₂: 312 g/km | classe de CO₂: G)</w:t>
      </w:r>
      <w:bookmarkStart w:id="0" w:name="_Hlk184376709"/>
      <w:r w:rsidRPr="004A5294">
        <w:rPr>
          <w:rStyle w:val="FootnoteReference"/>
        </w:rPr>
        <w:footnoteReference w:id="1"/>
      </w:r>
      <w:bookmarkEnd w:id="0"/>
      <w:r>
        <w:t xml:space="preserve">  celebra a sua estreia mundial no Grande Prémio de Fórmula 1™ de Abu Dhabi. A realização intransigente de um automóvel de desempenho totalmente aberto, de dois lugares, sem teto ou para-brisas, é uma homenagem às corridas e oferece uma experiência de condução inesquecível.</w:t>
      </w:r>
    </w:p>
    <w:p w14:paraId="201E583A" w14:textId="77777777" w:rsidR="003166E1" w:rsidRDefault="003166E1" w:rsidP="003166E1">
      <w:pPr>
        <w:spacing w:line="240" w:lineRule="auto"/>
      </w:pPr>
    </w:p>
    <w:p w14:paraId="472B7883" w14:textId="77777777" w:rsidR="003166E1" w:rsidRDefault="003166E1" w:rsidP="003166E1">
      <w:pPr>
        <w:spacing w:line="240" w:lineRule="auto"/>
      </w:pPr>
      <w:r>
        <w:t xml:space="preserve">O Mercedes-AMG </w:t>
      </w:r>
      <w:proofErr w:type="spellStart"/>
      <w:r>
        <w:t>PureSpeed</w:t>
      </w:r>
      <w:proofErr w:type="spellEnd"/>
      <w:r>
        <w:t xml:space="preserve"> celebra a tradição da Mercedes-Benz no desporto motorizado com o seu emocionante design de carro de corrida, materiais inovadores e tecnologia moderna. A série exclusiva é estritamente limitada a 250 modelos.</w:t>
      </w:r>
    </w:p>
    <w:p w14:paraId="69BB203D" w14:textId="77777777" w:rsidR="003166E1" w:rsidRDefault="003166E1" w:rsidP="003166E1">
      <w:pPr>
        <w:spacing w:line="240" w:lineRule="auto"/>
      </w:pPr>
    </w:p>
    <w:p w14:paraId="4AD0BE85"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 xml:space="preserve">Design de </w:t>
      </w:r>
      <w:r>
        <w:rPr>
          <w:rFonts w:ascii="MB Corpo S Text Office" w:hAnsi="MB Corpo S Text Office"/>
          <w:lang w:eastAsia="en-US" w:bidi="ar-SA"/>
        </w:rPr>
        <w:t>automóvel</w:t>
      </w:r>
      <w:r w:rsidRPr="00105C4A">
        <w:rPr>
          <w:rFonts w:ascii="MB Corpo S Text Office" w:hAnsi="MB Corpo S Text Office"/>
          <w:lang w:eastAsia="en-US" w:bidi="ar-SA"/>
        </w:rPr>
        <w:t xml:space="preserve"> desportivo inspirado no </w:t>
      </w:r>
      <w:proofErr w:type="spellStart"/>
      <w:r w:rsidRPr="00105C4A">
        <w:rPr>
          <w:rFonts w:ascii="MB Corpo S Text Office" w:hAnsi="MB Corpo S Text Office"/>
          <w:lang w:eastAsia="en-US" w:bidi="ar-SA"/>
        </w:rPr>
        <w:t>hipercarro</w:t>
      </w:r>
      <w:proofErr w:type="spellEnd"/>
      <w:r w:rsidRPr="00105C4A">
        <w:rPr>
          <w:rFonts w:ascii="MB Corpo S Text Office" w:hAnsi="MB Corpo S Text Office"/>
          <w:lang w:eastAsia="en-US" w:bidi="ar-SA"/>
        </w:rPr>
        <w:t xml:space="preserve"> Mercedes-AMG ONE</w:t>
      </w:r>
    </w:p>
    <w:p w14:paraId="4529BF8B" w14:textId="77777777" w:rsidR="003166E1" w:rsidRDefault="003166E1" w:rsidP="003166E1">
      <w:pPr>
        <w:spacing w:line="240" w:lineRule="auto"/>
      </w:pPr>
      <w:r>
        <w:t xml:space="preserve">O design do Mercedes-AMG </w:t>
      </w:r>
      <w:proofErr w:type="spellStart"/>
      <w:r>
        <w:t>PureSpeed</w:t>
      </w:r>
      <w:proofErr w:type="spellEnd"/>
      <w:r>
        <w:t xml:space="preserve"> é caracterizado por uma combinação de uma silhueta baixa, um capot longo e uma frente muito próxima do solo com formato de nariz de tubarão distintivo. Com a sua ampla entrada de ar, </w:t>
      </w:r>
      <w:proofErr w:type="spellStart"/>
      <w:r>
        <w:t>lettering</w:t>
      </w:r>
      <w:proofErr w:type="spellEnd"/>
      <w:r>
        <w:t xml:space="preserve"> AMG e uma </w:t>
      </w:r>
      <w:proofErr w:type="gramStart"/>
      <w:r>
        <w:t>estrela</w:t>
      </w:r>
      <w:proofErr w:type="gramEnd"/>
      <w:r>
        <w:t xml:space="preserve"> Mercedes escurecida e cromada, a frente assemelha-se ao Mercedes-AMG ONE. Além disso, o modelo apresenta um capot aerodinamicamente otimizado. O trabalho de precisão da equipa de aerodinâmica também é evidente nos pequenos defletores parcialmente transparentes na frente e nas laterais, que evitam que a turbulência incomode o condutor e o passageiro. Elementos aerodinâmicos, definidos de forma acentuada em fibra de carbono visível na parte inferior, criam um forte contraste com as formas sensuais e arredondadas da parte superior. A tampa da bagageira e o difusor traseiro também são aerodinamicamente otimizados. O seu design leva em consideração a ausência de um teto.</w:t>
      </w:r>
    </w:p>
    <w:p w14:paraId="6DA61F6B" w14:textId="77777777" w:rsidR="003166E1" w:rsidRDefault="003166E1" w:rsidP="003166E1">
      <w:pPr>
        <w:spacing w:line="240" w:lineRule="auto"/>
      </w:pPr>
    </w:p>
    <w:p w14:paraId="1910499A" w14:textId="77777777" w:rsidR="003166E1" w:rsidRDefault="003166E1" w:rsidP="003166E1">
      <w:pPr>
        <w:spacing w:line="240" w:lineRule="auto"/>
      </w:pPr>
      <w:r>
        <w:t>O design das jantes forjadas de 21 polegadas é caracterizado por coberturas de fibra de carbono nos eixos dianteiro e traseiro. As coberturas traseiras são totalmente fechadas para menor resistência ao ar. As coberturas dianteiras são abertas para otimizar o fluxo de ar na frente e o arrefecimento dos travões. No eixo dianteiro são utilizados pneus 275/35 R 21 em jantes de 9,5 J x 21 polegadas, já no eixo traseiro são utilizados pneus 305/30 R 21 em jantes de 11,0 J x 21 polegadas.</w:t>
      </w:r>
    </w:p>
    <w:p w14:paraId="20E46AFE" w14:textId="77777777" w:rsidR="003166E1" w:rsidRDefault="003166E1" w:rsidP="003166E1">
      <w:pPr>
        <w:spacing w:line="240" w:lineRule="auto"/>
      </w:pPr>
    </w:p>
    <w:p w14:paraId="75E96823" w14:textId="77777777" w:rsidR="003166E1" w:rsidRDefault="003166E1" w:rsidP="003166E1">
      <w:pPr>
        <w:spacing w:line="240" w:lineRule="auto"/>
      </w:pPr>
      <w:r>
        <w:lastRenderedPageBreak/>
        <w:t xml:space="preserve">O trabalho de precisão da equipa de design também pode ser visto no acabamento das soleiras laterais com </w:t>
      </w:r>
      <w:proofErr w:type="spellStart"/>
      <w:r>
        <w:t>aero</w:t>
      </w:r>
      <w:proofErr w:type="spellEnd"/>
      <w:r>
        <w:t xml:space="preserve"> </w:t>
      </w:r>
      <w:proofErr w:type="spellStart"/>
      <w:r>
        <w:t>flics</w:t>
      </w:r>
      <w:proofErr w:type="spellEnd"/>
      <w:r>
        <w:t>. Os ombros musculados acima das cavas das rodas traseiras fundem-se na elegante tampa da bagageira e no marcante difusor traseiro.</w:t>
      </w:r>
    </w:p>
    <w:p w14:paraId="164D0D10" w14:textId="77777777" w:rsidR="003166E1" w:rsidRDefault="003166E1" w:rsidP="003166E1">
      <w:pPr>
        <w:spacing w:line="240" w:lineRule="auto"/>
      </w:pPr>
    </w:p>
    <w:p w14:paraId="24FAEC84"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Sistema HALO em vez de pilar A</w:t>
      </w:r>
    </w:p>
    <w:p w14:paraId="4950454A" w14:textId="77777777" w:rsidR="003166E1" w:rsidRDefault="003166E1" w:rsidP="003166E1">
      <w:pPr>
        <w:spacing w:line="240" w:lineRule="auto"/>
      </w:pPr>
      <w:r>
        <w:t xml:space="preserve">Outro destaque é o sistema HALO, que este modelo usa em vez do pilar A convencional. Este elemento foi inspirado na classe principal do desporto motorizado e faz parte de todos os veículos de Fórmula 1™ desde 2018. O sistema protege a cabeça do condutor em caso de acidente. O sistema de segurança no Mercedes-AMG </w:t>
      </w:r>
      <w:proofErr w:type="spellStart"/>
      <w:r>
        <w:t>PureSpeed</w:t>
      </w:r>
      <w:proofErr w:type="spellEnd"/>
      <w:r>
        <w:t xml:space="preserve"> consiste num robusto suporte tubular de aço. A característica de segurança bifurcada está firmemente presa à estrutura da carroçaria do carro. O componente aerodinamicamente otimizado protege ambos os passageiros. O sistema de proteção contra capotamento também apresenta duas barras rígidas de proteção que estão ocultas sob as entradas aerodinâmicas. Estes componentes também fazem parte da estrutura da carroçaria. Como detalhe interessante, o HALO é indiretamente iluminado na parte inferior por tiras estreitas de LED, levando a iluminação ambiente a um novo nível.</w:t>
      </w:r>
    </w:p>
    <w:p w14:paraId="277F10B6" w14:textId="77777777" w:rsidR="003166E1" w:rsidRDefault="003166E1" w:rsidP="003166E1">
      <w:pPr>
        <w:spacing w:line="240" w:lineRule="auto"/>
      </w:pPr>
    </w:p>
    <w:p w14:paraId="50B0CE03" w14:textId="77777777" w:rsidR="003166E1" w:rsidRDefault="003166E1" w:rsidP="003166E1">
      <w:pPr>
        <w:spacing w:line="240" w:lineRule="auto"/>
      </w:pPr>
      <w:r>
        <w:t xml:space="preserve">Existem também dois capacetes aerodinamicamente otimizados, projetados e fabricados especificamente para o Mercedes-AMG </w:t>
      </w:r>
      <w:proofErr w:type="spellStart"/>
      <w:r>
        <w:t>PureSpeed</w:t>
      </w:r>
      <w:proofErr w:type="spellEnd"/>
      <w:r>
        <w:t>. São produzidos na cor exterior e possuem um sistema de comunicação por intercomunicador. Os capacetes permitem que o condutor e o passageiro comuniquem claramente, mesmo a altas velocidades. Como recurso adicional, os smartphones podem ser emparelhados com o sistema de intercomunicador, permitindo que o condutor e o passageiro falem ao telefone e ouçam música através dos altifalantes dos capacetes.</w:t>
      </w:r>
    </w:p>
    <w:p w14:paraId="29DC3643" w14:textId="77777777" w:rsidR="003166E1" w:rsidRDefault="003166E1" w:rsidP="003166E1">
      <w:pPr>
        <w:spacing w:line="240" w:lineRule="auto"/>
      </w:pPr>
    </w:p>
    <w:p w14:paraId="001A74C5"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Uma homenagem aos lendários modelos Mercedes</w:t>
      </w:r>
    </w:p>
    <w:p w14:paraId="11FE6789" w14:textId="77777777" w:rsidR="003166E1" w:rsidRDefault="003166E1" w:rsidP="003166E1">
      <w:pPr>
        <w:spacing w:line="240" w:lineRule="auto"/>
      </w:pPr>
      <w:r>
        <w:t xml:space="preserve">Muitas outras características também são uma homenagem ao desporto motorizado. As duas entradas atrás dos assentos ostentam o emblema AMG e são reminiscências dos lendários carros de corrida, como o 300 SLR, o carro que </w:t>
      </w:r>
      <w:proofErr w:type="spellStart"/>
      <w:r>
        <w:t>Stirling</w:t>
      </w:r>
      <w:proofErr w:type="spellEnd"/>
      <w:r>
        <w:t xml:space="preserve"> </w:t>
      </w:r>
      <w:proofErr w:type="spellStart"/>
      <w:r>
        <w:t>Moss</w:t>
      </w:r>
      <w:proofErr w:type="spellEnd"/>
      <w:r>
        <w:t xml:space="preserve"> e Denis </w:t>
      </w:r>
      <w:proofErr w:type="spellStart"/>
      <w:r>
        <w:t>Jenkinson</w:t>
      </w:r>
      <w:proofErr w:type="spellEnd"/>
      <w:r>
        <w:t xml:space="preserve"> conduziram até à vitória na </w:t>
      </w:r>
      <w:proofErr w:type="spellStart"/>
      <w:r>
        <w:t>Mille</w:t>
      </w:r>
      <w:proofErr w:type="spellEnd"/>
      <w:r>
        <w:t xml:space="preserve"> </w:t>
      </w:r>
      <w:proofErr w:type="spellStart"/>
      <w:r>
        <w:t>Miglia</w:t>
      </w:r>
      <w:proofErr w:type="spellEnd"/>
      <w:r>
        <w:t xml:space="preserve"> de 1955 (uma corrida de 1.000 milhas) em Itália. Apropriadamente, o </w:t>
      </w:r>
      <w:proofErr w:type="spellStart"/>
      <w:r>
        <w:t>PureSpeed</w:t>
      </w:r>
      <w:proofErr w:type="spellEnd"/>
      <w:r>
        <w:t xml:space="preserve"> vem com um acabamento exclusivo Silver </w:t>
      </w:r>
      <w:proofErr w:type="spellStart"/>
      <w:r>
        <w:t>Arrow</w:t>
      </w:r>
      <w:proofErr w:type="spellEnd"/>
      <w:r>
        <w:t xml:space="preserve"> em cinzento </w:t>
      </w:r>
      <w:proofErr w:type="spellStart"/>
      <w:r>
        <w:t>Mystic</w:t>
      </w:r>
      <w:proofErr w:type="spellEnd"/>
      <w:r>
        <w:t xml:space="preserve"> magno.</w:t>
      </w:r>
    </w:p>
    <w:p w14:paraId="67D6AE90" w14:textId="77777777" w:rsidR="003166E1" w:rsidRDefault="003166E1" w:rsidP="003166E1">
      <w:pPr>
        <w:spacing w:line="240" w:lineRule="auto"/>
      </w:pPr>
    </w:p>
    <w:p w14:paraId="31F3B092" w14:textId="77777777" w:rsidR="003166E1" w:rsidRDefault="003166E1" w:rsidP="003166E1">
      <w:pPr>
        <w:spacing w:line="240" w:lineRule="auto"/>
      </w:pPr>
      <w:r>
        <w:t xml:space="preserve">O pack opcional Motorsport </w:t>
      </w:r>
      <w:proofErr w:type="spellStart"/>
      <w:r>
        <w:t>Styling</w:t>
      </w:r>
      <w:proofErr w:type="spellEnd"/>
      <w:r>
        <w:t xml:space="preserve"> oferece acabamentos que variam do vermelho Le </w:t>
      </w:r>
      <w:proofErr w:type="spellStart"/>
      <w:r>
        <w:t>Mans</w:t>
      </w:r>
      <w:proofErr w:type="spellEnd"/>
      <w:r>
        <w:t xml:space="preserve"> ao cinzento </w:t>
      </w:r>
      <w:proofErr w:type="spellStart"/>
      <w:r>
        <w:t>Graphite</w:t>
      </w:r>
      <w:proofErr w:type="spellEnd"/>
      <w:r>
        <w:t xml:space="preserve"> com um padrão AMG em preto. Este último é uma homenagem à cor do Mercedes que venceu a corrida Targa </w:t>
      </w:r>
      <w:proofErr w:type="spellStart"/>
      <w:r>
        <w:t>Florio</w:t>
      </w:r>
      <w:proofErr w:type="spellEnd"/>
      <w:r>
        <w:t xml:space="preserve"> na Sicília exatamente há 100 anos. O carro foi acabado em vermelho, uma cor usada apenas por fabricantes italianos na época. Os carros de corrida alemães, por outro lado, eram tradicionalmente brancos. O acabamento vermelho destinava-se a impedir que os </w:t>
      </w:r>
      <w:proofErr w:type="spellStart"/>
      <w:r>
        <w:t>tifosi</w:t>
      </w:r>
      <w:proofErr w:type="spellEnd"/>
      <w:r>
        <w:t xml:space="preserve"> do desporto motorizado italiano tentassem obstruir o carro alemão. O plano funcionou: com Christian Werner ao volante, o carro de corrida Mercedes de 2 litros com o número 10 foi o primeiro a cruzar a linha de chegada. Para comemorar esta vitória há 100 anos, o pack Motorsport </w:t>
      </w:r>
      <w:proofErr w:type="spellStart"/>
      <w:r>
        <w:t>Styling</w:t>
      </w:r>
      <w:proofErr w:type="spellEnd"/>
      <w:r>
        <w:t xml:space="preserve"> apresenta o número '10' na parte dianteira.</w:t>
      </w:r>
    </w:p>
    <w:p w14:paraId="6CC9B06C" w14:textId="77777777" w:rsidR="003166E1" w:rsidRDefault="003166E1" w:rsidP="003166E1">
      <w:pPr>
        <w:spacing w:line="240" w:lineRule="auto"/>
      </w:pPr>
    </w:p>
    <w:p w14:paraId="108201D8"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Conceito de cor e equipamento em dois tons</w:t>
      </w:r>
    </w:p>
    <w:p w14:paraId="668D7071" w14:textId="77777777" w:rsidR="003166E1" w:rsidRDefault="003166E1" w:rsidP="003166E1">
      <w:pPr>
        <w:spacing w:line="240" w:lineRule="auto"/>
      </w:pPr>
      <w:r>
        <w:t xml:space="preserve">Com o seu clássico conceito de cor e equipamento em dois tons em branco </w:t>
      </w:r>
      <w:proofErr w:type="spellStart"/>
      <w:r>
        <w:t>Crystal</w:t>
      </w:r>
      <w:proofErr w:type="spellEnd"/>
      <w:r>
        <w:t xml:space="preserve">/preto, o interior adiciona destaques adicionais. Os bancos AMG Performance com revestimento em pele especial e costura decorativa única oferecem um suporte lateral ideal além de uma aparência exclusiva. O seu design com linhas fluidas é inspirado no ar que flui ao redor do automóvel. Os bancos </w:t>
      </w:r>
      <w:proofErr w:type="spellStart"/>
      <w:r>
        <w:t>multicontorno</w:t>
      </w:r>
      <w:proofErr w:type="spellEnd"/>
      <w:r>
        <w:t xml:space="preserve"> e aquecidos aumentam o nível de conforto. A área atrás dos bancos inclui fibra de carbono. Almofadas de pele integradas na parte traseira continuam as linhas fluidas dos bancos, enquanto os tapetes de alta qualidade AMG ecoam a cor, o design e a costura decorativa dos bancos. O acabamento das embaladeiras das portas também vem estofado em pele. O volante AMG Performance continua sistematicamente o conceito de interior em dois tons.</w:t>
      </w:r>
    </w:p>
    <w:p w14:paraId="5B1F8900" w14:textId="77777777" w:rsidR="003166E1" w:rsidRDefault="003166E1" w:rsidP="003166E1">
      <w:pPr>
        <w:spacing w:line="240" w:lineRule="auto"/>
      </w:pPr>
    </w:p>
    <w:p w14:paraId="63D798B1" w14:textId="77777777" w:rsidR="003166E1" w:rsidRDefault="003166E1" w:rsidP="003166E1">
      <w:pPr>
        <w:spacing w:line="240" w:lineRule="auto"/>
      </w:pPr>
      <w:r>
        <w:t xml:space="preserve">Outro destaque do interior é o relógio analógico personalizado projetado pela IWC </w:t>
      </w:r>
      <w:proofErr w:type="spellStart"/>
      <w:r>
        <w:t>Schaffhausen</w:t>
      </w:r>
      <w:proofErr w:type="spellEnd"/>
      <w:r>
        <w:t xml:space="preserve">. Está colocado de forma proeminente no centro do painel de instrumentos numa caixa em forma de gota em preto brilhante sobre uma base feita de fibra de carbono. A base do relógio apresenta um design sofisticado que faz o relógio parecer flutuar. O cronómetro premium tem um mostrador específico do </w:t>
      </w:r>
      <w:proofErr w:type="spellStart"/>
      <w:r>
        <w:t>PureSpeed</w:t>
      </w:r>
      <w:proofErr w:type="spellEnd"/>
      <w:r>
        <w:t xml:space="preserve"> com destaques AMG. Para uma visibilidade ideal, o mostrador é iluminado ao anoitecer e no escuro. O aro característico </w:t>
      </w:r>
      <w:r>
        <w:lastRenderedPageBreak/>
        <w:t xml:space="preserve">sublinha a afinidade visual com a lendária Coleção IWC </w:t>
      </w:r>
      <w:proofErr w:type="spellStart"/>
      <w:r>
        <w:t>Ingenieur</w:t>
      </w:r>
      <w:proofErr w:type="spellEnd"/>
      <w:r>
        <w:t xml:space="preserve">. O sistema de som </w:t>
      </w:r>
      <w:proofErr w:type="spellStart"/>
      <w:r>
        <w:t>surround</w:t>
      </w:r>
      <w:proofErr w:type="spellEnd"/>
      <w:r>
        <w:t xml:space="preserve"> 3D de alta qualidade </w:t>
      </w:r>
      <w:proofErr w:type="spellStart"/>
      <w:r>
        <w:t>Burmester</w:t>
      </w:r>
      <w:proofErr w:type="spellEnd"/>
      <w:r>
        <w:t xml:space="preserve"> com 15 altifalantes e 1.170 watts de potência do sistema proporciona uma experiência sonora autêntica semelhante a um festival de verão ao ar livre. Uma placa na consola central menciona '1 de 250' para indicar que o modelo faz parte da série </w:t>
      </w:r>
      <w:proofErr w:type="spellStart"/>
      <w:r>
        <w:t>Mythos</w:t>
      </w:r>
      <w:proofErr w:type="spellEnd"/>
      <w:r>
        <w:t xml:space="preserve"> estritamente limitada.</w:t>
      </w:r>
    </w:p>
    <w:p w14:paraId="6109BA61" w14:textId="77777777" w:rsidR="003166E1" w:rsidRDefault="003166E1" w:rsidP="003166E1">
      <w:pPr>
        <w:spacing w:line="240" w:lineRule="auto"/>
      </w:pPr>
    </w:p>
    <w:p w14:paraId="4D4013A6" w14:textId="77777777" w:rsidR="003166E1" w:rsidRDefault="003166E1" w:rsidP="003166E1">
      <w:pPr>
        <w:spacing w:line="240" w:lineRule="auto"/>
      </w:pPr>
      <w:r>
        <w:t xml:space="preserve">Para proteger o automóvel de intempéries como chuva ou tempestades quando estacionado, uma capa protetora está disponível de série. A capa é esticada sobre o interior, incluindo o HALO, e presa aos arcos das rodas da maneira tradicional. Cada cliente também recebe uma capa interior AMG personalizada e específica do </w:t>
      </w:r>
      <w:proofErr w:type="spellStart"/>
      <w:r>
        <w:t>PureSpeed</w:t>
      </w:r>
      <w:proofErr w:type="spellEnd"/>
      <w:r>
        <w:t xml:space="preserve">. Com um material exterior respirável de fibras sintéticas resistentes a rasgos e um tecido interior </w:t>
      </w:r>
      <w:proofErr w:type="spellStart"/>
      <w:r>
        <w:t>antiestático</w:t>
      </w:r>
      <w:proofErr w:type="spellEnd"/>
      <w:r>
        <w:t xml:space="preserve"> de flanela, protege o carro de poeiras e arranhões na garagem.</w:t>
      </w:r>
    </w:p>
    <w:p w14:paraId="2E3E9D2D" w14:textId="77777777" w:rsidR="003166E1" w:rsidRDefault="003166E1" w:rsidP="003166E1">
      <w:pPr>
        <w:spacing w:line="240" w:lineRule="auto"/>
      </w:pPr>
    </w:p>
    <w:p w14:paraId="332080F8"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 xml:space="preserve">Carroçaria: Arquitetura de </w:t>
      </w:r>
      <w:r>
        <w:rPr>
          <w:rFonts w:ascii="MB Corpo S Text Office" w:hAnsi="MB Corpo S Text Office"/>
          <w:lang w:eastAsia="en-US" w:bidi="ar-SA"/>
        </w:rPr>
        <w:t>automóvel</w:t>
      </w:r>
      <w:r w:rsidRPr="00105C4A">
        <w:rPr>
          <w:rFonts w:ascii="MB Corpo S Text Office" w:hAnsi="MB Corpo S Text Office"/>
          <w:lang w:eastAsia="en-US" w:bidi="ar-SA"/>
        </w:rPr>
        <w:t xml:space="preserve"> desportivo AMG com estrutura composta de alumínio</w:t>
      </w:r>
    </w:p>
    <w:p w14:paraId="010077B9" w14:textId="77777777" w:rsidR="003166E1" w:rsidRDefault="003166E1" w:rsidP="003166E1">
      <w:pPr>
        <w:spacing w:line="240" w:lineRule="auto"/>
      </w:pPr>
      <w:r>
        <w:t xml:space="preserve">O </w:t>
      </w:r>
      <w:proofErr w:type="spellStart"/>
      <w:r>
        <w:t>PureSpeed</w:t>
      </w:r>
      <w:proofErr w:type="spellEnd"/>
      <w:r>
        <w:t xml:space="preserve"> é baseado na arquitetura de automóvel desportivo da Mercedes-AMG. O chassis consiste numa estrutura espacial de alumínio com uma estrutura autoportante. Este design garante rigidez máxima, proporcionando a base perfeita para dinâmicas de condução precisas e proporções de carroçaria desportivas. A mistura inteligente de materiais reduz o seu peso. Os materiais utilizados incluem alumínio, magnésio, compósitos de fibra e aço. Existem também peças de fibra de carbono para os elementos aerodinâmicos nos difusores dianteiro e traseiro, bem como nas embaladeiras laterais e no acabamento atrás dos bancos.</w:t>
      </w:r>
    </w:p>
    <w:p w14:paraId="09FDAE94" w14:textId="77777777" w:rsidR="003166E1" w:rsidRDefault="003166E1" w:rsidP="003166E1">
      <w:pPr>
        <w:spacing w:line="240" w:lineRule="auto"/>
      </w:pPr>
    </w:p>
    <w:p w14:paraId="641F2A59" w14:textId="77777777" w:rsidR="003166E1" w:rsidRPr="00105C4A" w:rsidRDefault="003166E1" w:rsidP="003166E1">
      <w:pPr>
        <w:rPr>
          <w:rFonts w:ascii="MB Corpo S Text Office" w:hAnsi="MB Corpo S Text Office"/>
          <w:lang w:eastAsia="en-US" w:bidi="ar-SA"/>
        </w:rPr>
      </w:pPr>
      <w:r w:rsidRPr="00105C4A">
        <w:rPr>
          <w:rFonts w:ascii="MB Corpo S Text Office" w:hAnsi="MB Corpo S Text Office"/>
          <w:lang w:eastAsia="en-US" w:bidi="ar-SA"/>
        </w:rPr>
        <w:t>Aerodinâmica sofisticada para diversão pura ao volante</w:t>
      </w:r>
    </w:p>
    <w:p w14:paraId="1AA881B9" w14:textId="77777777" w:rsidR="003166E1" w:rsidRDefault="003166E1" w:rsidP="003166E1">
      <w:pPr>
        <w:spacing w:line="240" w:lineRule="auto"/>
      </w:pPr>
      <w:r>
        <w:t>O automóvel apresenta uma série de elementos aerodinâmicos ativos, como o spoiler traseiro extensível, que está perfeitamente integrado na tampa da bagageira. O spoiler muda de posição dependendo das condições de condução. O software de controlo leva em consideração inúmeros parâmetros, incluindo velocidade de condução, aceleração longitudinal e lateral e velocidade de direção. O spoiler adota cinco ângulos diferentes a velocidades acima de 80 km/h, permitindo otimizar a estabilidade de condução ou reduzir o arrasto, dependendo da sua posição.</w:t>
      </w:r>
    </w:p>
    <w:p w14:paraId="4D8548DC" w14:textId="77777777" w:rsidR="003166E1" w:rsidRDefault="003166E1" w:rsidP="003166E1">
      <w:pPr>
        <w:spacing w:line="240" w:lineRule="auto"/>
      </w:pPr>
    </w:p>
    <w:p w14:paraId="0D48F1AC" w14:textId="77777777" w:rsidR="003166E1" w:rsidRDefault="003166E1" w:rsidP="003166E1">
      <w:pPr>
        <w:spacing w:line="240" w:lineRule="auto"/>
      </w:pPr>
      <w:r>
        <w:t xml:space="preserve">O elemento aerodinâmico ativo oculto na parte inferior da carroçaria, à frente do motor, também contribui para uma condução segura e dinâmica. Pesando cerca de dois quilogramas, este perfil de fibra de carbono reage aos modos de condução AMG, baixando automaticamente cerca de 40 milímetros a velocidades acima de 80 km/h. Isso cria o chamado efeito </w:t>
      </w:r>
      <w:proofErr w:type="spellStart"/>
      <w:r>
        <w:t>Venturi</w:t>
      </w:r>
      <w:proofErr w:type="spellEnd"/>
      <w:r>
        <w:t xml:space="preserve">, que adicionalmente suga o carro para a superfície da estrada e reduz a elevação no eixo dianteiro. O condutor sente este efeito diretamente na direção, pois permite que o </w:t>
      </w:r>
      <w:proofErr w:type="spellStart"/>
      <w:r>
        <w:t>PureSpeed</w:t>
      </w:r>
      <w:proofErr w:type="spellEnd"/>
      <w:r>
        <w:t xml:space="preserve"> seja conduzido ainda mais precisamente em curvas e confere ao carro ainda mais estabilidade em linha reta.</w:t>
      </w:r>
    </w:p>
    <w:p w14:paraId="426C0D7B" w14:textId="77777777" w:rsidR="003166E1" w:rsidRDefault="003166E1" w:rsidP="003166E1">
      <w:pPr>
        <w:spacing w:line="240" w:lineRule="auto"/>
      </w:pPr>
    </w:p>
    <w:p w14:paraId="464DF1CA" w14:textId="77777777" w:rsidR="003166E1" w:rsidRDefault="003166E1" w:rsidP="003166E1">
      <w:pPr>
        <w:spacing w:line="240" w:lineRule="auto"/>
      </w:pPr>
      <w:r>
        <w:t xml:space="preserve">Semelhante ao AMG GT 63 PRO, a parte inferior da carroçaria também apresenta elementos aerodinâmicos adicionais que compensam a falta de um teto e melhoram a força descendente. O sistema de elevação no eixo dianteiro é usado para elevar o </w:t>
      </w:r>
      <w:proofErr w:type="spellStart"/>
      <w:r>
        <w:t>PureSpeed</w:t>
      </w:r>
      <w:proofErr w:type="spellEnd"/>
      <w:r>
        <w:t xml:space="preserve"> antes de passar por lombas ou passeios.</w:t>
      </w:r>
    </w:p>
    <w:p w14:paraId="37419E83" w14:textId="77777777" w:rsidR="003166E1" w:rsidRDefault="003166E1" w:rsidP="003166E1">
      <w:pPr>
        <w:spacing w:line="240" w:lineRule="auto"/>
      </w:pPr>
    </w:p>
    <w:p w14:paraId="6B6AD00B" w14:textId="77777777" w:rsidR="003166E1" w:rsidRPr="00614F98" w:rsidRDefault="003166E1" w:rsidP="003166E1">
      <w:pPr>
        <w:rPr>
          <w:rFonts w:ascii="MB Corpo S Text Office" w:hAnsi="MB Corpo S Text Office"/>
          <w:lang w:eastAsia="en-US" w:bidi="ar-SA"/>
        </w:rPr>
      </w:pPr>
      <w:r w:rsidRPr="00614F98">
        <w:rPr>
          <w:rFonts w:ascii="MB Corpo S Text Office" w:hAnsi="MB Corpo S Text Office"/>
          <w:lang w:eastAsia="en-US" w:bidi="ar-SA"/>
        </w:rPr>
        <w:t>Potente e sonoro: motor V8 biturbo de 4</w:t>
      </w:r>
      <w:r>
        <w:rPr>
          <w:rFonts w:ascii="MB Corpo S Text Office" w:hAnsi="MB Corpo S Text Office"/>
          <w:lang w:eastAsia="en-US" w:bidi="ar-SA"/>
        </w:rPr>
        <w:t>.</w:t>
      </w:r>
      <w:r w:rsidRPr="00614F98">
        <w:rPr>
          <w:rFonts w:ascii="MB Corpo S Text Office" w:hAnsi="MB Corpo S Text Office"/>
          <w:lang w:eastAsia="en-US" w:bidi="ar-SA"/>
        </w:rPr>
        <w:t>0 litros AMG</w:t>
      </w:r>
    </w:p>
    <w:p w14:paraId="7BBC28A2" w14:textId="77777777" w:rsidR="003166E1" w:rsidRDefault="003166E1" w:rsidP="003166E1">
      <w:pPr>
        <w:spacing w:line="240" w:lineRule="auto"/>
      </w:pPr>
      <w:r>
        <w:t xml:space="preserve">O motor V8 biturbo de 4.0 litros AMG com 585 </w:t>
      </w:r>
      <w:proofErr w:type="spellStart"/>
      <w:r>
        <w:t>cv</w:t>
      </w:r>
      <w:proofErr w:type="spellEnd"/>
      <w:r>
        <w:t xml:space="preserve"> de potência máxima e 800 </w:t>
      </w:r>
      <w:proofErr w:type="spellStart"/>
      <w:r>
        <w:t>Nm</w:t>
      </w:r>
      <w:proofErr w:type="spellEnd"/>
      <w:r>
        <w:t xml:space="preserve"> de binário máximo proporciona propulsão dinâmica e excelente desempenho de condução. Combinado com o conceito de design especial do </w:t>
      </w:r>
      <w:proofErr w:type="spellStart"/>
      <w:r>
        <w:t>PureSpeed</w:t>
      </w:r>
      <w:proofErr w:type="spellEnd"/>
      <w:r>
        <w:t xml:space="preserve">, isso cria uma experiência de condução única e emocionante, porque o design radicalmente aberto faz com que até velocidades mais baixas pareçam subjetivamente muito mais rápidas. Mas os números objetivos também são impressionantes: o </w:t>
      </w:r>
      <w:proofErr w:type="spellStart"/>
      <w:r>
        <w:t>PureSpeed</w:t>
      </w:r>
      <w:proofErr w:type="spellEnd"/>
      <w:r>
        <w:t xml:space="preserve"> atinge os 0 aos 100 km/h em 3,6 segundos, com uma velocidade máxima de 315 km/h. Depois, há o lendário som do motor V8 AMG, que pode ser sentido ainda mais diretamente no </w:t>
      </w:r>
      <w:proofErr w:type="spellStart"/>
      <w:r>
        <w:t>PureSpeed</w:t>
      </w:r>
      <w:proofErr w:type="spellEnd"/>
      <w:r>
        <w:t>.</w:t>
      </w:r>
    </w:p>
    <w:p w14:paraId="7C6FCBC1" w14:textId="77777777" w:rsidR="003166E1" w:rsidRDefault="003166E1" w:rsidP="003166E1">
      <w:pPr>
        <w:spacing w:line="240" w:lineRule="auto"/>
      </w:pPr>
    </w:p>
    <w:p w14:paraId="67E8A385" w14:textId="77777777" w:rsidR="003166E1" w:rsidRPr="00614F98" w:rsidRDefault="003166E1" w:rsidP="003166E1">
      <w:pPr>
        <w:rPr>
          <w:rFonts w:ascii="MB Corpo S Text Office" w:hAnsi="MB Corpo S Text Office"/>
          <w:lang w:eastAsia="en-US" w:bidi="ar-SA"/>
        </w:rPr>
      </w:pPr>
      <w:r w:rsidRPr="00614F98">
        <w:rPr>
          <w:rFonts w:ascii="MB Corpo S Text Office" w:hAnsi="MB Corpo S Text Office"/>
          <w:lang w:eastAsia="en-US" w:bidi="ar-SA"/>
        </w:rPr>
        <w:t xml:space="preserve">Transmissão com embraiagem </w:t>
      </w:r>
      <w:proofErr w:type="spellStart"/>
      <w:r>
        <w:rPr>
          <w:rFonts w:ascii="MB Corpo S Text Office" w:hAnsi="MB Corpo S Text Office"/>
          <w:lang w:eastAsia="en-US" w:bidi="ar-SA"/>
        </w:rPr>
        <w:t>multidiscos</w:t>
      </w:r>
      <w:proofErr w:type="spellEnd"/>
      <w:r>
        <w:rPr>
          <w:rFonts w:ascii="MB Corpo S Text Office" w:hAnsi="MB Corpo S Text Office"/>
          <w:lang w:eastAsia="en-US" w:bidi="ar-SA"/>
        </w:rPr>
        <w:t xml:space="preserve"> de acoplamento viscoso</w:t>
      </w:r>
    </w:p>
    <w:p w14:paraId="62D6219F" w14:textId="3F771924" w:rsidR="003166E1" w:rsidRDefault="003166E1" w:rsidP="003166E1">
      <w:pPr>
        <w:spacing w:line="240" w:lineRule="auto"/>
      </w:pPr>
      <w:r>
        <w:t xml:space="preserve">A transmissão AMG SPEEDSHIFT MCT 9G combina uma experiência de trocas de velocidades emocional com tempos extremamente curtos. Uma embraiagem </w:t>
      </w:r>
      <w:proofErr w:type="spellStart"/>
      <w:r>
        <w:t>multidiscos</w:t>
      </w:r>
      <w:proofErr w:type="spellEnd"/>
      <w:r>
        <w:t xml:space="preserve"> substitui o conversor de binário. Reduz o peso do automóvel e, graças à sua menor inércia, otimiza a resposta aos comandos do acelerador, particularmente durante arranques e acelerações fortes. </w:t>
      </w:r>
    </w:p>
    <w:p w14:paraId="4BD4B7B6" w14:textId="77777777" w:rsidR="003166E1" w:rsidRDefault="003166E1" w:rsidP="003166E1">
      <w:pPr>
        <w:spacing w:line="240" w:lineRule="auto"/>
      </w:pPr>
    </w:p>
    <w:p w14:paraId="3A98B0FC" w14:textId="77777777" w:rsidR="003166E1" w:rsidRPr="00614F98" w:rsidRDefault="003166E1" w:rsidP="003166E1">
      <w:pPr>
        <w:rPr>
          <w:rFonts w:ascii="MB Corpo S Text Office" w:hAnsi="MB Corpo S Text Office"/>
          <w:lang w:eastAsia="en-US" w:bidi="ar-SA"/>
        </w:rPr>
      </w:pPr>
      <w:r w:rsidRPr="00614F98">
        <w:rPr>
          <w:rFonts w:ascii="MB Corpo S Text Office" w:hAnsi="MB Corpo S Text Office"/>
          <w:lang w:eastAsia="en-US" w:bidi="ar-SA"/>
        </w:rPr>
        <w:t>Maior tração e estabilidade de condução: tração integral totalmente variável AMG Performance 4MATIC+</w:t>
      </w:r>
    </w:p>
    <w:p w14:paraId="0ECA94A8" w14:textId="77777777" w:rsidR="003166E1" w:rsidRDefault="003166E1" w:rsidP="003166E1">
      <w:pPr>
        <w:spacing w:line="240" w:lineRule="auto"/>
      </w:pPr>
      <w:r>
        <w:t xml:space="preserve">O </w:t>
      </w:r>
      <w:proofErr w:type="spellStart"/>
      <w:r>
        <w:t>PureSpeed</w:t>
      </w:r>
      <w:proofErr w:type="spellEnd"/>
      <w:r>
        <w:t xml:space="preserve"> vem com a tração integral AMG Performance 4MATIC+. O sistema inteligente combina as vantagens de diferentes conceitos de tração: a distribuição de binário totalmente variável entre os eixos dianteiro e traseiro garante tração ideal no limite físico, bem como alta estabilidade e segurança de condução em todas as condições.</w:t>
      </w:r>
    </w:p>
    <w:p w14:paraId="0CB5B418" w14:textId="77777777" w:rsidR="003166E1" w:rsidRDefault="003166E1" w:rsidP="003166E1">
      <w:pPr>
        <w:spacing w:line="240" w:lineRule="auto"/>
      </w:pPr>
    </w:p>
    <w:p w14:paraId="31CAC600" w14:textId="77777777" w:rsidR="003166E1" w:rsidRPr="00614F98" w:rsidRDefault="003166E1" w:rsidP="003166E1">
      <w:pPr>
        <w:rPr>
          <w:rFonts w:ascii="MB Corpo S Text Office" w:hAnsi="MB Corpo S Text Office"/>
          <w:lang w:eastAsia="en-US" w:bidi="ar-SA"/>
        </w:rPr>
      </w:pPr>
      <w:r w:rsidRPr="00614F98">
        <w:rPr>
          <w:rFonts w:ascii="MB Corpo S Text Office" w:hAnsi="MB Corpo S Text Office"/>
          <w:lang w:eastAsia="en-US" w:bidi="ar-SA"/>
        </w:rPr>
        <w:t xml:space="preserve">Suspensão e travões: estabilização de rolamento </w:t>
      </w:r>
      <w:proofErr w:type="spellStart"/>
      <w:r w:rsidRPr="00614F98">
        <w:rPr>
          <w:rFonts w:ascii="MB Corpo S Text Office" w:hAnsi="MB Corpo S Text Office"/>
          <w:lang w:eastAsia="en-US" w:bidi="ar-SA"/>
        </w:rPr>
        <w:t>semi-ativa</w:t>
      </w:r>
      <w:proofErr w:type="spellEnd"/>
      <w:r w:rsidRPr="00614F98">
        <w:rPr>
          <w:rFonts w:ascii="MB Corpo S Text Office" w:hAnsi="MB Corpo S Text Office"/>
          <w:lang w:eastAsia="en-US" w:bidi="ar-SA"/>
        </w:rPr>
        <w:t xml:space="preserve"> e desaceleração ideal</w:t>
      </w:r>
    </w:p>
    <w:p w14:paraId="4B1ABA34" w14:textId="77777777" w:rsidR="003166E1" w:rsidRDefault="003166E1" w:rsidP="003166E1">
      <w:pPr>
        <w:spacing w:line="240" w:lineRule="auto"/>
      </w:pPr>
      <w:r>
        <w:t xml:space="preserve">A inovadora suspensão AMG ACTIVE RIDE CONTROL com estabilização de rolamento </w:t>
      </w:r>
      <w:proofErr w:type="spellStart"/>
      <w:r>
        <w:t>semi-ativa</w:t>
      </w:r>
      <w:proofErr w:type="spellEnd"/>
      <w:r>
        <w:t xml:space="preserve"> hidráulica garante um contacto ideal com a estrada. Em vez de estabilizadores laterais mecânicos convencionais, o sistema usa elementos hidráulicos ativos que compensam os movimentos de rolamento em frações de segundo. O sistema permite um comportamento de direção e de mudança de carga ideal, incluindo dinâmica, precisão e feedback do condutor. Ao mesmo tempo, aumenta o conforto de condução ao conduzir em linha reta e ao passar por lombas. O eixo traseiro de via larga aumenta a agilidade, o que é particularmente notável em estradas sinuosas.</w:t>
      </w:r>
    </w:p>
    <w:p w14:paraId="5B662C50" w14:textId="77777777" w:rsidR="003166E1" w:rsidRDefault="003166E1" w:rsidP="003166E1">
      <w:pPr>
        <w:spacing w:line="240" w:lineRule="auto"/>
      </w:pPr>
    </w:p>
    <w:p w14:paraId="79BEE794" w14:textId="77777777" w:rsidR="003166E1" w:rsidRDefault="003166E1" w:rsidP="003166E1">
      <w:pPr>
        <w:spacing w:line="240" w:lineRule="auto"/>
      </w:pPr>
      <w:r>
        <w:t>O sistema de travagem composto de cerâmica de alto desempenho AMG de série garante excelentes valores de desaceleração e controlo preciso. Impressiona com distâncias de travagem curtas, resposta sensível e alta estabilidade – mesmo sob cargas extremas. As pinças de travão fixas de 6 pistões na frente e as pinças flutuantes de 1 pistão na traseira são pintadas em preto com logótipos AMG brancos.</w:t>
      </w:r>
    </w:p>
    <w:p w14:paraId="2BC715E6" w14:textId="77777777" w:rsidR="003166E1" w:rsidRDefault="003166E1" w:rsidP="003166E1">
      <w:pPr>
        <w:spacing w:line="240" w:lineRule="auto"/>
      </w:pPr>
    </w:p>
    <w:p w14:paraId="0F9FD939" w14:textId="77777777" w:rsidR="003166E1" w:rsidRPr="00614F98" w:rsidRDefault="003166E1" w:rsidP="003166E1">
      <w:pPr>
        <w:rPr>
          <w:rFonts w:ascii="MB Corpo S Text Office" w:hAnsi="MB Corpo S Text Office"/>
          <w:lang w:eastAsia="en-US" w:bidi="ar-SA"/>
        </w:rPr>
      </w:pPr>
      <w:r>
        <w:rPr>
          <w:rFonts w:ascii="MB Corpo S Text Office" w:hAnsi="MB Corpo S Text Office"/>
          <w:lang w:eastAsia="en-US" w:bidi="ar-SA"/>
        </w:rPr>
        <w:t>Eixo traseiro direcional</w:t>
      </w:r>
      <w:r w:rsidRPr="00614F98">
        <w:rPr>
          <w:rFonts w:ascii="MB Corpo S Text Office" w:hAnsi="MB Corpo S Text Office"/>
          <w:lang w:eastAsia="en-US" w:bidi="ar-SA"/>
        </w:rPr>
        <w:t>: combinando agilidade e estabilidade</w:t>
      </w:r>
    </w:p>
    <w:p w14:paraId="025D09D2" w14:textId="77777777" w:rsidR="003166E1" w:rsidRPr="00544007" w:rsidRDefault="003166E1" w:rsidP="003166E1">
      <w:pPr>
        <w:spacing w:line="240" w:lineRule="auto"/>
        <w:rPr>
          <w:color w:val="0563C1" w:themeColor="hyperlink"/>
          <w:u w:val="single"/>
        </w:rPr>
      </w:pPr>
      <w:r>
        <w:t xml:space="preserve">O </w:t>
      </w:r>
      <w:proofErr w:type="spellStart"/>
      <w:r>
        <w:t>PureSpeed</w:t>
      </w:r>
      <w:proofErr w:type="spellEnd"/>
      <w:r>
        <w:t xml:space="preserve"> está equipado com eixo traseiro direcional. Dependendo da velocidade, as rodas traseiras giram na direção oposta (abaixo de 100 km/h) ou na mesma direção (acima de 100 km/h) das rodas dianteiras. O sistema proporciona tanto uma condução ágil quanto estável - características que estariam em conflito sem o eixo traseiro direcional. Outros benefícios incluem um controlo mais fácil do veículo no limite e menos esforço de direção devido à relação de direção mais direta na dianteira.</w:t>
      </w:r>
    </w:p>
    <w:p w14:paraId="75F48D1E" w14:textId="1523E943" w:rsidR="00D44A35" w:rsidRPr="00544007" w:rsidRDefault="00D44A35" w:rsidP="005E42F8">
      <w:pPr>
        <w:spacing w:line="240" w:lineRule="auto"/>
        <w:rPr>
          <w:color w:val="0563C1" w:themeColor="hyperlink"/>
          <w:u w:val="single"/>
        </w:rPr>
      </w:pPr>
    </w:p>
    <w:sectPr w:rsidR="00D44A35" w:rsidRPr="00544007" w:rsidSect="00D305C9">
      <w:footerReference w:type="default" r:id="rId14"/>
      <w:headerReference w:type="first" r:id="rId15"/>
      <w:footerReference w:type="first" r:id="rId16"/>
      <w:type w:val="continuous"/>
      <w:pgSz w:w="11906" w:h="16838" w:code="9"/>
      <w:pgMar w:top="1418" w:right="652" w:bottom="851" w:left="1361" w:header="1185" w:footer="69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4783B" w14:textId="77777777" w:rsidR="00231AC3" w:rsidRPr="00E675DA" w:rsidRDefault="00231AC3" w:rsidP="00764B8C">
      <w:pPr>
        <w:spacing w:line="240" w:lineRule="auto"/>
      </w:pPr>
      <w:r w:rsidRPr="00E675DA">
        <w:separator/>
      </w:r>
    </w:p>
  </w:endnote>
  <w:endnote w:type="continuationSeparator" w:id="0">
    <w:p w14:paraId="5A6541F0" w14:textId="77777777" w:rsidR="00231AC3" w:rsidRPr="00E675DA" w:rsidRDefault="00231AC3" w:rsidP="00764B8C">
      <w:pPr>
        <w:spacing w:line="240" w:lineRule="auto"/>
      </w:pPr>
      <w:r w:rsidRPr="00E6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Light">
    <w:panose1 w:val="020B0404050000000004"/>
    <w:charset w:val="00"/>
    <w:family w:val="swiss"/>
    <w:pitch w:val="variable"/>
    <w:sig w:usb0="20000007" w:usb1="00000003" w:usb2="00000000" w:usb3="00000000" w:csb0="00000193" w:csb1="00000000"/>
  </w:font>
  <w:font w:name="Calibri">
    <w:panose1 w:val="020F0502020204030204"/>
    <w:charset w:val="00"/>
    <w:family w:val="swiss"/>
    <w:pitch w:val="variable"/>
    <w:sig w:usb0="E4002EFF" w:usb1="C000247B" w:usb2="00000009" w:usb3="00000000" w:csb0="000001FF" w:csb1="00000000"/>
  </w:font>
  <w:font w:name="MB Corpo A Title Cond Office">
    <w:panose1 w:val="02020506080000000003"/>
    <w:charset w:val="00"/>
    <w:family w:val="roman"/>
    <w:pitch w:val="variable"/>
    <w:sig w:usb0="20000007" w:usb1="00000003" w:usb2="00000000" w:usb3="00000000" w:csb0="00000193" w:csb1="00000000"/>
  </w:font>
  <w:font w:name="MB Corpo S Text Office">
    <w:panose1 w:val="020B0504050000000004"/>
    <w:charset w:val="00"/>
    <w:family w:val="swiss"/>
    <w:pitch w:val="variable"/>
    <w:sig w:usb0="20000007" w:usb1="00000003" w:usb2="00000000" w:usb3="00000000" w:csb0="00000193" w:csb1="00000000"/>
  </w:font>
  <w:font w:name="Segoe UI">
    <w:panose1 w:val="020B0502040204020203"/>
    <w:charset w:val="00"/>
    <w:family w:val="swiss"/>
    <w:pitch w:val="variable"/>
    <w:sig w:usb0="E4002EFF" w:usb1="C000E47F" w:usb2="00000009" w:usb3="00000000" w:csb0="000001FF" w:csb1="00000000"/>
  </w:font>
  <w:font w:name="CorpoA">
    <w:panose1 w:val="00000000000000000000"/>
    <w:charset w:val="00"/>
    <w:family w:val="auto"/>
    <w:pitch w:val="variable"/>
    <w:sig w:usb0="800000AF" w:usb1="1000204A" w:usb2="00000000" w:usb3="00000000" w:csb0="00000001" w:csb1="00000000"/>
  </w:font>
  <w:font w:name="MS ??">
    <w:altName w:val="Yu Gothic UI"/>
    <w:panose1 w:val="00000000000000000000"/>
    <w:charset w:val="80"/>
    <w:family w:val="auto"/>
    <w:notTrueType/>
    <w:pitch w:val="variable"/>
    <w:sig w:usb0="00000001" w:usb1="08070000" w:usb2="00000010" w:usb3="00000000" w:csb0="00020000" w:csb1="00000000"/>
  </w:font>
  <w:font w:name="Daimler CS Light">
    <w:panose1 w:val="00000000000000000000"/>
    <w:charset w:val="00"/>
    <w:family w:val="auto"/>
    <w:pitch w:val="variable"/>
    <w:sig w:usb0="A00002BF" w:usb1="000060FB" w:usb2="00000000" w:usb3="00000000" w:csb0="0000019F" w:csb1="00000000"/>
  </w:font>
  <w:font w:name="Corporate S Light">
    <w:panose1 w:val="00000000000000000000"/>
    <w:charset w:val="00"/>
    <w:family w:val="modern"/>
    <w:notTrueType/>
    <w:pitch w:val="variable"/>
    <w:sig w:usb0="20000287" w:usb1="00000001" w:usb2="00000000" w:usb3="00000000" w:csb0="0000019F" w:csb1="00000000"/>
  </w:font>
  <w:font w:name="CorpoSLig">
    <w:panose1 w:val="00000000000000000000"/>
    <w:charset w:val="00"/>
    <w:family w:val="auto"/>
    <w:pitch w:val="variable"/>
    <w:sig w:usb0="A00001AF" w:usb1="100078F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FF10" w14:textId="77777777" w:rsidR="00A760C1" w:rsidRDefault="00A76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8FE3" w14:textId="77777777" w:rsidR="00C172BF" w:rsidRPr="0033780C" w:rsidRDefault="00C172BF"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666C80">
      <w:rPr>
        <w:rStyle w:val="PageNumber"/>
      </w:rPr>
      <w:t>3</w:t>
    </w:r>
    <w:r w:rsidRPr="0033780C">
      <w:rPr>
        <w:rStyle w:val="PageNumber"/>
      </w:rPr>
      <w:fldChar w:fldCharType="end"/>
    </w:r>
  </w:p>
  <w:p w14:paraId="15ACA8EC" w14:textId="77777777" w:rsidR="00C172BF" w:rsidRDefault="00C172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1D91" w14:textId="77777777" w:rsidR="00AC36C4" w:rsidRDefault="00AC36C4" w:rsidP="00AC36C4">
    <w:pPr>
      <w:pStyle w:val="dcLegalInfo"/>
      <w:spacing w:line="360" w:lineRule="auto"/>
    </w:pPr>
    <w:r>
      <w:t>Mercedes-Benz Portugal S.A., Comunicação de Automóveis</w:t>
    </w:r>
  </w:p>
  <w:p w14:paraId="79C70396" w14:textId="77777777" w:rsidR="00C172BF" w:rsidRPr="00AC36C4" w:rsidRDefault="00AC36C4" w:rsidP="00AC36C4">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lang w:bidi="ar-SA"/>
      </w:rPr>
      <mc:AlternateContent>
        <mc:Choice Requires="wps">
          <w:drawing>
            <wp:anchor distT="0" distB="0" distL="114300" distR="114300" simplePos="0" relativeHeight="251667456" behindDoc="0" locked="0" layoutInCell="1" allowOverlap="1" wp14:anchorId="1CC7DFC4" wp14:editId="3AE014B5">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708FB" id="Ellipse 8" o:spid="_x0000_s1026" style="position:absolute;margin-left:-53.85pt;margin-top:421.7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" fillcolor="black [3213]" stroked="f" strokeweight="1pt">
              <v:stroke joinstyle="miter"/>
              <v:path arrowok="t"/>
              <w10:wrap anchory="page"/>
            </v:oval>
          </w:pict>
        </mc:Fallback>
      </mc:AlternateContent>
    </w:r>
    <w:r>
      <w:rPr>
        <w:noProof/>
        <w:lang w:bidi="ar-SA"/>
      </w:rPr>
      <mc:AlternateContent>
        <mc:Choice Requires="wps">
          <w:drawing>
            <wp:anchor distT="0" distB="0" distL="114300" distR="114300" simplePos="0" relativeHeight="251665408" behindDoc="0" locked="0" layoutInCell="1" allowOverlap="1" wp14:anchorId="41872790" wp14:editId="7905A7E9">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C2639" id="Ellipse 7" o:spid="_x0000_s1026" style="position:absolute;margin-left:-53.8pt;margin-top:594.8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" fillcolor="black [3213]" stroked="f" strokeweight="1pt">
              <v:stroke joinstyle="miter"/>
              <v:path arrowok="t"/>
              <w10:wrap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0F59" w14:textId="77777777" w:rsidR="00666C80" w:rsidRPr="0033780C" w:rsidRDefault="00666C80"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EE6E6E">
      <w:rPr>
        <w:rStyle w:val="PageNumber"/>
      </w:rPr>
      <w:t>2</w:t>
    </w:r>
    <w:r w:rsidRPr="0033780C">
      <w:rPr>
        <w:rStyle w:val="PageNumber"/>
      </w:rPr>
      <w:fldChar w:fldCharType="end"/>
    </w:r>
  </w:p>
  <w:p w14:paraId="54C78905" w14:textId="77777777" w:rsidR="00666C80" w:rsidRDefault="00666C8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9A45" w14:textId="77777777" w:rsidR="00666C80" w:rsidRDefault="00666C80">
    <w:r>
      <w:rPr>
        <w:noProof/>
        <w:lang w:bidi="ar-SA"/>
      </w:rPr>
      <mc:AlternateContent>
        <mc:Choice Requires="wps">
          <w:drawing>
            <wp:anchor distT="0" distB="0" distL="0" distR="0" simplePos="0" relativeHeight="251700224" behindDoc="0" locked="0" layoutInCell="1" allowOverlap="1" wp14:anchorId="3D832EE2" wp14:editId="6CAA62D9">
              <wp:simplePos x="0" y="0"/>
              <wp:positionH relativeFrom="page">
                <wp:posOffset>1083945</wp:posOffset>
              </wp:positionH>
              <wp:positionV relativeFrom="page">
                <wp:posOffset>10304780</wp:posOffset>
              </wp:positionV>
              <wp:extent cx="3679190" cy="140335"/>
              <wp:effectExtent l="0" t="0" r="0"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40335"/>
                      </a:xfrm>
                      <a:prstGeom prst="rect">
                        <a:avLst/>
                      </a:prstGeom>
                      <a:noFill/>
                      <a:ln w="9525">
                        <a:noFill/>
                        <a:miter lim="800000"/>
                        <a:headEnd/>
                        <a:tailEnd/>
                      </a:ln>
                    </wps:spPr>
                    <wps:txbx>
                      <w:txbxContent>
                        <w:p w14:paraId="4031FCAE" w14:textId="77777777" w:rsidR="00666C80" w:rsidRPr="00AE06BB" w:rsidRDefault="00666C80" w:rsidP="00A379BB">
                          <w:pPr>
                            <w:pStyle w:val="08Fubereich"/>
                            <w:rPr>
                              <w:lang w:val="en-US"/>
                            </w:rPr>
                          </w:pPr>
                          <w:r w:rsidRPr="00AE06BB">
                            <w:rPr>
                              <w:lang w:val="en-US"/>
                            </w:rPr>
                            <w:t>and Mercedes-Benz are registered trademarks of Daimler AG, Stuttgart, Germany.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832EE2" id="_x0000_t202" coordsize="21600,21600" o:spt="202" path="m,l,21600r21600,l21600,xe">
              <v:stroke joinstyle="miter"/>
              <v:path gradientshapeok="t" o:connecttype="rect"/>
            </v:shapetype>
            <v:shape id="Textfeld 2" o:spid="_x0000_s1026" type="#_x0000_t202" style="position:absolute;margin-left:85.35pt;margin-top:811.4pt;width:289.7pt;height:11.05pt;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" filled="f" stroked="f">
              <v:textbox inset="0,0,0,0">
                <w:txbxContent>
                  <w:p w14:paraId="4031FCAE" w14:textId="77777777" w:rsidR="00666C80" w:rsidRPr="00AE06BB" w:rsidRDefault="00666C80" w:rsidP="00A379BB">
                    <w:pPr>
                      <w:pStyle w:val="08Fubereich"/>
                      <w:rPr>
                        <w:lang w:val="en-US"/>
                      </w:rPr>
                    </w:pPr>
                    <w:r w:rsidRPr="00AE06BB">
                      <w:rPr>
                        <w:lang w:val="en-US"/>
                      </w:rPr>
                      <w:t>and Mercedes-Benz are registered trademarks of Daimler AG, Stuttgart, Germany.</w:t>
                    </w:r>
                  </w:p>
                </w:txbxContent>
              </v:textbox>
              <w10:wrap type="square" anchorx="page" anchory="page"/>
            </v:shape>
          </w:pict>
        </mc:Fallback>
      </mc:AlternateContent>
    </w:r>
    <w:r>
      <w:rPr>
        <w:noProof/>
        <w:lang w:bidi="ar-SA"/>
      </w:rPr>
      <w:drawing>
        <wp:anchor distT="0" distB="0" distL="114300" distR="114300" simplePos="0" relativeHeight="251699200" behindDoc="1" locked="0" layoutInCell="1" allowOverlap="1" wp14:anchorId="5F9F1B5C" wp14:editId="75E9946D">
          <wp:simplePos x="0" y="0"/>
          <wp:positionH relativeFrom="page">
            <wp:posOffset>860425</wp:posOffset>
          </wp:positionH>
          <wp:positionV relativeFrom="page">
            <wp:posOffset>10275570</wp:posOffset>
          </wp:positionV>
          <wp:extent cx="183600" cy="183600"/>
          <wp:effectExtent l="0" t="0" r="6985" b="6985"/>
          <wp:wrapNone/>
          <wp:docPr id="1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97152" behindDoc="0" locked="0" layoutInCell="1" allowOverlap="1" wp14:anchorId="1CF00B0B" wp14:editId="3FE458C6">
              <wp:simplePos x="0" y="0"/>
              <wp:positionH relativeFrom="column">
                <wp:posOffset>-683895</wp:posOffset>
              </wp:positionH>
              <wp:positionV relativeFrom="page">
                <wp:posOffset>5356225</wp:posOffset>
              </wp:positionV>
              <wp:extent cx="13970" cy="13970"/>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98F399" id="Oval 2" o:spid="_x0000_s1026" style="position:absolute;margin-left:-53.85pt;margin-top:421.75pt;width:1.1pt;height:1.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" fillcolor="black [3213]" stroked="f" strokeweight="1pt">
              <v:stroke joinstyle="miter"/>
              <v:path arrowok="t"/>
              <w10:wrap anchory="page"/>
            </v:oval>
          </w:pict>
        </mc:Fallback>
      </mc:AlternateContent>
    </w:r>
    <w:r>
      <w:rPr>
        <w:noProof/>
        <w:lang w:bidi="ar-SA"/>
      </w:rPr>
      <mc:AlternateContent>
        <mc:Choice Requires="wps">
          <w:drawing>
            <wp:anchor distT="0" distB="0" distL="114300" distR="114300" simplePos="0" relativeHeight="251696128" behindDoc="0" locked="0" layoutInCell="1" allowOverlap="1" wp14:anchorId="362E6B1D" wp14:editId="2DD00071">
              <wp:simplePos x="0" y="0"/>
              <wp:positionH relativeFrom="column">
                <wp:posOffset>-683260</wp:posOffset>
              </wp:positionH>
              <wp:positionV relativeFrom="page">
                <wp:posOffset>7553960</wp:posOffset>
              </wp:positionV>
              <wp:extent cx="14605" cy="14605"/>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6F8653" id="Oval 1" o:spid="_x0000_s1026" style="position:absolute;margin-left:-53.8pt;margin-top:594.8pt;width:1.15pt;height:1.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" fillcolor="black [3213]" stroked="f" strokeweight="1pt">
              <v:stroke joinstyle="miter"/>
              <v:path arrowok="t"/>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B7C66" w14:textId="77777777" w:rsidR="00231AC3" w:rsidRPr="00E675DA" w:rsidRDefault="00231AC3" w:rsidP="00764B8C">
      <w:pPr>
        <w:spacing w:line="240" w:lineRule="auto"/>
      </w:pPr>
      <w:r w:rsidRPr="00E675DA">
        <w:separator/>
      </w:r>
    </w:p>
  </w:footnote>
  <w:footnote w:type="continuationSeparator" w:id="0">
    <w:p w14:paraId="29C6A82F" w14:textId="77777777" w:rsidR="00231AC3" w:rsidRPr="00E675DA" w:rsidRDefault="00231AC3" w:rsidP="00764B8C">
      <w:pPr>
        <w:spacing w:line="240" w:lineRule="auto"/>
      </w:pPr>
      <w:r w:rsidRPr="00E675DA">
        <w:continuationSeparator/>
      </w:r>
    </w:p>
  </w:footnote>
  <w:footnote w:id="1">
    <w:p w14:paraId="464E73E9" w14:textId="77777777" w:rsidR="003166E1" w:rsidRPr="006F4451" w:rsidRDefault="003166E1" w:rsidP="003166E1">
      <w:pPr>
        <w:pStyle w:val="FootnoteText"/>
        <w:rPr>
          <w:sz w:val="15"/>
          <w:szCs w:val="15"/>
        </w:rPr>
      </w:pPr>
      <w:r w:rsidRPr="006F4451">
        <w:rPr>
          <w:rFonts w:ascii="MB Corpo S Text Office Light" w:hAnsi="MB Corpo S Text Office Light"/>
          <w:sz w:val="15"/>
          <w:szCs w:val="15"/>
          <w:vertAlign w:val="superscript"/>
        </w:rPr>
        <w:footnoteRef/>
      </w:r>
      <w:r w:rsidRPr="006F4451">
        <w:rPr>
          <w:rFonts w:ascii="MB Corpo S Text Office Light" w:hAnsi="MB Corpo S Text Office Light"/>
          <w:sz w:val="15"/>
          <w:szCs w:val="15"/>
        </w:rPr>
        <w:t>Os valores fornecidos foram determinados de acordo com o Procedimento Mundial Harmonizado de Teste de Veículos Ligeiros (WLTP) legalmente exigido. Os intervalos fornecidos referem-se ao mercado alemão. O consumo de energia e as emissões de CO2 de um automóvel de passageiros dependem da utilização eficiente do combustível/fonte de energia pelo carro, além do estilo de condução individual e outros fatores não técnicos.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045" w14:textId="77777777" w:rsidR="00A760C1" w:rsidRDefault="00A76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6E1D" w14:textId="77777777" w:rsidR="001873CB" w:rsidRDefault="00187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860C" w14:textId="77777777" w:rsidR="00C172BF" w:rsidRDefault="00C172BF">
    <w:r>
      <w:rPr>
        <w:noProof/>
        <w:lang w:bidi="ar-SA"/>
      </w:rPr>
      <w:drawing>
        <wp:anchor distT="0" distB="0" distL="114300" distR="114300" simplePos="0" relativeHeight="251694080" behindDoc="1" locked="0" layoutInCell="1" allowOverlap="1" wp14:anchorId="09EEA222" wp14:editId="22CEAB13">
          <wp:simplePos x="0" y="0"/>
          <wp:positionH relativeFrom="column">
            <wp:posOffset>4551045</wp:posOffset>
          </wp:positionH>
          <wp:positionV relativeFrom="paragraph">
            <wp:posOffset>922020</wp:posOffset>
          </wp:positionV>
          <wp:extent cx="1220400" cy="118800"/>
          <wp:effectExtent l="0" t="0" r="0" b="0"/>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00" cy="118800"/>
                  </a:xfrm>
                  <a:prstGeom prst="rect">
                    <a:avLst/>
                  </a:prstGeom>
                  <a:noFill/>
                  <a:ln>
                    <a:noFill/>
                  </a:ln>
                </pic:spPr>
              </pic:pic>
            </a:graphicData>
          </a:graphic>
        </wp:anchor>
      </w:drawing>
    </w:r>
    <w:r w:rsidR="00AC36C4">
      <w:rPr>
        <w:noProof/>
        <w:lang w:bidi="ar-SA"/>
      </w:rPr>
      <mc:AlternateContent>
        <mc:Choice Requires="wps">
          <w:drawing>
            <wp:anchor distT="0" distB="0" distL="114300" distR="114300" simplePos="0" relativeHeight="251669504" behindDoc="0" locked="0" layoutInCell="1" allowOverlap="1" wp14:anchorId="6D85BEA2" wp14:editId="3EEF38AC">
              <wp:simplePos x="0" y="0"/>
              <wp:positionH relativeFrom="column">
                <wp:posOffset>-682625</wp:posOffset>
              </wp:positionH>
              <wp:positionV relativeFrom="page">
                <wp:posOffset>3774440</wp:posOffset>
              </wp:positionV>
              <wp:extent cx="13970" cy="13970"/>
              <wp:effectExtent l="0" t="0" r="0" b="0"/>
              <wp:wrapNone/>
              <wp:docPr id="35"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F42258" id="Ellipse 9" o:spid="_x0000_s1026" style="position:absolute;margin-left:-53.75pt;margin-top:297.2pt;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" fillcolor="black [3213]" stroked="f" strokeweight="1pt">
              <v:stroke joinstyle="miter"/>
              <v:path arrowok="t"/>
              <w10:wrap anchory="page"/>
            </v:oval>
          </w:pict>
        </mc:Fallback>
      </mc:AlternateContent>
    </w:r>
    <w:r>
      <w:rPr>
        <w:noProof/>
        <w:lang w:bidi="ar-SA"/>
      </w:rPr>
      <w:drawing>
        <wp:anchor distT="0" distB="0" distL="114300" distR="114300" simplePos="0" relativeHeight="251651072" behindDoc="1" locked="0" layoutInCell="1" allowOverlap="1" wp14:anchorId="7A5E0702" wp14:editId="043FC07B">
          <wp:simplePos x="0" y="0"/>
          <wp:positionH relativeFrom="column">
            <wp:posOffset>2559685</wp:posOffset>
          </wp:positionH>
          <wp:positionV relativeFrom="page">
            <wp:posOffset>540385</wp:posOffset>
          </wp:positionV>
          <wp:extent cx="720000" cy="720000"/>
          <wp:effectExtent l="0" t="0" r="4445" b="4445"/>
          <wp:wrapNone/>
          <wp:docPr id="2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E196" w14:textId="77777777" w:rsidR="00666C80" w:rsidRDefault="00666C80" w:rsidP="00A379BB">
    <w:pPr>
      <w:spacing w:line="20" w:lineRule="exact"/>
    </w:pPr>
    <w:r>
      <w:rPr>
        <w:noProof/>
        <w:lang w:bidi="ar-SA"/>
      </w:rPr>
      <w:drawing>
        <wp:anchor distT="0" distB="0" distL="114300" distR="114300" simplePos="0" relativeHeight="251701248" behindDoc="1" locked="0" layoutInCell="1" allowOverlap="1" wp14:anchorId="6907855C" wp14:editId="60941407">
          <wp:simplePos x="0" y="0"/>
          <wp:positionH relativeFrom="page">
            <wp:posOffset>3423920</wp:posOffset>
          </wp:positionH>
          <wp:positionV relativeFrom="page">
            <wp:posOffset>539115</wp:posOffset>
          </wp:positionV>
          <wp:extent cx="720000" cy="720000"/>
          <wp:effectExtent l="0" t="0" r="4445" b="4445"/>
          <wp:wrapNone/>
          <wp:docPr id="1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98176" behindDoc="0" locked="0" layoutInCell="1" allowOverlap="1" wp14:anchorId="2BD1492E" wp14:editId="16F12E20">
              <wp:simplePos x="0" y="0"/>
              <wp:positionH relativeFrom="column">
                <wp:posOffset>-682625</wp:posOffset>
              </wp:positionH>
              <wp:positionV relativeFrom="page">
                <wp:posOffset>3774440</wp:posOffset>
              </wp:positionV>
              <wp:extent cx="13970" cy="13970"/>
              <wp:effectExtent l="0" t="0" r="0" b="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7BAA13" id="Oval 4" o:spid="_x0000_s1026" style="position:absolute;margin-left:-53.75pt;margin-top:297.2pt;width:1.1pt;height:1.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" fillcolor="black [3213]" stroked="f" strokeweight="1pt">
              <v:stroke joinstyle="miter"/>
              <v:path arrowok="t"/>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578AB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6A9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81A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3A99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2E8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4434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E60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8898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04F4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A09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731BA2"/>
    <w:multiLevelType w:val="hybridMultilevel"/>
    <w:tmpl w:val="AD8C51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39D4FED"/>
    <w:multiLevelType w:val="hybridMultilevel"/>
    <w:tmpl w:val="71A64B78"/>
    <w:lvl w:ilvl="0" w:tplc="C712ABEC">
      <w:numFmt w:val="bullet"/>
      <w:lvlText w:val="•"/>
      <w:lvlJc w:val="left"/>
      <w:pPr>
        <w:ind w:left="644" w:hanging="360"/>
      </w:pPr>
      <w:rPr>
        <w:rFonts w:ascii="MB Corpo S Text Office Light" w:eastAsiaTheme="minorHAnsi" w:hAnsi="MB Corpo S Text Office Light" w:cstheme="minorBid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3" w15:restartNumberingAfterBreak="0">
    <w:nsid w:val="03B5599C"/>
    <w:multiLevelType w:val="hybridMultilevel"/>
    <w:tmpl w:val="B8B23264"/>
    <w:lvl w:ilvl="0" w:tplc="95DC9FB0">
      <w:start w:val="20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FE662D"/>
    <w:multiLevelType w:val="hybridMultilevel"/>
    <w:tmpl w:val="67E07778"/>
    <w:lvl w:ilvl="0" w:tplc="001687DC">
      <w:start w:val="1"/>
      <w:numFmt w:val="bullet"/>
      <w:lvlText w:val="-"/>
      <w:lvlJc w:val="left"/>
      <w:pPr>
        <w:ind w:left="720" w:hanging="360"/>
      </w:pPr>
      <w:rPr>
        <w:rFonts w:ascii="MB Corpo S Text Office Light" w:eastAsiaTheme="minorHAnsi" w:hAnsi="MB Corpo S Text Office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2B4AD0"/>
    <w:multiLevelType w:val="hybridMultilevel"/>
    <w:tmpl w:val="C53ABF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D7567AE"/>
    <w:multiLevelType w:val="multilevel"/>
    <w:tmpl w:val="B176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7533D7"/>
    <w:multiLevelType w:val="hybridMultilevel"/>
    <w:tmpl w:val="E0D01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0FB77FA7"/>
    <w:multiLevelType w:val="hybridMultilevel"/>
    <w:tmpl w:val="56ECF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4AA6C2B"/>
    <w:multiLevelType w:val="hybridMultilevel"/>
    <w:tmpl w:val="EEDAB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68073D3"/>
    <w:multiLevelType w:val="hybridMultilevel"/>
    <w:tmpl w:val="57D87700"/>
    <w:lvl w:ilvl="0" w:tplc="8E469A50">
      <w:numFmt w:val="bullet"/>
      <w:lvlText w:val="-"/>
      <w:lvlJc w:val="left"/>
      <w:pPr>
        <w:ind w:left="720" w:hanging="360"/>
      </w:pPr>
      <w:rPr>
        <w:rFonts w:ascii="MB Corpo S Text Office Light" w:eastAsiaTheme="minorHAnsi" w:hAnsi="MB Corpo S Text Office Light"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9B76AE"/>
    <w:multiLevelType w:val="hybridMultilevel"/>
    <w:tmpl w:val="7D50C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F2F0457"/>
    <w:multiLevelType w:val="hybridMultilevel"/>
    <w:tmpl w:val="7570E5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2C340D7"/>
    <w:multiLevelType w:val="hybridMultilevel"/>
    <w:tmpl w:val="842AA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3FD52F4"/>
    <w:multiLevelType w:val="hybridMultilevel"/>
    <w:tmpl w:val="1FF41A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C196E9E"/>
    <w:multiLevelType w:val="hybridMultilevel"/>
    <w:tmpl w:val="52562FB2"/>
    <w:lvl w:ilvl="0" w:tplc="B90A4B8A">
      <w:numFmt w:val="bullet"/>
      <w:lvlText w:val="-"/>
      <w:lvlJc w:val="left"/>
      <w:pPr>
        <w:ind w:left="720" w:hanging="360"/>
      </w:pPr>
      <w:rPr>
        <w:rFonts w:ascii="MB Corpo S Text Office Light" w:eastAsiaTheme="minorHAnsi" w:hAnsi="MB Corpo S Text Office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2602B7"/>
    <w:multiLevelType w:val="hybridMultilevel"/>
    <w:tmpl w:val="B0B0F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1485E49"/>
    <w:multiLevelType w:val="hybridMultilevel"/>
    <w:tmpl w:val="CEE27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D7563FA"/>
    <w:multiLevelType w:val="hybridMultilevel"/>
    <w:tmpl w:val="756647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401C26D8"/>
    <w:multiLevelType w:val="hybridMultilevel"/>
    <w:tmpl w:val="7AC675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3850075"/>
    <w:multiLevelType w:val="hybridMultilevel"/>
    <w:tmpl w:val="6A888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48270B7"/>
    <w:multiLevelType w:val="hybridMultilevel"/>
    <w:tmpl w:val="98F6A4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614274F"/>
    <w:multiLevelType w:val="hybridMultilevel"/>
    <w:tmpl w:val="13C6DF64"/>
    <w:lvl w:ilvl="0" w:tplc="3D8A5D9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99800D6"/>
    <w:multiLevelType w:val="hybridMultilevel"/>
    <w:tmpl w:val="6EE013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D82275D"/>
    <w:multiLevelType w:val="hybridMultilevel"/>
    <w:tmpl w:val="0E924492"/>
    <w:lvl w:ilvl="0" w:tplc="F2E86902">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130739"/>
    <w:multiLevelType w:val="hybridMultilevel"/>
    <w:tmpl w:val="9D32FF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E43793A"/>
    <w:multiLevelType w:val="hybridMultilevel"/>
    <w:tmpl w:val="48B00594"/>
    <w:lvl w:ilvl="0" w:tplc="FCBC59C6">
      <w:start w:val="1"/>
      <w:numFmt w:val="bullet"/>
      <w:lvlText w:val=""/>
      <w:lvlJc w:val="left"/>
      <w:pPr>
        <w:ind w:left="-18" w:hanging="360"/>
      </w:pPr>
      <w:rPr>
        <w:rFonts w:ascii="Symbol" w:hAnsi="Symbol" w:hint="default"/>
      </w:rPr>
    </w:lvl>
    <w:lvl w:ilvl="1" w:tplc="8BA24424">
      <w:start w:val="1"/>
      <w:numFmt w:val="bullet"/>
      <w:lvlText w:val="o"/>
      <w:lvlJc w:val="left"/>
      <w:pPr>
        <w:ind w:left="702" w:hanging="360"/>
      </w:pPr>
      <w:rPr>
        <w:rFonts w:ascii="Courier New" w:hAnsi="Courier New" w:cs="Courier New" w:hint="default"/>
      </w:rPr>
    </w:lvl>
    <w:lvl w:ilvl="2" w:tplc="B6D6BF6E">
      <w:start w:val="1"/>
      <w:numFmt w:val="bullet"/>
      <w:lvlText w:val=""/>
      <w:lvlJc w:val="left"/>
      <w:pPr>
        <w:ind w:left="1422" w:hanging="360"/>
      </w:pPr>
      <w:rPr>
        <w:rFonts w:ascii="Wingdings" w:hAnsi="Wingdings" w:hint="default"/>
      </w:rPr>
    </w:lvl>
    <w:lvl w:ilvl="3" w:tplc="1FD6A1A6">
      <w:start w:val="1"/>
      <w:numFmt w:val="bullet"/>
      <w:lvlText w:val=""/>
      <w:lvlJc w:val="left"/>
      <w:pPr>
        <w:ind w:left="2142" w:hanging="360"/>
      </w:pPr>
      <w:rPr>
        <w:rFonts w:ascii="Symbol" w:hAnsi="Symbol" w:hint="default"/>
      </w:rPr>
    </w:lvl>
    <w:lvl w:ilvl="4" w:tplc="04070003" w:tentative="1">
      <w:start w:val="1"/>
      <w:numFmt w:val="bullet"/>
      <w:lvlText w:val="o"/>
      <w:lvlJc w:val="left"/>
      <w:pPr>
        <w:ind w:left="2862" w:hanging="360"/>
      </w:pPr>
      <w:rPr>
        <w:rFonts w:ascii="Courier New" w:hAnsi="Courier New" w:cs="Courier New" w:hint="default"/>
      </w:rPr>
    </w:lvl>
    <w:lvl w:ilvl="5" w:tplc="04070005" w:tentative="1">
      <w:start w:val="1"/>
      <w:numFmt w:val="bullet"/>
      <w:lvlText w:val=""/>
      <w:lvlJc w:val="left"/>
      <w:pPr>
        <w:ind w:left="3582" w:hanging="360"/>
      </w:pPr>
      <w:rPr>
        <w:rFonts w:ascii="Wingdings" w:hAnsi="Wingdings" w:hint="default"/>
      </w:rPr>
    </w:lvl>
    <w:lvl w:ilvl="6" w:tplc="04070001" w:tentative="1">
      <w:start w:val="1"/>
      <w:numFmt w:val="bullet"/>
      <w:lvlText w:val=""/>
      <w:lvlJc w:val="left"/>
      <w:pPr>
        <w:ind w:left="4302" w:hanging="360"/>
      </w:pPr>
      <w:rPr>
        <w:rFonts w:ascii="Symbol" w:hAnsi="Symbol" w:hint="default"/>
      </w:rPr>
    </w:lvl>
    <w:lvl w:ilvl="7" w:tplc="04070003" w:tentative="1">
      <w:start w:val="1"/>
      <w:numFmt w:val="bullet"/>
      <w:lvlText w:val="o"/>
      <w:lvlJc w:val="left"/>
      <w:pPr>
        <w:ind w:left="5022" w:hanging="360"/>
      </w:pPr>
      <w:rPr>
        <w:rFonts w:ascii="Courier New" w:hAnsi="Courier New" w:cs="Courier New" w:hint="default"/>
      </w:rPr>
    </w:lvl>
    <w:lvl w:ilvl="8" w:tplc="04070005" w:tentative="1">
      <w:start w:val="1"/>
      <w:numFmt w:val="bullet"/>
      <w:lvlText w:val=""/>
      <w:lvlJc w:val="left"/>
      <w:pPr>
        <w:ind w:left="5742" w:hanging="360"/>
      </w:pPr>
      <w:rPr>
        <w:rFonts w:ascii="Wingdings" w:hAnsi="Wingdings" w:hint="default"/>
      </w:rPr>
    </w:lvl>
  </w:abstractNum>
  <w:abstractNum w:abstractNumId="38" w15:restartNumberingAfterBreak="0">
    <w:nsid w:val="66B50DDD"/>
    <w:multiLevelType w:val="hybridMultilevel"/>
    <w:tmpl w:val="0C9070EA"/>
    <w:lvl w:ilvl="0" w:tplc="20049DA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947261E"/>
    <w:multiLevelType w:val="multilevel"/>
    <w:tmpl w:val="04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6A5A4AC4"/>
    <w:multiLevelType w:val="hybridMultilevel"/>
    <w:tmpl w:val="050E6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D094490"/>
    <w:multiLevelType w:val="hybridMultilevel"/>
    <w:tmpl w:val="1F264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EC95E5E"/>
    <w:multiLevelType w:val="hybridMultilevel"/>
    <w:tmpl w:val="06C03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2224938"/>
    <w:multiLevelType w:val="hybridMultilevel"/>
    <w:tmpl w:val="3D58D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26A10D9"/>
    <w:multiLevelType w:val="hybridMultilevel"/>
    <w:tmpl w:val="36106B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3903C3C"/>
    <w:multiLevelType w:val="hybridMultilevel"/>
    <w:tmpl w:val="E83006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AAC7C11"/>
    <w:multiLevelType w:val="hybridMultilevel"/>
    <w:tmpl w:val="E424E1D8"/>
    <w:lvl w:ilvl="0" w:tplc="36B06382">
      <w:start w:val="1649"/>
      <w:numFmt w:val="bullet"/>
      <w:lvlText w:val=""/>
      <w:lvlJc w:val="left"/>
      <w:pPr>
        <w:ind w:left="720" w:hanging="360"/>
      </w:pPr>
      <w:rPr>
        <w:rFonts w:ascii="Wingdings" w:eastAsiaTheme="minorEastAsia"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E4324DD"/>
    <w:multiLevelType w:val="hybridMultilevel"/>
    <w:tmpl w:val="E1703E5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583105766">
    <w:abstractNumId w:val="9"/>
  </w:num>
  <w:num w:numId="2" w16cid:durableId="884559040">
    <w:abstractNumId w:val="8"/>
  </w:num>
  <w:num w:numId="3" w16cid:durableId="1227456478">
    <w:abstractNumId w:val="7"/>
  </w:num>
  <w:num w:numId="4" w16cid:durableId="2110931559">
    <w:abstractNumId w:val="6"/>
  </w:num>
  <w:num w:numId="5" w16cid:durableId="1661499770">
    <w:abstractNumId w:val="5"/>
  </w:num>
  <w:num w:numId="6" w16cid:durableId="1912084733">
    <w:abstractNumId w:val="4"/>
  </w:num>
  <w:num w:numId="7" w16cid:durableId="1290435969">
    <w:abstractNumId w:val="3"/>
  </w:num>
  <w:num w:numId="8" w16cid:durableId="230890865">
    <w:abstractNumId w:val="2"/>
  </w:num>
  <w:num w:numId="9" w16cid:durableId="1897815441">
    <w:abstractNumId w:val="1"/>
  </w:num>
  <w:num w:numId="10" w16cid:durableId="196243468">
    <w:abstractNumId w:val="0"/>
  </w:num>
  <w:num w:numId="11" w16cid:durableId="527837016">
    <w:abstractNumId w:val="39"/>
  </w:num>
  <w:num w:numId="12" w16cid:durableId="1343507762">
    <w:abstractNumId w:val="10"/>
  </w:num>
  <w:num w:numId="13" w16cid:durableId="1354963963">
    <w:abstractNumId w:val="40"/>
  </w:num>
  <w:num w:numId="14" w16cid:durableId="1671252081">
    <w:abstractNumId w:val="45"/>
  </w:num>
  <w:num w:numId="15" w16cid:durableId="495923869">
    <w:abstractNumId w:val="20"/>
  </w:num>
  <w:num w:numId="16" w16cid:durableId="790132925">
    <w:abstractNumId w:val="35"/>
  </w:num>
  <w:num w:numId="17" w16cid:durableId="1397819998">
    <w:abstractNumId w:val="33"/>
  </w:num>
  <w:num w:numId="18" w16cid:durableId="2032299980">
    <w:abstractNumId w:val="13"/>
  </w:num>
  <w:num w:numId="19" w16cid:durableId="1154493952">
    <w:abstractNumId w:val="37"/>
  </w:num>
  <w:num w:numId="20" w16cid:durableId="1986351211">
    <w:abstractNumId w:val="14"/>
  </w:num>
  <w:num w:numId="21" w16cid:durableId="79527554">
    <w:abstractNumId w:val="21"/>
  </w:num>
  <w:num w:numId="22" w16cid:durableId="540291455">
    <w:abstractNumId w:val="26"/>
  </w:num>
  <w:num w:numId="23" w16cid:durableId="250627451">
    <w:abstractNumId w:val="28"/>
  </w:num>
  <w:num w:numId="24" w16cid:durableId="2110659674">
    <w:abstractNumId w:val="42"/>
  </w:num>
  <w:num w:numId="25" w16cid:durableId="341125200">
    <w:abstractNumId w:val="46"/>
  </w:num>
  <w:num w:numId="26" w16cid:durableId="1473865262">
    <w:abstractNumId w:val="15"/>
  </w:num>
  <w:num w:numId="27" w16cid:durableId="1983923187">
    <w:abstractNumId w:val="19"/>
  </w:num>
  <w:num w:numId="28" w16cid:durableId="401147020">
    <w:abstractNumId w:val="34"/>
  </w:num>
  <w:num w:numId="29" w16cid:durableId="162478107">
    <w:abstractNumId w:val="11"/>
  </w:num>
  <w:num w:numId="30" w16cid:durableId="315375406">
    <w:abstractNumId w:val="31"/>
  </w:num>
  <w:num w:numId="31" w16cid:durableId="922879576">
    <w:abstractNumId w:val="24"/>
  </w:num>
  <w:num w:numId="32" w16cid:durableId="146485229">
    <w:abstractNumId w:val="27"/>
  </w:num>
  <w:num w:numId="33" w16cid:durableId="1530534599">
    <w:abstractNumId w:val="22"/>
  </w:num>
  <w:num w:numId="34" w16cid:durableId="2102600672">
    <w:abstractNumId w:val="32"/>
  </w:num>
  <w:num w:numId="35" w16cid:durableId="17200994">
    <w:abstractNumId w:val="47"/>
  </w:num>
  <w:num w:numId="36" w16cid:durableId="689257251">
    <w:abstractNumId w:val="29"/>
  </w:num>
  <w:num w:numId="37" w16cid:durableId="1181701385">
    <w:abstractNumId w:val="25"/>
  </w:num>
  <w:num w:numId="38" w16cid:durableId="996030762">
    <w:abstractNumId w:val="41"/>
  </w:num>
  <w:num w:numId="39" w16cid:durableId="1799837044">
    <w:abstractNumId w:val="23"/>
  </w:num>
  <w:num w:numId="40" w16cid:durableId="879631480">
    <w:abstractNumId w:val="36"/>
  </w:num>
  <w:num w:numId="41" w16cid:durableId="56242609">
    <w:abstractNumId w:val="44"/>
  </w:num>
  <w:num w:numId="42" w16cid:durableId="696201060">
    <w:abstractNumId w:val="43"/>
  </w:num>
  <w:num w:numId="43" w16cid:durableId="821040206">
    <w:abstractNumId w:val="12"/>
  </w:num>
  <w:num w:numId="44" w16cid:durableId="1148132224">
    <w:abstractNumId w:val="17"/>
  </w:num>
  <w:num w:numId="45" w16cid:durableId="1509099426">
    <w:abstractNumId w:val="30"/>
  </w:num>
  <w:num w:numId="46" w16cid:durableId="1838685326">
    <w:abstractNumId w:val="18"/>
  </w:num>
  <w:num w:numId="47" w16cid:durableId="958730993">
    <w:abstractNumId w:val="38"/>
  </w:num>
  <w:num w:numId="48" w16cid:durableId="706183129">
    <w:abstractNumId w:val="48"/>
  </w:num>
  <w:num w:numId="49" w16cid:durableId="6712950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6" w:nlCheck="1" w:checkStyle="0"/>
  <w:activeWritingStyle w:appName="MSWord" w:lang="pt-PT" w:vendorID="64" w:dllVersion="0" w:nlCheck="1" w:checkStyle="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8B"/>
    <w:rsid w:val="000002C4"/>
    <w:rsid w:val="00000C4C"/>
    <w:rsid w:val="00000D2A"/>
    <w:rsid w:val="00000D2E"/>
    <w:rsid w:val="00000EA8"/>
    <w:rsid w:val="0000171E"/>
    <w:rsid w:val="00002924"/>
    <w:rsid w:val="00003543"/>
    <w:rsid w:val="00003893"/>
    <w:rsid w:val="00004850"/>
    <w:rsid w:val="000049B1"/>
    <w:rsid w:val="00005AEF"/>
    <w:rsid w:val="00005BD9"/>
    <w:rsid w:val="00006103"/>
    <w:rsid w:val="0000735C"/>
    <w:rsid w:val="00007C9B"/>
    <w:rsid w:val="00007DB9"/>
    <w:rsid w:val="0001027C"/>
    <w:rsid w:val="00010949"/>
    <w:rsid w:val="00010CD7"/>
    <w:rsid w:val="00011017"/>
    <w:rsid w:val="000111CF"/>
    <w:rsid w:val="00011C56"/>
    <w:rsid w:val="000127A2"/>
    <w:rsid w:val="00013AFC"/>
    <w:rsid w:val="00014AB1"/>
    <w:rsid w:val="00015683"/>
    <w:rsid w:val="00016267"/>
    <w:rsid w:val="00016521"/>
    <w:rsid w:val="00020F6A"/>
    <w:rsid w:val="0002303D"/>
    <w:rsid w:val="00024E70"/>
    <w:rsid w:val="000259EE"/>
    <w:rsid w:val="00026754"/>
    <w:rsid w:val="00026FEF"/>
    <w:rsid w:val="00027D62"/>
    <w:rsid w:val="000307DA"/>
    <w:rsid w:val="00031289"/>
    <w:rsid w:val="00031FAB"/>
    <w:rsid w:val="00032C76"/>
    <w:rsid w:val="00033CCA"/>
    <w:rsid w:val="00034C8B"/>
    <w:rsid w:val="00035512"/>
    <w:rsid w:val="00035966"/>
    <w:rsid w:val="00035B95"/>
    <w:rsid w:val="00037E64"/>
    <w:rsid w:val="0004160A"/>
    <w:rsid w:val="00041EAA"/>
    <w:rsid w:val="00041EE0"/>
    <w:rsid w:val="00044E45"/>
    <w:rsid w:val="00044EA6"/>
    <w:rsid w:val="00044F7C"/>
    <w:rsid w:val="000458B9"/>
    <w:rsid w:val="00045A88"/>
    <w:rsid w:val="0004665E"/>
    <w:rsid w:val="0004691C"/>
    <w:rsid w:val="00047082"/>
    <w:rsid w:val="00052554"/>
    <w:rsid w:val="000526D6"/>
    <w:rsid w:val="00052F60"/>
    <w:rsid w:val="00053554"/>
    <w:rsid w:val="00053C2C"/>
    <w:rsid w:val="00053ECE"/>
    <w:rsid w:val="00054C5D"/>
    <w:rsid w:val="00054DDE"/>
    <w:rsid w:val="000551CA"/>
    <w:rsid w:val="000554ED"/>
    <w:rsid w:val="00055706"/>
    <w:rsid w:val="00056873"/>
    <w:rsid w:val="00056B4F"/>
    <w:rsid w:val="00057049"/>
    <w:rsid w:val="00057F19"/>
    <w:rsid w:val="000602C3"/>
    <w:rsid w:val="00060587"/>
    <w:rsid w:val="00062B71"/>
    <w:rsid w:val="00063515"/>
    <w:rsid w:val="00063C9A"/>
    <w:rsid w:val="00063D07"/>
    <w:rsid w:val="000648CA"/>
    <w:rsid w:val="00065F01"/>
    <w:rsid w:val="0006615D"/>
    <w:rsid w:val="00066B29"/>
    <w:rsid w:val="000715D5"/>
    <w:rsid w:val="00072745"/>
    <w:rsid w:val="0007334D"/>
    <w:rsid w:val="000733C6"/>
    <w:rsid w:val="00073EAE"/>
    <w:rsid w:val="00074D7A"/>
    <w:rsid w:val="0007592F"/>
    <w:rsid w:val="00076478"/>
    <w:rsid w:val="000764AB"/>
    <w:rsid w:val="00076A2B"/>
    <w:rsid w:val="00076F7A"/>
    <w:rsid w:val="000802DD"/>
    <w:rsid w:val="00080BE8"/>
    <w:rsid w:val="00081305"/>
    <w:rsid w:val="000817C5"/>
    <w:rsid w:val="000818AE"/>
    <w:rsid w:val="00083320"/>
    <w:rsid w:val="00083469"/>
    <w:rsid w:val="000839A9"/>
    <w:rsid w:val="00083CC3"/>
    <w:rsid w:val="000840BE"/>
    <w:rsid w:val="00084785"/>
    <w:rsid w:val="00086B1E"/>
    <w:rsid w:val="00087639"/>
    <w:rsid w:val="000876E6"/>
    <w:rsid w:val="00087D63"/>
    <w:rsid w:val="00090993"/>
    <w:rsid w:val="00090CCC"/>
    <w:rsid w:val="000917FC"/>
    <w:rsid w:val="0009181E"/>
    <w:rsid w:val="000926DE"/>
    <w:rsid w:val="0009289C"/>
    <w:rsid w:val="00092BBB"/>
    <w:rsid w:val="00093CF5"/>
    <w:rsid w:val="00093D88"/>
    <w:rsid w:val="00094F3A"/>
    <w:rsid w:val="000956D5"/>
    <w:rsid w:val="00096F8A"/>
    <w:rsid w:val="00097279"/>
    <w:rsid w:val="00097584"/>
    <w:rsid w:val="00097A45"/>
    <w:rsid w:val="000A1EFF"/>
    <w:rsid w:val="000A218C"/>
    <w:rsid w:val="000A46C8"/>
    <w:rsid w:val="000A4703"/>
    <w:rsid w:val="000B0070"/>
    <w:rsid w:val="000B20A7"/>
    <w:rsid w:val="000B317C"/>
    <w:rsid w:val="000B3B17"/>
    <w:rsid w:val="000B4D79"/>
    <w:rsid w:val="000C0C14"/>
    <w:rsid w:val="000C1019"/>
    <w:rsid w:val="000C1271"/>
    <w:rsid w:val="000C1CF9"/>
    <w:rsid w:val="000C2C40"/>
    <w:rsid w:val="000C2C47"/>
    <w:rsid w:val="000C2ED7"/>
    <w:rsid w:val="000C4AC4"/>
    <w:rsid w:val="000C4DBD"/>
    <w:rsid w:val="000C549C"/>
    <w:rsid w:val="000C6504"/>
    <w:rsid w:val="000C65AB"/>
    <w:rsid w:val="000C6970"/>
    <w:rsid w:val="000C6A17"/>
    <w:rsid w:val="000C773C"/>
    <w:rsid w:val="000D0638"/>
    <w:rsid w:val="000D06D9"/>
    <w:rsid w:val="000D0BF7"/>
    <w:rsid w:val="000D1416"/>
    <w:rsid w:val="000D17B2"/>
    <w:rsid w:val="000D2298"/>
    <w:rsid w:val="000D46BF"/>
    <w:rsid w:val="000D6611"/>
    <w:rsid w:val="000D6A9F"/>
    <w:rsid w:val="000D7512"/>
    <w:rsid w:val="000D775A"/>
    <w:rsid w:val="000D79AA"/>
    <w:rsid w:val="000E1A5F"/>
    <w:rsid w:val="000E2815"/>
    <w:rsid w:val="000E2F84"/>
    <w:rsid w:val="000E368C"/>
    <w:rsid w:val="000E3A09"/>
    <w:rsid w:val="000E3F46"/>
    <w:rsid w:val="000E42FC"/>
    <w:rsid w:val="000E47B7"/>
    <w:rsid w:val="000E6E7D"/>
    <w:rsid w:val="000F02F3"/>
    <w:rsid w:val="000F0519"/>
    <w:rsid w:val="000F0CC7"/>
    <w:rsid w:val="000F120C"/>
    <w:rsid w:val="000F12FF"/>
    <w:rsid w:val="000F1D3E"/>
    <w:rsid w:val="000F2836"/>
    <w:rsid w:val="000F2D86"/>
    <w:rsid w:val="000F2E6F"/>
    <w:rsid w:val="000F311B"/>
    <w:rsid w:val="000F3AC8"/>
    <w:rsid w:val="000F4E6F"/>
    <w:rsid w:val="000F5675"/>
    <w:rsid w:val="000F6243"/>
    <w:rsid w:val="000F6D53"/>
    <w:rsid w:val="000F7964"/>
    <w:rsid w:val="000F7B6F"/>
    <w:rsid w:val="00100936"/>
    <w:rsid w:val="00100D9A"/>
    <w:rsid w:val="00101669"/>
    <w:rsid w:val="00101E64"/>
    <w:rsid w:val="0010206D"/>
    <w:rsid w:val="00102A89"/>
    <w:rsid w:val="001058AB"/>
    <w:rsid w:val="001077D1"/>
    <w:rsid w:val="0011090D"/>
    <w:rsid w:val="00110D36"/>
    <w:rsid w:val="001111A3"/>
    <w:rsid w:val="001166BE"/>
    <w:rsid w:val="00116BD9"/>
    <w:rsid w:val="00120A3F"/>
    <w:rsid w:val="00120ABD"/>
    <w:rsid w:val="001214B4"/>
    <w:rsid w:val="001218AB"/>
    <w:rsid w:val="00122C23"/>
    <w:rsid w:val="00124EF8"/>
    <w:rsid w:val="0012549C"/>
    <w:rsid w:val="001279E0"/>
    <w:rsid w:val="001300C7"/>
    <w:rsid w:val="00130DFB"/>
    <w:rsid w:val="00130E07"/>
    <w:rsid w:val="00132E4C"/>
    <w:rsid w:val="00134A5C"/>
    <w:rsid w:val="00136663"/>
    <w:rsid w:val="0013684B"/>
    <w:rsid w:val="001369CD"/>
    <w:rsid w:val="00136A06"/>
    <w:rsid w:val="0013734C"/>
    <w:rsid w:val="0013746D"/>
    <w:rsid w:val="001379CA"/>
    <w:rsid w:val="0014067B"/>
    <w:rsid w:val="00140760"/>
    <w:rsid w:val="00140987"/>
    <w:rsid w:val="00140C0B"/>
    <w:rsid w:val="0014184F"/>
    <w:rsid w:val="00142036"/>
    <w:rsid w:val="00142349"/>
    <w:rsid w:val="001433DC"/>
    <w:rsid w:val="00143865"/>
    <w:rsid w:val="00144A5F"/>
    <w:rsid w:val="00144D68"/>
    <w:rsid w:val="00145E40"/>
    <w:rsid w:val="00146D22"/>
    <w:rsid w:val="00146EB3"/>
    <w:rsid w:val="00150A6C"/>
    <w:rsid w:val="00151C78"/>
    <w:rsid w:val="00151FBD"/>
    <w:rsid w:val="0015269D"/>
    <w:rsid w:val="0015361E"/>
    <w:rsid w:val="001545A7"/>
    <w:rsid w:val="00160AF9"/>
    <w:rsid w:val="00160BE4"/>
    <w:rsid w:val="001610F6"/>
    <w:rsid w:val="001611DB"/>
    <w:rsid w:val="0016279C"/>
    <w:rsid w:val="00163007"/>
    <w:rsid w:val="00163F5A"/>
    <w:rsid w:val="001651F8"/>
    <w:rsid w:val="00165479"/>
    <w:rsid w:val="001656C2"/>
    <w:rsid w:val="001678EE"/>
    <w:rsid w:val="00167BA7"/>
    <w:rsid w:val="00170536"/>
    <w:rsid w:val="00170566"/>
    <w:rsid w:val="00171A42"/>
    <w:rsid w:val="00173BD3"/>
    <w:rsid w:val="001747D6"/>
    <w:rsid w:val="00175824"/>
    <w:rsid w:val="00175E64"/>
    <w:rsid w:val="0017699C"/>
    <w:rsid w:val="00176BD8"/>
    <w:rsid w:val="0017775B"/>
    <w:rsid w:val="00181644"/>
    <w:rsid w:val="0018293E"/>
    <w:rsid w:val="00182C0E"/>
    <w:rsid w:val="00182EA3"/>
    <w:rsid w:val="00183662"/>
    <w:rsid w:val="00183B55"/>
    <w:rsid w:val="00184004"/>
    <w:rsid w:val="00184D32"/>
    <w:rsid w:val="001850C2"/>
    <w:rsid w:val="00185871"/>
    <w:rsid w:val="00185B2E"/>
    <w:rsid w:val="001873CB"/>
    <w:rsid w:val="00190106"/>
    <w:rsid w:val="00191841"/>
    <w:rsid w:val="00191B43"/>
    <w:rsid w:val="00192C7A"/>
    <w:rsid w:val="00193D65"/>
    <w:rsid w:val="00194283"/>
    <w:rsid w:val="00197D3D"/>
    <w:rsid w:val="001A1272"/>
    <w:rsid w:val="001A1339"/>
    <w:rsid w:val="001A1D7D"/>
    <w:rsid w:val="001A1F9C"/>
    <w:rsid w:val="001A2A88"/>
    <w:rsid w:val="001A2BED"/>
    <w:rsid w:val="001A3D14"/>
    <w:rsid w:val="001A3EDE"/>
    <w:rsid w:val="001A4453"/>
    <w:rsid w:val="001A59E4"/>
    <w:rsid w:val="001A6FC7"/>
    <w:rsid w:val="001B3F3E"/>
    <w:rsid w:val="001B4698"/>
    <w:rsid w:val="001B4BAC"/>
    <w:rsid w:val="001B6A24"/>
    <w:rsid w:val="001C08B3"/>
    <w:rsid w:val="001C186A"/>
    <w:rsid w:val="001C39E9"/>
    <w:rsid w:val="001C4908"/>
    <w:rsid w:val="001C54E1"/>
    <w:rsid w:val="001C5CE5"/>
    <w:rsid w:val="001C6C30"/>
    <w:rsid w:val="001C7824"/>
    <w:rsid w:val="001C7E1F"/>
    <w:rsid w:val="001C7F8D"/>
    <w:rsid w:val="001D0267"/>
    <w:rsid w:val="001D1108"/>
    <w:rsid w:val="001D1386"/>
    <w:rsid w:val="001D1EB2"/>
    <w:rsid w:val="001D259B"/>
    <w:rsid w:val="001D2743"/>
    <w:rsid w:val="001D6110"/>
    <w:rsid w:val="001D6378"/>
    <w:rsid w:val="001D6A5A"/>
    <w:rsid w:val="001D6C8A"/>
    <w:rsid w:val="001D6D20"/>
    <w:rsid w:val="001D6E96"/>
    <w:rsid w:val="001D7946"/>
    <w:rsid w:val="001D7F64"/>
    <w:rsid w:val="001E1458"/>
    <w:rsid w:val="001E17C1"/>
    <w:rsid w:val="001E193E"/>
    <w:rsid w:val="001E2FAE"/>
    <w:rsid w:val="001E440B"/>
    <w:rsid w:val="001E5355"/>
    <w:rsid w:val="001E5BD7"/>
    <w:rsid w:val="001E6BE3"/>
    <w:rsid w:val="001E7068"/>
    <w:rsid w:val="001E762C"/>
    <w:rsid w:val="001F106F"/>
    <w:rsid w:val="001F215C"/>
    <w:rsid w:val="001F4EAC"/>
    <w:rsid w:val="001F57ED"/>
    <w:rsid w:val="001F591B"/>
    <w:rsid w:val="001F603B"/>
    <w:rsid w:val="001F62C4"/>
    <w:rsid w:val="001F6434"/>
    <w:rsid w:val="001F6548"/>
    <w:rsid w:val="001F6D90"/>
    <w:rsid w:val="001F7860"/>
    <w:rsid w:val="00200C57"/>
    <w:rsid w:val="00202B02"/>
    <w:rsid w:val="00204A2E"/>
    <w:rsid w:val="00204D27"/>
    <w:rsid w:val="00205188"/>
    <w:rsid w:val="002052F8"/>
    <w:rsid w:val="00206760"/>
    <w:rsid w:val="00206813"/>
    <w:rsid w:val="00206D2C"/>
    <w:rsid w:val="00206F5F"/>
    <w:rsid w:val="0020765E"/>
    <w:rsid w:val="002076AC"/>
    <w:rsid w:val="00207FEF"/>
    <w:rsid w:val="00210630"/>
    <w:rsid w:val="00210D40"/>
    <w:rsid w:val="00212179"/>
    <w:rsid w:val="00215629"/>
    <w:rsid w:val="00216079"/>
    <w:rsid w:val="002174B9"/>
    <w:rsid w:val="002204FD"/>
    <w:rsid w:val="0022182A"/>
    <w:rsid w:val="00223BBF"/>
    <w:rsid w:val="00223E2A"/>
    <w:rsid w:val="00224242"/>
    <w:rsid w:val="0022434C"/>
    <w:rsid w:val="002247E1"/>
    <w:rsid w:val="00231AC3"/>
    <w:rsid w:val="002325F8"/>
    <w:rsid w:val="00233F70"/>
    <w:rsid w:val="0023410A"/>
    <w:rsid w:val="0023417B"/>
    <w:rsid w:val="002348CF"/>
    <w:rsid w:val="002358EB"/>
    <w:rsid w:val="00235951"/>
    <w:rsid w:val="00235B19"/>
    <w:rsid w:val="00236028"/>
    <w:rsid w:val="0023725C"/>
    <w:rsid w:val="002409DE"/>
    <w:rsid w:val="00241340"/>
    <w:rsid w:val="0024228A"/>
    <w:rsid w:val="002506E4"/>
    <w:rsid w:val="00250BE4"/>
    <w:rsid w:val="00250E15"/>
    <w:rsid w:val="00250F8D"/>
    <w:rsid w:val="0025141C"/>
    <w:rsid w:val="00251A52"/>
    <w:rsid w:val="00252F96"/>
    <w:rsid w:val="00253049"/>
    <w:rsid w:val="002543C9"/>
    <w:rsid w:val="00254E1C"/>
    <w:rsid w:val="002554A1"/>
    <w:rsid w:val="00256590"/>
    <w:rsid w:val="00257C57"/>
    <w:rsid w:val="00260E88"/>
    <w:rsid w:val="00261AFE"/>
    <w:rsid w:val="002632B1"/>
    <w:rsid w:val="00263CF8"/>
    <w:rsid w:val="00264171"/>
    <w:rsid w:val="00265293"/>
    <w:rsid w:val="002654D2"/>
    <w:rsid w:val="00266081"/>
    <w:rsid w:val="002671A4"/>
    <w:rsid w:val="00267224"/>
    <w:rsid w:val="00267903"/>
    <w:rsid w:val="00270BDF"/>
    <w:rsid w:val="00270D6E"/>
    <w:rsid w:val="002715CF"/>
    <w:rsid w:val="00273A89"/>
    <w:rsid w:val="00273D0F"/>
    <w:rsid w:val="00273DB9"/>
    <w:rsid w:val="002750DE"/>
    <w:rsid w:val="0027581D"/>
    <w:rsid w:val="0027698A"/>
    <w:rsid w:val="002773C3"/>
    <w:rsid w:val="00277818"/>
    <w:rsid w:val="00277D22"/>
    <w:rsid w:val="00280257"/>
    <w:rsid w:val="00280416"/>
    <w:rsid w:val="00280C66"/>
    <w:rsid w:val="002822A6"/>
    <w:rsid w:val="00282C73"/>
    <w:rsid w:val="00283DB4"/>
    <w:rsid w:val="002849C4"/>
    <w:rsid w:val="002849F2"/>
    <w:rsid w:val="00286D25"/>
    <w:rsid w:val="00286ED4"/>
    <w:rsid w:val="002874E1"/>
    <w:rsid w:val="00287771"/>
    <w:rsid w:val="0029069D"/>
    <w:rsid w:val="0029070B"/>
    <w:rsid w:val="00294B50"/>
    <w:rsid w:val="00294CD4"/>
    <w:rsid w:val="00295600"/>
    <w:rsid w:val="0029563D"/>
    <w:rsid w:val="00296056"/>
    <w:rsid w:val="00296A32"/>
    <w:rsid w:val="00296BF2"/>
    <w:rsid w:val="00297334"/>
    <w:rsid w:val="002A1BB1"/>
    <w:rsid w:val="002A1E8C"/>
    <w:rsid w:val="002A20FA"/>
    <w:rsid w:val="002A38F0"/>
    <w:rsid w:val="002A396F"/>
    <w:rsid w:val="002A3979"/>
    <w:rsid w:val="002A4728"/>
    <w:rsid w:val="002A69D5"/>
    <w:rsid w:val="002A70CD"/>
    <w:rsid w:val="002A7121"/>
    <w:rsid w:val="002A75B5"/>
    <w:rsid w:val="002B0980"/>
    <w:rsid w:val="002B1F7E"/>
    <w:rsid w:val="002B27E5"/>
    <w:rsid w:val="002B3680"/>
    <w:rsid w:val="002B3A8B"/>
    <w:rsid w:val="002B4026"/>
    <w:rsid w:val="002B495D"/>
    <w:rsid w:val="002B597A"/>
    <w:rsid w:val="002B5C5C"/>
    <w:rsid w:val="002B6FE5"/>
    <w:rsid w:val="002B789C"/>
    <w:rsid w:val="002C0101"/>
    <w:rsid w:val="002C14DA"/>
    <w:rsid w:val="002C1EA3"/>
    <w:rsid w:val="002C2748"/>
    <w:rsid w:val="002C3DCE"/>
    <w:rsid w:val="002C51FF"/>
    <w:rsid w:val="002C5AB3"/>
    <w:rsid w:val="002C5AE8"/>
    <w:rsid w:val="002C5C33"/>
    <w:rsid w:val="002C5DF1"/>
    <w:rsid w:val="002C61CE"/>
    <w:rsid w:val="002C6AB6"/>
    <w:rsid w:val="002C6AC9"/>
    <w:rsid w:val="002C7E76"/>
    <w:rsid w:val="002C7E9A"/>
    <w:rsid w:val="002D25D5"/>
    <w:rsid w:val="002D2A49"/>
    <w:rsid w:val="002D2C35"/>
    <w:rsid w:val="002D3D23"/>
    <w:rsid w:val="002D3D71"/>
    <w:rsid w:val="002D5F01"/>
    <w:rsid w:val="002D60BD"/>
    <w:rsid w:val="002D6704"/>
    <w:rsid w:val="002E0E3B"/>
    <w:rsid w:val="002E4AD9"/>
    <w:rsid w:val="002E4E24"/>
    <w:rsid w:val="002E4F91"/>
    <w:rsid w:val="002F0557"/>
    <w:rsid w:val="002F0764"/>
    <w:rsid w:val="002F3421"/>
    <w:rsid w:val="002F5E0B"/>
    <w:rsid w:val="002F61CE"/>
    <w:rsid w:val="002F6E06"/>
    <w:rsid w:val="002F7530"/>
    <w:rsid w:val="003004F3"/>
    <w:rsid w:val="003007AC"/>
    <w:rsid w:val="00300A22"/>
    <w:rsid w:val="0030146D"/>
    <w:rsid w:val="00302441"/>
    <w:rsid w:val="00302C24"/>
    <w:rsid w:val="003044A7"/>
    <w:rsid w:val="00304B83"/>
    <w:rsid w:val="00304C83"/>
    <w:rsid w:val="00305440"/>
    <w:rsid w:val="003059FA"/>
    <w:rsid w:val="0030649F"/>
    <w:rsid w:val="003064B1"/>
    <w:rsid w:val="00306743"/>
    <w:rsid w:val="00306A75"/>
    <w:rsid w:val="003136C4"/>
    <w:rsid w:val="003158A6"/>
    <w:rsid w:val="003166E1"/>
    <w:rsid w:val="00316976"/>
    <w:rsid w:val="003200AD"/>
    <w:rsid w:val="00320154"/>
    <w:rsid w:val="003205D7"/>
    <w:rsid w:val="00321B04"/>
    <w:rsid w:val="0032465C"/>
    <w:rsid w:val="0032580A"/>
    <w:rsid w:val="00325822"/>
    <w:rsid w:val="0032587E"/>
    <w:rsid w:val="003260CD"/>
    <w:rsid w:val="00326C74"/>
    <w:rsid w:val="00326EB9"/>
    <w:rsid w:val="00327531"/>
    <w:rsid w:val="00327D8B"/>
    <w:rsid w:val="00330474"/>
    <w:rsid w:val="003309CF"/>
    <w:rsid w:val="00331EB3"/>
    <w:rsid w:val="00332062"/>
    <w:rsid w:val="0033330D"/>
    <w:rsid w:val="00334307"/>
    <w:rsid w:val="00335030"/>
    <w:rsid w:val="0033598E"/>
    <w:rsid w:val="00335B15"/>
    <w:rsid w:val="0033674A"/>
    <w:rsid w:val="00336823"/>
    <w:rsid w:val="00336ABC"/>
    <w:rsid w:val="00337735"/>
    <w:rsid w:val="0033780C"/>
    <w:rsid w:val="003400CE"/>
    <w:rsid w:val="00340D7B"/>
    <w:rsid w:val="0034220A"/>
    <w:rsid w:val="003428F0"/>
    <w:rsid w:val="0034418E"/>
    <w:rsid w:val="003443A0"/>
    <w:rsid w:val="00345FD2"/>
    <w:rsid w:val="00346B82"/>
    <w:rsid w:val="003500FE"/>
    <w:rsid w:val="00352D6B"/>
    <w:rsid w:val="003538A5"/>
    <w:rsid w:val="00354ED6"/>
    <w:rsid w:val="003557B9"/>
    <w:rsid w:val="003558B5"/>
    <w:rsid w:val="00355C5B"/>
    <w:rsid w:val="00356A0A"/>
    <w:rsid w:val="00357D3D"/>
    <w:rsid w:val="00360350"/>
    <w:rsid w:val="0036062C"/>
    <w:rsid w:val="00361B47"/>
    <w:rsid w:val="00363347"/>
    <w:rsid w:val="00363468"/>
    <w:rsid w:val="00363D3C"/>
    <w:rsid w:val="00366A0C"/>
    <w:rsid w:val="0036709C"/>
    <w:rsid w:val="003715CA"/>
    <w:rsid w:val="0037193D"/>
    <w:rsid w:val="00371ABD"/>
    <w:rsid w:val="003720C0"/>
    <w:rsid w:val="003721C5"/>
    <w:rsid w:val="00373005"/>
    <w:rsid w:val="00374CCB"/>
    <w:rsid w:val="003753CD"/>
    <w:rsid w:val="00375B9A"/>
    <w:rsid w:val="00376037"/>
    <w:rsid w:val="00380520"/>
    <w:rsid w:val="00380E04"/>
    <w:rsid w:val="00380F48"/>
    <w:rsid w:val="00382064"/>
    <w:rsid w:val="00382541"/>
    <w:rsid w:val="0038352F"/>
    <w:rsid w:val="0038493D"/>
    <w:rsid w:val="0038607B"/>
    <w:rsid w:val="00387348"/>
    <w:rsid w:val="0038797C"/>
    <w:rsid w:val="00390937"/>
    <w:rsid w:val="003926A9"/>
    <w:rsid w:val="0039312D"/>
    <w:rsid w:val="0039359F"/>
    <w:rsid w:val="003938FE"/>
    <w:rsid w:val="003941BE"/>
    <w:rsid w:val="00394988"/>
    <w:rsid w:val="003968AF"/>
    <w:rsid w:val="00396FA2"/>
    <w:rsid w:val="0039746E"/>
    <w:rsid w:val="00397EB3"/>
    <w:rsid w:val="003A0557"/>
    <w:rsid w:val="003A0B70"/>
    <w:rsid w:val="003A177C"/>
    <w:rsid w:val="003A29D7"/>
    <w:rsid w:val="003A2C9A"/>
    <w:rsid w:val="003A5048"/>
    <w:rsid w:val="003A50A8"/>
    <w:rsid w:val="003A5E50"/>
    <w:rsid w:val="003A62E2"/>
    <w:rsid w:val="003B0DD2"/>
    <w:rsid w:val="003B12CD"/>
    <w:rsid w:val="003B12CF"/>
    <w:rsid w:val="003B25E3"/>
    <w:rsid w:val="003B2825"/>
    <w:rsid w:val="003B40E6"/>
    <w:rsid w:val="003B5330"/>
    <w:rsid w:val="003B5A16"/>
    <w:rsid w:val="003B687C"/>
    <w:rsid w:val="003B6E31"/>
    <w:rsid w:val="003C0BF4"/>
    <w:rsid w:val="003C14D5"/>
    <w:rsid w:val="003C1928"/>
    <w:rsid w:val="003C19EC"/>
    <w:rsid w:val="003C22B1"/>
    <w:rsid w:val="003C2A54"/>
    <w:rsid w:val="003C31E9"/>
    <w:rsid w:val="003C651B"/>
    <w:rsid w:val="003C69D3"/>
    <w:rsid w:val="003C705C"/>
    <w:rsid w:val="003C7A18"/>
    <w:rsid w:val="003C7B2B"/>
    <w:rsid w:val="003C7DFF"/>
    <w:rsid w:val="003D00AF"/>
    <w:rsid w:val="003D0400"/>
    <w:rsid w:val="003D09A1"/>
    <w:rsid w:val="003D1AC2"/>
    <w:rsid w:val="003D1D63"/>
    <w:rsid w:val="003D2B56"/>
    <w:rsid w:val="003D5D2A"/>
    <w:rsid w:val="003D62D1"/>
    <w:rsid w:val="003E4266"/>
    <w:rsid w:val="003E4589"/>
    <w:rsid w:val="003E51A7"/>
    <w:rsid w:val="003E6A3E"/>
    <w:rsid w:val="003E6FF7"/>
    <w:rsid w:val="003E7250"/>
    <w:rsid w:val="003E7278"/>
    <w:rsid w:val="003E727F"/>
    <w:rsid w:val="003E7C13"/>
    <w:rsid w:val="003F29E3"/>
    <w:rsid w:val="003F33E4"/>
    <w:rsid w:val="003F35DF"/>
    <w:rsid w:val="003F5807"/>
    <w:rsid w:val="00402493"/>
    <w:rsid w:val="00403802"/>
    <w:rsid w:val="00404382"/>
    <w:rsid w:val="004045A8"/>
    <w:rsid w:val="00404C7B"/>
    <w:rsid w:val="00405677"/>
    <w:rsid w:val="00405A0F"/>
    <w:rsid w:val="00406008"/>
    <w:rsid w:val="00406312"/>
    <w:rsid w:val="00406F9E"/>
    <w:rsid w:val="00407101"/>
    <w:rsid w:val="0041163E"/>
    <w:rsid w:val="0041179C"/>
    <w:rsid w:val="0041189F"/>
    <w:rsid w:val="00413E91"/>
    <w:rsid w:val="0041490F"/>
    <w:rsid w:val="00415E19"/>
    <w:rsid w:val="00417BDD"/>
    <w:rsid w:val="00421320"/>
    <w:rsid w:val="00421C20"/>
    <w:rsid w:val="004235ED"/>
    <w:rsid w:val="00423F78"/>
    <w:rsid w:val="004247E4"/>
    <w:rsid w:val="0042712A"/>
    <w:rsid w:val="0042722C"/>
    <w:rsid w:val="00430142"/>
    <w:rsid w:val="00430307"/>
    <w:rsid w:val="00430F99"/>
    <w:rsid w:val="00431E4A"/>
    <w:rsid w:val="00432876"/>
    <w:rsid w:val="00432FC2"/>
    <w:rsid w:val="004331A9"/>
    <w:rsid w:val="00433377"/>
    <w:rsid w:val="00433654"/>
    <w:rsid w:val="00433A28"/>
    <w:rsid w:val="0043412E"/>
    <w:rsid w:val="004353BD"/>
    <w:rsid w:val="004361F4"/>
    <w:rsid w:val="0044116B"/>
    <w:rsid w:val="00441783"/>
    <w:rsid w:val="00442C8E"/>
    <w:rsid w:val="00444D0B"/>
    <w:rsid w:val="0044545C"/>
    <w:rsid w:val="00445C92"/>
    <w:rsid w:val="00446384"/>
    <w:rsid w:val="004465FA"/>
    <w:rsid w:val="00450140"/>
    <w:rsid w:val="00450B03"/>
    <w:rsid w:val="004527BB"/>
    <w:rsid w:val="00455838"/>
    <w:rsid w:val="00455D49"/>
    <w:rsid w:val="00456AB6"/>
    <w:rsid w:val="00457402"/>
    <w:rsid w:val="00457889"/>
    <w:rsid w:val="00460FC9"/>
    <w:rsid w:val="004615ED"/>
    <w:rsid w:val="004619CC"/>
    <w:rsid w:val="00462A2A"/>
    <w:rsid w:val="00462B87"/>
    <w:rsid w:val="00463BF2"/>
    <w:rsid w:val="00463E94"/>
    <w:rsid w:val="00464C43"/>
    <w:rsid w:val="00466C6E"/>
    <w:rsid w:val="00467EFC"/>
    <w:rsid w:val="00470A6C"/>
    <w:rsid w:val="00471659"/>
    <w:rsid w:val="00471B02"/>
    <w:rsid w:val="00471FDD"/>
    <w:rsid w:val="00472688"/>
    <w:rsid w:val="00474C89"/>
    <w:rsid w:val="00475594"/>
    <w:rsid w:val="004764E6"/>
    <w:rsid w:val="00477212"/>
    <w:rsid w:val="00481C88"/>
    <w:rsid w:val="0048262B"/>
    <w:rsid w:val="0048516C"/>
    <w:rsid w:val="0048532A"/>
    <w:rsid w:val="00485C77"/>
    <w:rsid w:val="00486D53"/>
    <w:rsid w:val="00486FF0"/>
    <w:rsid w:val="00487453"/>
    <w:rsid w:val="004878ED"/>
    <w:rsid w:val="00487D64"/>
    <w:rsid w:val="00490695"/>
    <w:rsid w:val="00490FD5"/>
    <w:rsid w:val="004910D4"/>
    <w:rsid w:val="00492153"/>
    <w:rsid w:val="0049246B"/>
    <w:rsid w:val="00492765"/>
    <w:rsid w:val="004928A9"/>
    <w:rsid w:val="00492C95"/>
    <w:rsid w:val="00492F19"/>
    <w:rsid w:val="004948D9"/>
    <w:rsid w:val="004950BD"/>
    <w:rsid w:val="00495753"/>
    <w:rsid w:val="00496814"/>
    <w:rsid w:val="00497EDC"/>
    <w:rsid w:val="004A0B8B"/>
    <w:rsid w:val="004A1BE6"/>
    <w:rsid w:val="004A27F9"/>
    <w:rsid w:val="004A2A6C"/>
    <w:rsid w:val="004A2D26"/>
    <w:rsid w:val="004A3133"/>
    <w:rsid w:val="004A31BC"/>
    <w:rsid w:val="004A33C3"/>
    <w:rsid w:val="004A37CC"/>
    <w:rsid w:val="004A5062"/>
    <w:rsid w:val="004A5E46"/>
    <w:rsid w:val="004A66D6"/>
    <w:rsid w:val="004B250B"/>
    <w:rsid w:val="004B4319"/>
    <w:rsid w:val="004B4913"/>
    <w:rsid w:val="004B4ABD"/>
    <w:rsid w:val="004B4F40"/>
    <w:rsid w:val="004B5280"/>
    <w:rsid w:val="004B61CA"/>
    <w:rsid w:val="004B65EA"/>
    <w:rsid w:val="004B784F"/>
    <w:rsid w:val="004B793A"/>
    <w:rsid w:val="004B7D2F"/>
    <w:rsid w:val="004C03FA"/>
    <w:rsid w:val="004C0789"/>
    <w:rsid w:val="004C1A4D"/>
    <w:rsid w:val="004C2313"/>
    <w:rsid w:val="004C5D21"/>
    <w:rsid w:val="004C6994"/>
    <w:rsid w:val="004C7347"/>
    <w:rsid w:val="004C7406"/>
    <w:rsid w:val="004D4352"/>
    <w:rsid w:val="004D4D6B"/>
    <w:rsid w:val="004D51B1"/>
    <w:rsid w:val="004D6347"/>
    <w:rsid w:val="004D7247"/>
    <w:rsid w:val="004D7D54"/>
    <w:rsid w:val="004E0002"/>
    <w:rsid w:val="004E0B6B"/>
    <w:rsid w:val="004E0F21"/>
    <w:rsid w:val="004E248A"/>
    <w:rsid w:val="004E2745"/>
    <w:rsid w:val="004E3AED"/>
    <w:rsid w:val="004E4EA0"/>
    <w:rsid w:val="004E5091"/>
    <w:rsid w:val="004E5793"/>
    <w:rsid w:val="004E6008"/>
    <w:rsid w:val="004F0B18"/>
    <w:rsid w:val="004F0D8D"/>
    <w:rsid w:val="004F10B6"/>
    <w:rsid w:val="004F1A6F"/>
    <w:rsid w:val="004F34DB"/>
    <w:rsid w:val="004F3CF6"/>
    <w:rsid w:val="004F495E"/>
    <w:rsid w:val="004F5356"/>
    <w:rsid w:val="004F5E7D"/>
    <w:rsid w:val="004F611B"/>
    <w:rsid w:val="004F6ABA"/>
    <w:rsid w:val="004F6E6F"/>
    <w:rsid w:val="00500710"/>
    <w:rsid w:val="00500EE8"/>
    <w:rsid w:val="005019E0"/>
    <w:rsid w:val="005026C7"/>
    <w:rsid w:val="00503556"/>
    <w:rsid w:val="005044F8"/>
    <w:rsid w:val="00505627"/>
    <w:rsid w:val="00507EC9"/>
    <w:rsid w:val="005111DB"/>
    <w:rsid w:val="005124AE"/>
    <w:rsid w:val="00513286"/>
    <w:rsid w:val="00513F8F"/>
    <w:rsid w:val="00514459"/>
    <w:rsid w:val="00514EBE"/>
    <w:rsid w:val="005150E1"/>
    <w:rsid w:val="005159CF"/>
    <w:rsid w:val="005166F8"/>
    <w:rsid w:val="005176DF"/>
    <w:rsid w:val="005203FB"/>
    <w:rsid w:val="00522DD9"/>
    <w:rsid w:val="005239DB"/>
    <w:rsid w:val="005240FF"/>
    <w:rsid w:val="00525B17"/>
    <w:rsid w:val="00526EB8"/>
    <w:rsid w:val="005272AE"/>
    <w:rsid w:val="00527BA8"/>
    <w:rsid w:val="00530BA8"/>
    <w:rsid w:val="00530E68"/>
    <w:rsid w:val="00531EF2"/>
    <w:rsid w:val="00532E39"/>
    <w:rsid w:val="00532F82"/>
    <w:rsid w:val="0053373A"/>
    <w:rsid w:val="00534337"/>
    <w:rsid w:val="00534ECF"/>
    <w:rsid w:val="00535F8B"/>
    <w:rsid w:val="005375CE"/>
    <w:rsid w:val="005400DB"/>
    <w:rsid w:val="00543AF6"/>
    <w:rsid w:val="00543CF0"/>
    <w:rsid w:val="00544007"/>
    <w:rsid w:val="00544710"/>
    <w:rsid w:val="0054551B"/>
    <w:rsid w:val="005455C4"/>
    <w:rsid w:val="00546F9E"/>
    <w:rsid w:val="005474D1"/>
    <w:rsid w:val="00547B55"/>
    <w:rsid w:val="0055078C"/>
    <w:rsid w:val="005510C7"/>
    <w:rsid w:val="005531BD"/>
    <w:rsid w:val="00553CFF"/>
    <w:rsid w:val="00554532"/>
    <w:rsid w:val="00554C0B"/>
    <w:rsid w:val="00554DAE"/>
    <w:rsid w:val="005553B3"/>
    <w:rsid w:val="00555478"/>
    <w:rsid w:val="00555975"/>
    <w:rsid w:val="00556688"/>
    <w:rsid w:val="00557AD4"/>
    <w:rsid w:val="00560490"/>
    <w:rsid w:val="005615EA"/>
    <w:rsid w:val="00561CFE"/>
    <w:rsid w:val="00563341"/>
    <w:rsid w:val="00563562"/>
    <w:rsid w:val="00563757"/>
    <w:rsid w:val="00564142"/>
    <w:rsid w:val="00564552"/>
    <w:rsid w:val="005677DD"/>
    <w:rsid w:val="00571985"/>
    <w:rsid w:val="00571F30"/>
    <w:rsid w:val="00571FED"/>
    <w:rsid w:val="00572002"/>
    <w:rsid w:val="00573714"/>
    <w:rsid w:val="005748D8"/>
    <w:rsid w:val="00575B06"/>
    <w:rsid w:val="00576314"/>
    <w:rsid w:val="0057723C"/>
    <w:rsid w:val="005778E0"/>
    <w:rsid w:val="00580513"/>
    <w:rsid w:val="0058164E"/>
    <w:rsid w:val="00581861"/>
    <w:rsid w:val="00581DDC"/>
    <w:rsid w:val="00582065"/>
    <w:rsid w:val="005852D5"/>
    <w:rsid w:val="005860C4"/>
    <w:rsid w:val="0058615C"/>
    <w:rsid w:val="00586AA2"/>
    <w:rsid w:val="00586C67"/>
    <w:rsid w:val="005873D0"/>
    <w:rsid w:val="00590393"/>
    <w:rsid w:val="00592A5E"/>
    <w:rsid w:val="00592BC0"/>
    <w:rsid w:val="00592E69"/>
    <w:rsid w:val="0059450D"/>
    <w:rsid w:val="00597435"/>
    <w:rsid w:val="00597F49"/>
    <w:rsid w:val="005A0AAB"/>
    <w:rsid w:val="005A16BD"/>
    <w:rsid w:val="005A3306"/>
    <w:rsid w:val="005A430E"/>
    <w:rsid w:val="005A43EE"/>
    <w:rsid w:val="005A4C4E"/>
    <w:rsid w:val="005A5A1F"/>
    <w:rsid w:val="005A6921"/>
    <w:rsid w:val="005A730A"/>
    <w:rsid w:val="005B0546"/>
    <w:rsid w:val="005B42DD"/>
    <w:rsid w:val="005B47E4"/>
    <w:rsid w:val="005B4925"/>
    <w:rsid w:val="005B4CC9"/>
    <w:rsid w:val="005B542C"/>
    <w:rsid w:val="005B6FD0"/>
    <w:rsid w:val="005B71AC"/>
    <w:rsid w:val="005B7297"/>
    <w:rsid w:val="005B747D"/>
    <w:rsid w:val="005C0289"/>
    <w:rsid w:val="005C08A9"/>
    <w:rsid w:val="005C12A0"/>
    <w:rsid w:val="005C1FDF"/>
    <w:rsid w:val="005C44B2"/>
    <w:rsid w:val="005C4F7C"/>
    <w:rsid w:val="005C50D0"/>
    <w:rsid w:val="005C5243"/>
    <w:rsid w:val="005C6876"/>
    <w:rsid w:val="005C6ABF"/>
    <w:rsid w:val="005C6EBD"/>
    <w:rsid w:val="005C7B29"/>
    <w:rsid w:val="005D0B68"/>
    <w:rsid w:val="005D3ED8"/>
    <w:rsid w:val="005D4ECB"/>
    <w:rsid w:val="005D51BA"/>
    <w:rsid w:val="005D5B6A"/>
    <w:rsid w:val="005D76EB"/>
    <w:rsid w:val="005E0B2A"/>
    <w:rsid w:val="005E10A4"/>
    <w:rsid w:val="005E155D"/>
    <w:rsid w:val="005E1F7E"/>
    <w:rsid w:val="005E323D"/>
    <w:rsid w:val="005E3273"/>
    <w:rsid w:val="005E3293"/>
    <w:rsid w:val="005E42F8"/>
    <w:rsid w:val="005E4519"/>
    <w:rsid w:val="005E4752"/>
    <w:rsid w:val="005E50D4"/>
    <w:rsid w:val="005E539C"/>
    <w:rsid w:val="005E5D15"/>
    <w:rsid w:val="005E6C54"/>
    <w:rsid w:val="005E6CC0"/>
    <w:rsid w:val="005E71F4"/>
    <w:rsid w:val="005E7BFE"/>
    <w:rsid w:val="005F05D6"/>
    <w:rsid w:val="005F112F"/>
    <w:rsid w:val="005F142D"/>
    <w:rsid w:val="005F250B"/>
    <w:rsid w:val="005F324F"/>
    <w:rsid w:val="005F3357"/>
    <w:rsid w:val="005F5413"/>
    <w:rsid w:val="005F6D0C"/>
    <w:rsid w:val="005F6D25"/>
    <w:rsid w:val="006017B7"/>
    <w:rsid w:val="00602214"/>
    <w:rsid w:val="00603004"/>
    <w:rsid w:val="00603C11"/>
    <w:rsid w:val="006048AF"/>
    <w:rsid w:val="00605BB9"/>
    <w:rsid w:val="00610876"/>
    <w:rsid w:val="00611096"/>
    <w:rsid w:val="00612E5C"/>
    <w:rsid w:val="0061332E"/>
    <w:rsid w:val="006138D1"/>
    <w:rsid w:val="0061499C"/>
    <w:rsid w:val="00614B08"/>
    <w:rsid w:val="0062248E"/>
    <w:rsid w:val="006228E3"/>
    <w:rsid w:val="00623A78"/>
    <w:rsid w:val="00625096"/>
    <w:rsid w:val="00630A03"/>
    <w:rsid w:val="006313A2"/>
    <w:rsid w:val="00631647"/>
    <w:rsid w:val="00631B7C"/>
    <w:rsid w:val="006347E8"/>
    <w:rsid w:val="00635485"/>
    <w:rsid w:val="006377AF"/>
    <w:rsid w:val="00640CC9"/>
    <w:rsid w:val="00641F35"/>
    <w:rsid w:val="00642578"/>
    <w:rsid w:val="00643946"/>
    <w:rsid w:val="0064401C"/>
    <w:rsid w:val="00645024"/>
    <w:rsid w:val="00645A3E"/>
    <w:rsid w:val="0064602D"/>
    <w:rsid w:val="0064604C"/>
    <w:rsid w:val="006471A8"/>
    <w:rsid w:val="006510F3"/>
    <w:rsid w:val="00653275"/>
    <w:rsid w:val="006532E2"/>
    <w:rsid w:val="006532EF"/>
    <w:rsid w:val="00655456"/>
    <w:rsid w:val="00655646"/>
    <w:rsid w:val="006563CF"/>
    <w:rsid w:val="0065713D"/>
    <w:rsid w:val="0066070D"/>
    <w:rsid w:val="006619AF"/>
    <w:rsid w:val="0066242D"/>
    <w:rsid w:val="0066251B"/>
    <w:rsid w:val="00663315"/>
    <w:rsid w:val="00664324"/>
    <w:rsid w:val="00665046"/>
    <w:rsid w:val="00666C80"/>
    <w:rsid w:val="00670394"/>
    <w:rsid w:val="006720A1"/>
    <w:rsid w:val="006730B4"/>
    <w:rsid w:val="00673920"/>
    <w:rsid w:val="00673BD1"/>
    <w:rsid w:val="006740DC"/>
    <w:rsid w:val="00674124"/>
    <w:rsid w:val="00675DCE"/>
    <w:rsid w:val="00676574"/>
    <w:rsid w:val="00676651"/>
    <w:rsid w:val="00676CE2"/>
    <w:rsid w:val="0067757F"/>
    <w:rsid w:val="00677641"/>
    <w:rsid w:val="00680098"/>
    <w:rsid w:val="00681E2E"/>
    <w:rsid w:val="00684081"/>
    <w:rsid w:val="00685005"/>
    <w:rsid w:val="0068624E"/>
    <w:rsid w:val="00687FB7"/>
    <w:rsid w:val="006911A1"/>
    <w:rsid w:val="006911DF"/>
    <w:rsid w:val="006928B4"/>
    <w:rsid w:val="006936D8"/>
    <w:rsid w:val="0069405C"/>
    <w:rsid w:val="006940B3"/>
    <w:rsid w:val="00696F53"/>
    <w:rsid w:val="00697428"/>
    <w:rsid w:val="00697C6B"/>
    <w:rsid w:val="006A3F21"/>
    <w:rsid w:val="006A6374"/>
    <w:rsid w:val="006A7088"/>
    <w:rsid w:val="006A7123"/>
    <w:rsid w:val="006A7378"/>
    <w:rsid w:val="006B0147"/>
    <w:rsid w:val="006B0C37"/>
    <w:rsid w:val="006B17AC"/>
    <w:rsid w:val="006B276B"/>
    <w:rsid w:val="006B3427"/>
    <w:rsid w:val="006B42C9"/>
    <w:rsid w:val="006B4940"/>
    <w:rsid w:val="006B543C"/>
    <w:rsid w:val="006B7002"/>
    <w:rsid w:val="006B704E"/>
    <w:rsid w:val="006B7189"/>
    <w:rsid w:val="006B768F"/>
    <w:rsid w:val="006B7F0B"/>
    <w:rsid w:val="006C0A80"/>
    <w:rsid w:val="006C0AA8"/>
    <w:rsid w:val="006C14AB"/>
    <w:rsid w:val="006C2464"/>
    <w:rsid w:val="006C24BB"/>
    <w:rsid w:val="006C2F90"/>
    <w:rsid w:val="006C3168"/>
    <w:rsid w:val="006C3353"/>
    <w:rsid w:val="006C3897"/>
    <w:rsid w:val="006C4523"/>
    <w:rsid w:val="006C4673"/>
    <w:rsid w:val="006C4B09"/>
    <w:rsid w:val="006C4FA1"/>
    <w:rsid w:val="006C6276"/>
    <w:rsid w:val="006C796E"/>
    <w:rsid w:val="006D003E"/>
    <w:rsid w:val="006D0A5E"/>
    <w:rsid w:val="006D3BCC"/>
    <w:rsid w:val="006D3E10"/>
    <w:rsid w:val="006D486E"/>
    <w:rsid w:val="006D4C01"/>
    <w:rsid w:val="006D64D4"/>
    <w:rsid w:val="006D7443"/>
    <w:rsid w:val="006D75B6"/>
    <w:rsid w:val="006D7A00"/>
    <w:rsid w:val="006E062D"/>
    <w:rsid w:val="006E1766"/>
    <w:rsid w:val="006E22CB"/>
    <w:rsid w:val="006E2EF5"/>
    <w:rsid w:val="006E35F3"/>
    <w:rsid w:val="006E36FB"/>
    <w:rsid w:val="006E3B3B"/>
    <w:rsid w:val="006E3F0A"/>
    <w:rsid w:val="006E40A4"/>
    <w:rsid w:val="006E639A"/>
    <w:rsid w:val="006E63E7"/>
    <w:rsid w:val="006F0D19"/>
    <w:rsid w:val="006F2558"/>
    <w:rsid w:val="006F2B81"/>
    <w:rsid w:val="006F4451"/>
    <w:rsid w:val="006F4718"/>
    <w:rsid w:val="006F68C1"/>
    <w:rsid w:val="007001C7"/>
    <w:rsid w:val="007005EA"/>
    <w:rsid w:val="0070117A"/>
    <w:rsid w:val="0070354E"/>
    <w:rsid w:val="00703B99"/>
    <w:rsid w:val="00703CEE"/>
    <w:rsid w:val="00703EBD"/>
    <w:rsid w:val="007054B9"/>
    <w:rsid w:val="00707756"/>
    <w:rsid w:val="00710943"/>
    <w:rsid w:val="00711223"/>
    <w:rsid w:val="00711E31"/>
    <w:rsid w:val="00714146"/>
    <w:rsid w:val="00714EAD"/>
    <w:rsid w:val="0071521D"/>
    <w:rsid w:val="0071630A"/>
    <w:rsid w:val="00716434"/>
    <w:rsid w:val="007166D2"/>
    <w:rsid w:val="007169EC"/>
    <w:rsid w:val="00716C9F"/>
    <w:rsid w:val="007173A5"/>
    <w:rsid w:val="00720290"/>
    <w:rsid w:val="00720F64"/>
    <w:rsid w:val="0072127E"/>
    <w:rsid w:val="00724F18"/>
    <w:rsid w:val="00726DC2"/>
    <w:rsid w:val="007332E6"/>
    <w:rsid w:val="007334DE"/>
    <w:rsid w:val="00733810"/>
    <w:rsid w:val="0073401A"/>
    <w:rsid w:val="00734611"/>
    <w:rsid w:val="00734809"/>
    <w:rsid w:val="00735384"/>
    <w:rsid w:val="007356F3"/>
    <w:rsid w:val="007362F7"/>
    <w:rsid w:val="00737DD3"/>
    <w:rsid w:val="007401F2"/>
    <w:rsid w:val="007414C6"/>
    <w:rsid w:val="00742179"/>
    <w:rsid w:val="007423F4"/>
    <w:rsid w:val="00742989"/>
    <w:rsid w:val="007429C9"/>
    <w:rsid w:val="00743C0C"/>
    <w:rsid w:val="00745850"/>
    <w:rsid w:val="00746028"/>
    <w:rsid w:val="007510B4"/>
    <w:rsid w:val="00751366"/>
    <w:rsid w:val="007539C1"/>
    <w:rsid w:val="00755C1E"/>
    <w:rsid w:val="00755C96"/>
    <w:rsid w:val="00755F82"/>
    <w:rsid w:val="00756532"/>
    <w:rsid w:val="00757BC4"/>
    <w:rsid w:val="00762184"/>
    <w:rsid w:val="00762DEE"/>
    <w:rsid w:val="007644B3"/>
    <w:rsid w:val="00764B8C"/>
    <w:rsid w:val="00764E8B"/>
    <w:rsid w:val="00765A1C"/>
    <w:rsid w:val="00766387"/>
    <w:rsid w:val="00766C52"/>
    <w:rsid w:val="00767139"/>
    <w:rsid w:val="00767FA7"/>
    <w:rsid w:val="007705D8"/>
    <w:rsid w:val="00771D96"/>
    <w:rsid w:val="00772011"/>
    <w:rsid w:val="0077280E"/>
    <w:rsid w:val="0077292F"/>
    <w:rsid w:val="00772B0F"/>
    <w:rsid w:val="00773889"/>
    <w:rsid w:val="007745EA"/>
    <w:rsid w:val="00774780"/>
    <w:rsid w:val="0077696D"/>
    <w:rsid w:val="00776BE1"/>
    <w:rsid w:val="0078030B"/>
    <w:rsid w:val="00780E52"/>
    <w:rsid w:val="007820AF"/>
    <w:rsid w:val="007820FB"/>
    <w:rsid w:val="0078309E"/>
    <w:rsid w:val="00783BF5"/>
    <w:rsid w:val="00783D5A"/>
    <w:rsid w:val="007851AD"/>
    <w:rsid w:val="00786949"/>
    <w:rsid w:val="007908DD"/>
    <w:rsid w:val="00790B28"/>
    <w:rsid w:val="00790E56"/>
    <w:rsid w:val="00792292"/>
    <w:rsid w:val="00792F15"/>
    <w:rsid w:val="00795E36"/>
    <w:rsid w:val="00796DBB"/>
    <w:rsid w:val="00796FC8"/>
    <w:rsid w:val="00797B55"/>
    <w:rsid w:val="007A0102"/>
    <w:rsid w:val="007A1AB1"/>
    <w:rsid w:val="007A27AE"/>
    <w:rsid w:val="007A399D"/>
    <w:rsid w:val="007A4B0C"/>
    <w:rsid w:val="007A4CA1"/>
    <w:rsid w:val="007A500F"/>
    <w:rsid w:val="007A7663"/>
    <w:rsid w:val="007A7906"/>
    <w:rsid w:val="007B0F85"/>
    <w:rsid w:val="007B18E7"/>
    <w:rsid w:val="007B2421"/>
    <w:rsid w:val="007B31FB"/>
    <w:rsid w:val="007B356B"/>
    <w:rsid w:val="007B5574"/>
    <w:rsid w:val="007B572F"/>
    <w:rsid w:val="007B5AD5"/>
    <w:rsid w:val="007B6E45"/>
    <w:rsid w:val="007B720C"/>
    <w:rsid w:val="007B7542"/>
    <w:rsid w:val="007B7CA2"/>
    <w:rsid w:val="007C1742"/>
    <w:rsid w:val="007C213B"/>
    <w:rsid w:val="007C43B4"/>
    <w:rsid w:val="007C5A78"/>
    <w:rsid w:val="007C6E65"/>
    <w:rsid w:val="007D0741"/>
    <w:rsid w:val="007D110D"/>
    <w:rsid w:val="007D147D"/>
    <w:rsid w:val="007D162F"/>
    <w:rsid w:val="007D2257"/>
    <w:rsid w:val="007D2862"/>
    <w:rsid w:val="007D32BC"/>
    <w:rsid w:val="007D36DA"/>
    <w:rsid w:val="007D4075"/>
    <w:rsid w:val="007D57F9"/>
    <w:rsid w:val="007D63D6"/>
    <w:rsid w:val="007D7A03"/>
    <w:rsid w:val="007E1252"/>
    <w:rsid w:val="007E1760"/>
    <w:rsid w:val="007E18CD"/>
    <w:rsid w:val="007E3A2D"/>
    <w:rsid w:val="007E518D"/>
    <w:rsid w:val="007E5D16"/>
    <w:rsid w:val="007E639B"/>
    <w:rsid w:val="007E6767"/>
    <w:rsid w:val="007E7004"/>
    <w:rsid w:val="007E75C9"/>
    <w:rsid w:val="007F0EAD"/>
    <w:rsid w:val="007F14CB"/>
    <w:rsid w:val="007F1CDA"/>
    <w:rsid w:val="007F21FC"/>
    <w:rsid w:val="007F3338"/>
    <w:rsid w:val="007F3C94"/>
    <w:rsid w:val="007F4AA2"/>
    <w:rsid w:val="007F63C8"/>
    <w:rsid w:val="00801240"/>
    <w:rsid w:val="00801E18"/>
    <w:rsid w:val="008022BF"/>
    <w:rsid w:val="00802BD5"/>
    <w:rsid w:val="00802D75"/>
    <w:rsid w:val="00803534"/>
    <w:rsid w:val="008039A5"/>
    <w:rsid w:val="00803B73"/>
    <w:rsid w:val="0080635A"/>
    <w:rsid w:val="00807AFE"/>
    <w:rsid w:val="00807D33"/>
    <w:rsid w:val="008104AD"/>
    <w:rsid w:val="00810C93"/>
    <w:rsid w:val="00810D13"/>
    <w:rsid w:val="0081168F"/>
    <w:rsid w:val="00812687"/>
    <w:rsid w:val="0081369A"/>
    <w:rsid w:val="00813C47"/>
    <w:rsid w:val="00813F08"/>
    <w:rsid w:val="00813F2F"/>
    <w:rsid w:val="008143C6"/>
    <w:rsid w:val="0081491F"/>
    <w:rsid w:val="00815233"/>
    <w:rsid w:val="008163FC"/>
    <w:rsid w:val="00816B16"/>
    <w:rsid w:val="00817344"/>
    <w:rsid w:val="0081793E"/>
    <w:rsid w:val="00817A8C"/>
    <w:rsid w:val="00820915"/>
    <w:rsid w:val="0082114A"/>
    <w:rsid w:val="00821323"/>
    <w:rsid w:val="00823978"/>
    <w:rsid w:val="00823CB3"/>
    <w:rsid w:val="00825A06"/>
    <w:rsid w:val="00825CE1"/>
    <w:rsid w:val="008269DB"/>
    <w:rsid w:val="00827762"/>
    <w:rsid w:val="00830C81"/>
    <w:rsid w:val="00831579"/>
    <w:rsid w:val="00833C1B"/>
    <w:rsid w:val="0083407D"/>
    <w:rsid w:val="008342C2"/>
    <w:rsid w:val="00834A0D"/>
    <w:rsid w:val="00836AB6"/>
    <w:rsid w:val="00836BE5"/>
    <w:rsid w:val="008378E2"/>
    <w:rsid w:val="00840C28"/>
    <w:rsid w:val="008425EC"/>
    <w:rsid w:val="008433F0"/>
    <w:rsid w:val="00843450"/>
    <w:rsid w:val="008436BE"/>
    <w:rsid w:val="0084517F"/>
    <w:rsid w:val="00845B25"/>
    <w:rsid w:val="008469BA"/>
    <w:rsid w:val="0084737D"/>
    <w:rsid w:val="00851046"/>
    <w:rsid w:val="00851B05"/>
    <w:rsid w:val="00851F6A"/>
    <w:rsid w:val="0085207E"/>
    <w:rsid w:val="008539A7"/>
    <w:rsid w:val="00853DFC"/>
    <w:rsid w:val="008541F6"/>
    <w:rsid w:val="008544DF"/>
    <w:rsid w:val="0085631B"/>
    <w:rsid w:val="00860EB7"/>
    <w:rsid w:val="00864625"/>
    <w:rsid w:val="00864667"/>
    <w:rsid w:val="00865100"/>
    <w:rsid w:val="00865B02"/>
    <w:rsid w:val="008662BC"/>
    <w:rsid w:val="00867021"/>
    <w:rsid w:val="008674F2"/>
    <w:rsid w:val="0087042D"/>
    <w:rsid w:val="008712E2"/>
    <w:rsid w:val="00871513"/>
    <w:rsid w:val="00872398"/>
    <w:rsid w:val="00872950"/>
    <w:rsid w:val="00872D30"/>
    <w:rsid w:val="0087532A"/>
    <w:rsid w:val="00875BF4"/>
    <w:rsid w:val="00876580"/>
    <w:rsid w:val="0087665D"/>
    <w:rsid w:val="008802EC"/>
    <w:rsid w:val="008805CC"/>
    <w:rsid w:val="00881C8E"/>
    <w:rsid w:val="008820FA"/>
    <w:rsid w:val="00885069"/>
    <w:rsid w:val="008865CE"/>
    <w:rsid w:val="00886978"/>
    <w:rsid w:val="00886ACF"/>
    <w:rsid w:val="00890722"/>
    <w:rsid w:val="00892DFD"/>
    <w:rsid w:val="008948AC"/>
    <w:rsid w:val="00895493"/>
    <w:rsid w:val="00895B51"/>
    <w:rsid w:val="00896594"/>
    <w:rsid w:val="008A123E"/>
    <w:rsid w:val="008A1F4D"/>
    <w:rsid w:val="008A47D4"/>
    <w:rsid w:val="008A4A4B"/>
    <w:rsid w:val="008A579A"/>
    <w:rsid w:val="008A6FB0"/>
    <w:rsid w:val="008A7B2D"/>
    <w:rsid w:val="008A7B99"/>
    <w:rsid w:val="008B0438"/>
    <w:rsid w:val="008B0544"/>
    <w:rsid w:val="008B060F"/>
    <w:rsid w:val="008B1E68"/>
    <w:rsid w:val="008B200A"/>
    <w:rsid w:val="008B2A89"/>
    <w:rsid w:val="008B3A56"/>
    <w:rsid w:val="008B48B9"/>
    <w:rsid w:val="008B5201"/>
    <w:rsid w:val="008B605D"/>
    <w:rsid w:val="008B6686"/>
    <w:rsid w:val="008B7E06"/>
    <w:rsid w:val="008C1D8D"/>
    <w:rsid w:val="008C3FBD"/>
    <w:rsid w:val="008C4515"/>
    <w:rsid w:val="008C5423"/>
    <w:rsid w:val="008C6374"/>
    <w:rsid w:val="008C7344"/>
    <w:rsid w:val="008C737D"/>
    <w:rsid w:val="008C7820"/>
    <w:rsid w:val="008C7ADE"/>
    <w:rsid w:val="008D1D3F"/>
    <w:rsid w:val="008D1F4D"/>
    <w:rsid w:val="008D2C4A"/>
    <w:rsid w:val="008D32C4"/>
    <w:rsid w:val="008D49D0"/>
    <w:rsid w:val="008D5146"/>
    <w:rsid w:val="008D5D38"/>
    <w:rsid w:val="008D6B5C"/>
    <w:rsid w:val="008E0C43"/>
    <w:rsid w:val="008E22FC"/>
    <w:rsid w:val="008E26B7"/>
    <w:rsid w:val="008E38F0"/>
    <w:rsid w:val="008E5A96"/>
    <w:rsid w:val="008E68FA"/>
    <w:rsid w:val="008F0CD8"/>
    <w:rsid w:val="008F1437"/>
    <w:rsid w:val="008F147A"/>
    <w:rsid w:val="008F1DC6"/>
    <w:rsid w:val="008F248F"/>
    <w:rsid w:val="008F2CAC"/>
    <w:rsid w:val="008F3438"/>
    <w:rsid w:val="008F41DF"/>
    <w:rsid w:val="008F5B5D"/>
    <w:rsid w:val="008F5FF8"/>
    <w:rsid w:val="008F6E0B"/>
    <w:rsid w:val="008F6FFC"/>
    <w:rsid w:val="008F7A36"/>
    <w:rsid w:val="008F7BEF"/>
    <w:rsid w:val="00900ACE"/>
    <w:rsid w:val="00901B1B"/>
    <w:rsid w:val="00901D6C"/>
    <w:rsid w:val="00905F56"/>
    <w:rsid w:val="0090622A"/>
    <w:rsid w:val="00910FF7"/>
    <w:rsid w:val="00911417"/>
    <w:rsid w:val="00912979"/>
    <w:rsid w:val="00914B05"/>
    <w:rsid w:val="00915B15"/>
    <w:rsid w:val="00915C9E"/>
    <w:rsid w:val="00916AB7"/>
    <w:rsid w:val="00916D1C"/>
    <w:rsid w:val="00917003"/>
    <w:rsid w:val="009170A4"/>
    <w:rsid w:val="0091755F"/>
    <w:rsid w:val="009209A2"/>
    <w:rsid w:val="00920B1B"/>
    <w:rsid w:val="00920C0B"/>
    <w:rsid w:val="00920C17"/>
    <w:rsid w:val="0092139F"/>
    <w:rsid w:val="0092209A"/>
    <w:rsid w:val="00923C85"/>
    <w:rsid w:val="0092404F"/>
    <w:rsid w:val="00924363"/>
    <w:rsid w:val="00924365"/>
    <w:rsid w:val="00925C6F"/>
    <w:rsid w:val="00925D24"/>
    <w:rsid w:val="00926360"/>
    <w:rsid w:val="009312AF"/>
    <w:rsid w:val="0093284A"/>
    <w:rsid w:val="00934DD0"/>
    <w:rsid w:val="00935533"/>
    <w:rsid w:val="0093589D"/>
    <w:rsid w:val="00935A74"/>
    <w:rsid w:val="00935CB9"/>
    <w:rsid w:val="00935D06"/>
    <w:rsid w:val="0093664D"/>
    <w:rsid w:val="00936935"/>
    <w:rsid w:val="00936AB3"/>
    <w:rsid w:val="00937F94"/>
    <w:rsid w:val="009403F5"/>
    <w:rsid w:val="00940EF9"/>
    <w:rsid w:val="00943DE4"/>
    <w:rsid w:val="00944158"/>
    <w:rsid w:val="00944693"/>
    <w:rsid w:val="00944B20"/>
    <w:rsid w:val="0094542D"/>
    <w:rsid w:val="0094596E"/>
    <w:rsid w:val="00945BB3"/>
    <w:rsid w:val="009464CA"/>
    <w:rsid w:val="00946A68"/>
    <w:rsid w:val="009511F7"/>
    <w:rsid w:val="009524ED"/>
    <w:rsid w:val="009524EF"/>
    <w:rsid w:val="00952FB0"/>
    <w:rsid w:val="0095340E"/>
    <w:rsid w:val="00953551"/>
    <w:rsid w:val="00953742"/>
    <w:rsid w:val="0095519E"/>
    <w:rsid w:val="009555B4"/>
    <w:rsid w:val="00956167"/>
    <w:rsid w:val="009566A0"/>
    <w:rsid w:val="009570CD"/>
    <w:rsid w:val="00957AF9"/>
    <w:rsid w:val="009616AA"/>
    <w:rsid w:val="009626CB"/>
    <w:rsid w:val="00965540"/>
    <w:rsid w:val="00966192"/>
    <w:rsid w:val="00966A58"/>
    <w:rsid w:val="009675E5"/>
    <w:rsid w:val="00967FBD"/>
    <w:rsid w:val="00970AA2"/>
    <w:rsid w:val="00971B98"/>
    <w:rsid w:val="00972DBE"/>
    <w:rsid w:val="00972E25"/>
    <w:rsid w:val="00976614"/>
    <w:rsid w:val="00976C4F"/>
    <w:rsid w:val="00980549"/>
    <w:rsid w:val="009809E5"/>
    <w:rsid w:val="009821AB"/>
    <w:rsid w:val="00982946"/>
    <w:rsid w:val="0098475E"/>
    <w:rsid w:val="00984BDE"/>
    <w:rsid w:val="00986207"/>
    <w:rsid w:val="00986E8C"/>
    <w:rsid w:val="009870C2"/>
    <w:rsid w:val="00987CBB"/>
    <w:rsid w:val="00990030"/>
    <w:rsid w:val="009902EB"/>
    <w:rsid w:val="009904FD"/>
    <w:rsid w:val="00990879"/>
    <w:rsid w:val="00994687"/>
    <w:rsid w:val="00995192"/>
    <w:rsid w:val="009957B5"/>
    <w:rsid w:val="009A0C29"/>
    <w:rsid w:val="009A0D86"/>
    <w:rsid w:val="009A0FAB"/>
    <w:rsid w:val="009A1336"/>
    <w:rsid w:val="009A1902"/>
    <w:rsid w:val="009A1A64"/>
    <w:rsid w:val="009A220B"/>
    <w:rsid w:val="009A35ED"/>
    <w:rsid w:val="009A4B62"/>
    <w:rsid w:val="009A4F12"/>
    <w:rsid w:val="009A633F"/>
    <w:rsid w:val="009A66A1"/>
    <w:rsid w:val="009A67E0"/>
    <w:rsid w:val="009A74F0"/>
    <w:rsid w:val="009A7D88"/>
    <w:rsid w:val="009B0742"/>
    <w:rsid w:val="009B0EB5"/>
    <w:rsid w:val="009B2787"/>
    <w:rsid w:val="009B2E40"/>
    <w:rsid w:val="009B34AC"/>
    <w:rsid w:val="009B3E8C"/>
    <w:rsid w:val="009B50B5"/>
    <w:rsid w:val="009B581A"/>
    <w:rsid w:val="009B6DF4"/>
    <w:rsid w:val="009C0AE8"/>
    <w:rsid w:val="009C0FFF"/>
    <w:rsid w:val="009C15D5"/>
    <w:rsid w:val="009C165F"/>
    <w:rsid w:val="009C238B"/>
    <w:rsid w:val="009C309C"/>
    <w:rsid w:val="009C3C4F"/>
    <w:rsid w:val="009C4020"/>
    <w:rsid w:val="009C4CF3"/>
    <w:rsid w:val="009C4ED3"/>
    <w:rsid w:val="009C5567"/>
    <w:rsid w:val="009C56F1"/>
    <w:rsid w:val="009C6072"/>
    <w:rsid w:val="009C6C28"/>
    <w:rsid w:val="009C7D1C"/>
    <w:rsid w:val="009D1102"/>
    <w:rsid w:val="009D3C99"/>
    <w:rsid w:val="009D3EA9"/>
    <w:rsid w:val="009D5485"/>
    <w:rsid w:val="009D605B"/>
    <w:rsid w:val="009E0922"/>
    <w:rsid w:val="009E15D1"/>
    <w:rsid w:val="009E1FF7"/>
    <w:rsid w:val="009E20EB"/>
    <w:rsid w:val="009E2B3F"/>
    <w:rsid w:val="009E2BC8"/>
    <w:rsid w:val="009E2ECA"/>
    <w:rsid w:val="009E3329"/>
    <w:rsid w:val="009E39AA"/>
    <w:rsid w:val="009E3EFC"/>
    <w:rsid w:val="009E566C"/>
    <w:rsid w:val="009E663E"/>
    <w:rsid w:val="009F24B5"/>
    <w:rsid w:val="009F2986"/>
    <w:rsid w:val="009F2D53"/>
    <w:rsid w:val="009F329E"/>
    <w:rsid w:val="009F53E5"/>
    <w:rsid w:val="009F5500"/>
    <w:rsid w:val="009F699F"/>
    <w:rsid w:val="009F6C6D"/>
    <w:rsid w:val="00A039F0"/>
    <w:rsid w:val="00A05735"/>
    <w:rsid w:val="00A069C0"/>
    <w:rsid w:val="00A06EE4"/>
    <w:rsid w:val="00A075BD"/>
    <w:rsid w:val="00A11165"/>
    <w:rsid w:val="00A11872"/>
    <w:rsid w:val="00A1234D"/>
    <w:rsid w:val="00A124D1"/>
    <w:rsid w:val="00A15C9B"/>
    <w:rsid w:val="00A15E7E"/>
    <w:rsid w:val="00A15E98"/>
    <w:rsid w:val="00A1623B"/>
    <w:rsid w:val="00A16CBC"/>
    <w:rsid w:val="00A16E68"/>
    <w:rsid w:val="00A16FA0"/>
    <w:rsid w:val="00A170A2"/>
    <w:rsid w:val="00A20248"/>
    <w:rsid w:val="00A2080F"/>
    <w:rsid w:val="00A21F68"/>
    <w:rsid w:val="00A21FF6"/>
    <w:rsid w:val="00A22018"/>
    <w:rsid w:val="00A25131"/>
    <w:rsid w:val="00A25D56"/>
    <w:rsid w:val="00A27998"/>
    <w:rsid w:val="00A30995"/>
    <w:rsid w:val="00A33086"/>
    <w:rsid w:val="00A3347B"/>
    <w:rsid w:val="00A3521B"/>
    <w:rsid w:val="00A366A1"/>
    <w:rsid w:val="00A379BB"/>
    <w:rsid w:val="00A400B3"/>
    <w:rsid w:val="00A41007"/>
    <w:rsid w:val="00A4152E"/>
    <w:rsid w:val="00A41A1E"/>
    <w:rsid w:val="00A42847"/>
    <w:rsid w:val="00A42D9C"/>
    <w:rsid w:val="00A438A0"/>
    <w:rsid w:val="00A43C58"/>
    <w:rsid w:val="00A44381"/>
    <w:rsid w:val="00A46E60"/>
    <w:rsid w:val="00A47385"/>
    <w:rsid w:val="00A47BE1"/>
    <w:rsid w:val="00A5005A"/>
    <w:rsid w:val="00A51060"/>
    <w:rsid w:val="00A51135"/>
    <w:rsid w:val="00A5194E"/>
    <w:rsid w:val="00A520E5"/>
    <w:rsid w:val="00A527C4"/>
    <w:rsid w:val="00A53AC2"/>
    <w:rsid w:val="00A545AC"/>
    <w:rsid w:val="00A54776"/>
    <w:rsid w:val="00A5519C"/>
    <w:rsid w:val="00A5566F"/>
    <w:rsid w:val="00A55874"/>
    <w:rsid w:val="00A5596C"/>
    <w:rsid w:val="00A55BC9"/>
    <w:rsid w:val="00A55F7C"/>
    <w:rsid w:val="00A56B04"/>
    <w:rsid w:val="00A572AB"/>
    <w:rsid w:val="00A57ED1"/>
    <w:rsid w:val="00A61BAA"/>
    <w:rsid w:val="00A62125"/>
    <w:rsid w:val="00A63B61"/>
    <w:rsid w:val="00A64C32"/>
    <w:rsid w:val="00A64E47"/>
    <w:rsid w:val="00A6715B"/>
    <w:rsid w:val="00A704C8"/>
    <w:rsid w:val="00A70563"/>
    <w:rsid w:val="00A71BB7"/>
    <w:rsid w:val="00A72C70"/>
    <w:rsid w:val="00A736B5"/>
    <w:rsid w:val="00A73BFF"/>
    <w:rsid w:val="00A73C58"/>
    <w:rsid w:val="00A747EF"/>
    <w:rsid w:val="00A760C1"/>
    <w:rsid w:val="00A769FC"/>
    <w:rsid w:val="00A77692"/>
    <w:rsid w:val="00A779EB"/>
    <w:rsid w:val="00A8157D"/>
    <w:rsid w:val="00A81906"/>
    <w:rsid w:val="00A82038"/>
    <w:rsid w:val="00A820E6"/>
    <w:rsid w:val="00A8251E"/>
    <w:rsid w:val="00A82A73"/>
    <w:rsid w:val="00A83498"/>
    <w:rsid w:val="00A83758"/>
    <w:rsid w:val="00A84887"/>
    <w:rsid w:val="00A86DFF"/>
    <w:rsid w:val="00A8764C"/>
    <w:rsid w:val="00A914C6"/>
    <w:rsid w:val="00A918B8"/>
    <w:rsid w:val="00A94417"/>
    <w:rsid w:val="00A94BD0"/>
    <w:rsid w:val="00A9519D"/>
    <w:rsid w:val="00A969F2"/>
    <w:rsid w:val="00A97EC9"/>
    <w:rsid w:val="00AA23AD"/>
    <w:rsid w:val="00AA2CCA"/>
    <w:rsid w:val="00AA420E"/>
    <w:rsid w:val="00AA4BE0"/>
    <w:rsid w:val="00AA5242"/>
    <w:rsid w:val="00AA57CD"/>
    <w:rsid w:val="00AA6976"/>
    <w:rsid w:val="00AA7068"/>
    <w:rsid w:val="00AB0469"/>
    <w:rsid w:val="00AB07BC"/>
    <w:rsid w:val="00AB10EF"/>
    <w:rsid w:val="00AB54BE"/>
    <w:rsid w:val="00AB5F53"/>
    <w:rsid w:val="00AB61CE"/>
    <w:rsid w:val="00AB72C1"/>
    <w:rsid w:val="00AB733E"/>
    <w:rsid w:val="00AB735F"/>
    <w:rsid w:val="00AC222B"/>
    <w:rsid w:val="00AC31EA"/>
    <w:rsid w:val="00AC31FA"/>
    <w:rsid w:val="00AC36C4"/>
    <w:rsid w:val="00AC4BC6"/>
    <w:rsid w:val="00AC4C7F"/>
    <w:rsid w:val="00AC4DEA"/>
    <w:rsid w:val="00AC5838"/>
    <w:rsid w:val="00AD03AD"/>
    <w:rsid w:val="00AD1F0D"/>
    <w:rsid w:val="00AD2735"/>
    <w:rsid w:val="00AD3C13"/>
    <w:rsid w:val="00AD42F0"/>
    <w:rsid w:val="00AD57E0"/>
    <w:rsid w:val="00AD5C7B"/>
    <w:rsid w:val="00AD5EFC"/>
    <w:rsid w:val="00AD6AB7"/>
    <w:rsid w:val="00AD6E38"/>
    <w:rsid w:val="00AE13A1"/>
    <w:rsid w:val="00AE1603"/>
    <w:rsid w:val="00AE28EA"/>
    <w:rsid w:val="00AE49BC"/>
    <w:rsid w:val="00AE4EFD"/>
    <w:rsid w:val="00AE5135"/>
    <w:rsid w:val="00AE5B97"/>
    <w:rsid w:val="00AF3384"/>
    <w:rsid w:val="00AF4716"/>
    <w:rsid w:val="00AF495B"/>
    <w:rsid w:val="00AF4EE6"/>
    <w:rsid w:val="00AF59F9"/>
    <w:rsid w:val="00AF6315"/>
    <w:rsid w:val="00AF7332"/>
    <w:rsid w:val="00AF7496"/>
    <w:rsid w:val="00B00F20"/>
    <w:rsid w:val="00B0200F"/>
    <w:rsid w:val="00B02746"/>
    <w:rsid w:val="00B03459"/>
    <w:rsid w:val="00B03AB3"/>
    <w:rsid w:val="00B03D01"/>
    <w:rsid w:val="00B0485D"/>
    <w:rsid w:val="00B05176"/>
    <w:rsid w:val="00B05C62"/>
    <w:rsid w:val="00B05F07"/>
    <w:rsid w:val="00B0666B"/>
    <w:rsid w:val="00B078C8"/>
    <w:rsid w:val="00B07FCC"/>
    <w:rsid w:val="00B10204"/>
    <w:rsid w:val="00B103FF"/>
    <w:rsid w:val="00B10A49"/>
    <w:rsid w:val="00B11C0F"/>
    <w:rsid w:val="00B120FB"/>
    <w:rsid w:val="00B12D28"/>
    <w:rsid w:val="00B139D0"/>
    <w:rsid w:val="00B14DEF"/>
    <w:rsid w:val="00B15529"/>
    <w:rsid w:val="00B1559D"/>
    <w:rsid w:val="00B15BF2"/>
    <w:rsid w:val="00B21210"/>
    <w:rsid w:val="00B214DE"/>
    <w:rsid w:val="00B21C64"/>
    <w:rsid w:val="00B22085"/>
    <w:rsid w:val="00B22FFB"/>
    <w:rsid w:val="00B23CDB"/>
    <w:rsid w:val="00B23FEE"/>
    <w:rsid w:val="00B24FD2"/>
    <w:rsid w:val="00B25146"/>
    <w:rsid w:val="00B253B8"/>
    <w:rsid w:val="00B2607A"/>
    <w:rsid w:val="00B2622F"/>
    <w:rsid w:val="00B302A3"/>
    <w:rsid w:val="00B30F02"/>
    <w:rsid w:val="00B31BF0"/>
    <w:rsid w:val="00B32E74"/>
    <w:rsid w:val="00B34824"/>
    <w:rsid w:val="00B34F36"/>
    <w:rsid w:val="00B35B80"/>
    <w:rsid w:val="00B4120A"/>
    <w:rsid w:val="00B42491"/>
    <w:rsid w:val="00B428C2"/>
    <w:rsid w:val="00B42D93"/>
    <w:rsid w:val="00B42DE2"/>
    <w:rsid w:val="00B43933"/>
    <w:rsid w:val="00B470C7"/>
    <w:rsid w:val="00B47330"/>
    <w:rsid w:val="00B474A3"/>
    <w:rsid w:val="00B51272"/>
    <w:rsid w:val="00B51DB7"/>
    <w:rsid w:val="00B53621"/>
    <w:rsid w:val="00B53DA5"/>
    <w:rsid w:val="00B54434"/>
    <w:rsid w:val="00B545B9"/>
    <w:rsid w:val="00B555E6"/>
    <w:rsid w:val="00B555F0"/>
    <w:rsid w:val="00B5597D"/>
    <w:rsid w:val="00B55D33"/>
    <w:rsid w:val="00B573DA"/>
    <w:rsid w:val="00B57555"/>
    <w:rsid w:val="00B57FF0"/>
    <w:rsid w:val="00B601FA"/>
    <w:rsid w:val="00B61A14"/>
    <w:rsid w:val="00B628CA"/>
    <w:rsid w:val="00B64659"/>
    <w:rsid w:val="00B6469F"/>
    <w:rsid w:val="00B64CEE"/>
    <w:rsid w:val="00B653C8"/>
    <w:rsid w:val="00B65F3A"/>
    <w:rsid w:val="00B662C0"/>
    <w:rsid w:val="00B6682A"/>
    <w:rsid w:val="00B67148"/>
    <w:rsid w:val="00B67782"/>
    <w:rsid w:val="00B67E16"/>
    <w:rsid w:val="00B67FC6"/>
    <w:rsid w:val="00B702EB"/>
    <w:rsid w:val="00B727D9"/>
    <w:rsid w:val="00B73007"/>
    <w:rsid w:val="00B745A9"/>
    <w:rsid w:val="00B75643"/>
    <w:rsid w:val="00B763B5"/>
    <w:rsid w:val="00B7776A"/>
    <w:rsid w:val="00B825E3"/>
    <w:rsid w:val="00B82C26"/>
    <w:rsid w:val="00B869CF"/>
    <w:rsid w:val="00B94181"/>
    <w:rsid w:val="00B963D2"/>
    <w:rsid w:val="00B96A5A"/>
    <w:rsid w:val="00BA12E6"/>
    <w:rsid w:val="00BA310E"/>
    <w:rsid w:val="00BA365B"/>
    <w:rsid w:val="00BA4619"/>
    <w:rsid w:val="00BA51C8"/>
    <w:rsid w:val="00BA5A7C"/>
    <w:rsid w:val="00BB2270"/>
    <w:rsid w:val="00BB228C"/>
    <w:rsid w:val="00BB25D9"/>
    <w:rsid w:val="00BB302D"/>
    <w:rsid w:val="00BB3A06"/>
    <w:rsid w:val="00BB4A94"/>
    <w:rsid w:val="00BB66AE"/>
    <w:rsid w:val="00BC108C"/>
    <w:rsid w:val="00BC10F5"/>
    <w:rsid w:val="00BC1717"/>
    <w:rsid w:val="00BC3DA8"/>
    <w:rsid w:val="00BC4124"/>
    <w:rsid w:val="00BC4438"/>
    <w:rsid w:val="00BC45D8"/>
    <w:rsid w:val="00BC5DC9"/>
    <w:rsid w:val="00BC6044"/>
    <w:rsid w:val="00BC6176"/>
    <w:rsid w:val="00BC6AF4"/>
    <w:rsid w:val="00BD00A2"/>
    <w:rsid w:val="00BD07FA"/>
    <w:rsid w:val="00BD09A7"/>
    <w:rsid w:val="00BD0DC0"/>
    <w:rsid w:val="00BD0FDE"/>
    <w:rsid w:val="00BD1887"/>
    <w:rsid w:val="00BD1DA9"/>
    <w:rsid w:val="00BD2AB4"/>
    <w:rsid w:val="00BD3B2E"/>
    <w:rsid w:val="00BD3EBC"/>
    <w:rsid w:val="00BD4FFD"/>
    <w:rsid w:val="00BD5E3F"/>
    <w:rsid w:val="00BD6F77"/>
    <w:rsid w:val="00BD75C7"/>
    <w:rsid w:val="00BE268D"/>
    <w:rsid w:val="00BE3700"/>
    <w:rsid w:val="00BE4503"/>
    <w:rsid w:val="00BE47BF"/>
    <w:rsid w:val="00BE4EC6"/>
    <w:rsid w:val="00BE5483"/>
    <w:rsid w:val="00BF1911"/>
    <w:rsid w:val="00BF1F17"/>
    <w:rsid w:val="00BF5008"/>
    <w:rsid w:val="00BF55EC"/>
    <w:rsid w:val="00BF5B4B"/>
    <w:rsid w:val="00C00AD5"/>
    <w:rsid w:val="00C00C07"/>
    <w:rsid w:val="00C0478C"/>
    <w:rsid w:val="00C05079"/>
    <w:rsid w:val="00C061F7"/>
    <w:rsid w:val="00C074C2"/>
    <w:rsid w:val="00C108C2"/>
    <w:rsid w:val="00C122B6"/>
    <w:rsid w:val="00C126D9"/>
    <w:rsid w:val="00C12918"/>
    <w:rsid w:val="00C1364F"/>
    <w:rsid w:val="00C16186"/>
    <w:rsid w:val="00C16FEF"/>
    <w:rsid w:val="00C172BF"/>
    <w:rsid w:val="00C213BE"/>
    <w:rsid w:val="00C21893"/>
    <w:rsid w:val="00C21DD6"/>
    <w:rsid w:val="00C23B18"/>
    <w:rsid w:val="00C23FA9"/>
    <w:rsid w:val="00C2494C"/>
    <w:rsid w:val="00C24F06"/>
    <w:rsid w:val="00C259AD"/>
    <w:rsid w:val="00C25F44"/>
    <w:rsid w:val="00C264ED"/>
    <w:rsid w:val="00C303A7"/>
    <w:rsid w:val="00C30F59"/>
    <w:rsid w:val="00C31480"/>
    <w:rsid w:val="00C31F6B"/>
    <w:rsid w:val="00C320E5"/>
    <w:rsid w:val="00C33854"/>
    <w:rsid w:val="00C33FDF"/>
    <w:rsid w:val="00C3475F"/>
    <w:rsid w:val="00C34E55"/>
    <w:rsid w:val="00C3553D"/>
    <w:rsid w:val="00C35A48"/>
    <w:rsid w:val="00C3604C"/>
    <w:rsid w:val="00C365A2"/>
    <w:rsid w:val="00C36E71"/>
    <w:rsid w:val="00C376AE"/>
    <w:rsid w:val="00C37E8B"/>
    <w:rsid w:val="00C40ABE"/>
    <w:rsid w:val="00C430D6"/>
    <w:rsid w:val="00C45121"/>
    <w:rsid w:val="00C457CA"/>
    <w:rsid w:val="00C46442"/>
    <w:rsid w:val="00C464AE"/>
    <w:rsid w:val="00C47BBD"/>
    <w:rsid w:val="00C51AAC"/>
    <w:rsid w:val="00C52355"/>
    <w:rsid w:val="00C54A25"/>
    <w:rsid w:val="00C5511E"/>
    <w:rsid w:val="00C555D6"/>
    <w:rsid w:val="00C559A3"/>
    <w:rsid w:val="00C56066"/>
    <w:rsid w:val="00C56760"/>
    <w:rsid w:val="00C6036B"/>
    <w:rsid w:val="00C60A0E"/>
    <w:rsid w:val="00C6165C"/>
    <w:rsid w:val="00C62686"/>
    <w:rsid w:val="00C64A55"/>
    <w:rsid w:val="00C64B39"/>
    <w:rsid w:val="00C65AFF"/>
    <w:rsid w:val="00C660DC"/>
    <w:rsid w:val="00C6626F"/>
    <w:rsid w:val="00C67297"/>
    <w:rsid w:val="00C701C8"/>
    <w:rsid w:val="00C7058D"/>
    <w:rsid w:val="00C70680"/>
    <w:rsid w:val="00C70A70"/>
    <w:rsid w:val="00C70BC7"/>
    <w:rsid w:val="00C70E57"/>
    <w:rsid w:val="00C71EAA"/>
    <w:rsid w:val="00C724F2"/>
    <w:rsid w:val="00C72C32"/>
    <w:rsid w:val="00C74989"/>
    <w:rsid w:val="00C74AD5"/>
    <w:rsid w:val="00C755ED"/>
    <w:rsid w:val="00C76248"/>
    <w:rsid w:val="00C7667C"/>
    <w:rsid w:val="00C76B22"/>
    <w:rsid w:val="00C76EB4"/>
    <w:rsid w:val="00C770E2"/>
    <w:rsid w:val="00C8035E"/>
    <w:rsid w:val="00C8054D"/>
    <w:rsid w:val="00C8059A"/>
    <w:rsid w:val="00C80CD2"/>
    <w:rsid w:val="00C81039"/>
    <w:rsid w:val="00C82CD7"/>
    <w:rsid w:val="00C833B1"/>
    <w:rsid w:val="00C833C8"/>
    <w:rsid w:val="00C83694"/>
    <w:rsid w:val="00C836A1"/>
    <w:rsid w:val="00C84612"/>
    <w:rsid w:val="00C84C3F"/>
    <w:rsid w:val="00C85907"/>
    <w:rsid w:val="00C85DB2"/>
    <w:rsid w:val="00C85E28"/>
    <w:rsid w:val="00C871E7"/>
    <w:rsid w:val="00C87329"/>
    <w:rsid w:val="00C90432"/>
    <w:rsid w:val="00C92037"/>
    <w:rsid w:val="00C92C9B"/>
    <w:rsid w:val="00C931CB"/>
    <w:rsid w:val="00C93C4B"/>
    <w:rsid w:val="00C93FD9"/>
    <w:rsid w:val="00C95766"/>
    <w:rsid w:val="00C961DE"/>
    <w:rsid w:val="00C96437"/>
    <w:rsid w:val="00C96962"/>
    <w:rsid w:val="00C97106"/>
    <w:rsid w:val="00C9788F"/>
    <w:rsid w:val="00CA0293"/>
    <w:rsid w:val="00CA6537"/>
    <w:rsid w:val="00CA712B"/>
    <w:rsid w:val="00CA7819"/>
    <w:rsid w:val="00CB0796"/>
    <w:rsid w:val="00CB0831"/>
    <w:rsid w:val="00CB21D7"/>
    <w:rsid w:val="00CB2B7E"/>
    <w:rsid w:val="00CB32E6"/>
    <w:rsid w:val="00CB3693"/>
    <w:rsid w:val="00CB5322"/>
    <w:rsid w:val="00CB5E16"/>
    <w:rsid w:val="00CB69DF"/>
    <w:rsid w:val="00CC01C5"/>
    <w:rsid w:val="00CC1599"/>
    <w:rsid w:val="00CC1689"/>
    <w:rsid w:val="00CC1A06"/>
    <w:rsid w:val="00CC1AC0"/>
    <w:rsid w:val="00CC1BFB"/>
    <w:rsid w:val="00CC2B3F"/>
    <w:rsid w:val="00CC33F5"/>
    <w:rsid w:val="00CC5F43"/>
    <w:rsid w:val="00CC696B"/>
    <w:rsid w:val="00CD06F0"/>
    <w:rsid w:val="00CD0BE5"/>
    <w:rsid w:val="00CD284F"/>
    <w:rsid w:val="00CD302B"/>
    <w:rsid w:val="00CD33BB"/>
    <w:rsid w:val="00CD40C6"/>
    <w:rsid w:val="00CD4131"/>
    <w:rsid w:val="00CD6218"/>
    <w:rsid w:val="00CD759D"/>
    <w:rsid w:val="00CD7772"/>
    <w:rsid w:val="00CE0440"/>
    <w:rsid w:val="00CE1578"/>
    <w:rsid w:val="00CE170B"/>
    <w:rsid w:val="00CE2790"/>
    <w:rsid w:val="00CE38AD"/>
    <w:rsid w:val="00CE410C"/>
    <w:rsid w:val="00CE4BBC"/>
    <w:rsid w:val="00CE4F96"/>
    <w:rsid w:val="00CE5230"/>
    <w:rsid w:val="00CE5E12"/>
    <w:rsid w:val="00CE6BB2"/>
    <w:rsid w:val="00CE6D9F"/>
    <w:rsid w:val="00CE7A9D"/>
    <w:rsid w:val="00CE7AD7"/>
    <w:rsid w:val="00CE7C57"/>
    <w:rsid w:val="00CF07E4"/>
    <w:rsid w:val="00CF1336"/>
    <w:rsid w:val="00CF2735"/>
    <w:rsid w:val="00CF3010"/>
    <w:rsid w:val="00CF3C7A"/>
    <w:rsid w:val="00CF40C7"/>
    <w:rsid w:val="00CF4A18"/>
    <w:rsid w:val="00CF68EA"/>
    <w:rsid w:val="00CF6A54"/>
    <w:rsid w:val="00D0030D"/>
    <w:rsid w:val="00D00869"/>
    <w:rsid w:val="00D00AFA"/>
    <w:rsid w:val="00D0127A"/>
    <w:rsid w:val="00D014B8"/>
    <w:rsid w:val="00D014D9"/>
    <w:rsid w:val="00D014FB"/>
    <w:rsid w:val="00D0151B"/>
    <w:rsid w:val="00D01F67"/>
    <w:rsid w:val="00D02338"/>
    <w:rsid w:val="00D02F57"/>
    <w:rsid w:val="00D03C26"/>
    <w:rsid w:val="00D0474B"/>
    <w:rsid w:val="00D04AAE"/>
    <w:rsid w:val="00D064A1"/>
    <w:rsid w:val="00D067AA"/>
    <w:rsid w:val="00D06975"/>
    <w:rsid w:val="00D070F8"/>
    <w:rsid w:val="00D07CAA"/>
    <w:rsid w:val="00D07CEF"/>
    <w:rsid w:val="00D103B6"/>
    <w:rsid w:val="00D11139"/>
    <w:rsid w:val="00D12022"/>
    <w:rsid w:val="00D13AD4"/>
    <w:rsid w:val="00D161C7"/>
    <w:rsid w:val="00D1620C"/>
    <w:rsid w:val="00D16E12"/>
    <w:rsid w:val="00D178CA"/>
    <w:rsid w:val="00D201CD"/>
    <w:rsid w:val="00D2025F"/>
    <w:rsid w:val="00D20327"/>
    <w:rsid w:val="00D23110"/>
    <w:rsid w:val="00D23159"/>
    <w:rsid w:val="00D23647"/>
    <w:rsid w:val="00D24E32"/>
    <w:rsid w:val="00D25A58"/>
    <w:rsid w:val="00D26DBC"/>
    <w:rsid w:val="00D2740F"/>
    <w:rsid w:val="00D30164"/>
    <w:rsid w:val="00D305C9"/>
    <w:rsid w:val="00D30D86"/>
    <w:rsid w:val="00D318A9"/>
    <w:rsid w:val="00D34899"/>
    <w:rsid w:val="00D35069"/>
    <w:rsid w:val="00D35DA0"/>
    <w:rsid w:val="00D36800"/>
    <w:rsid w:val="00D36CEC"/>
    <w:rsid w:val="00D41593"/>
    <w:rsid w:val="00D41740"/>
    <w:rsid w:val="00D438A0"/>
    <w:rsid w:val="00D440EC"/>
    <w:rsid w:val="00D449BC"/>
    <w:rsid w:val="00D44A35"/>
    <w:rsid w:val="00D44EB1"/>
    <w:rsid w:val="00D4506E"/>
    <w:rsid w:val="00D45707"/>
    <w:rsid w:val="00D4572F"/>
    <w:rsid w:val="00D46310"/>
    <w:rsid w:val="00D470FB"/>
    <w:rsid w:val="00D4714D"/>
    <w:rsid w:val="00D4725D"/>
    <w:rsid w:val="00D472C2"/>
    <w:rsid w:val="00D50C04"/>
    <w:rsid w:val="00D50E14"/>
    <w:rsid w:val="00D51EBF"/>
    <w:rsid w:val="00D529F7"/>
    <w:rsid w:val="00D533D7"/>
    <w:rsid w:val="00D56793"/>
    <w:rsid w:val="00D56EB6"/>
    <w:rsid w:val="00D57076"/>
    <w:rsid w:val="00D626B4"/>
    <w:rsid w:val="00D62A5F"/>
    <w:rsid w:val="00D62CEA"/>
    <w:rsid w:val="00D64152"/>
    <w:rsid w:val="00D64364"/>
    <w:rsid w:val="00D64B80"/>
    <w:rsid w:val="00D66564"/>
    <w:rsid w:val="00D67BBC"/>
    <w:rsid w:val="00D706D1"/>
    <w:rsid w:val="00D710B0"/>
    <w:rsid w:val="00D71D58"/>
    <w:rsid w:val="00D72BA7"/>
    <w:rsid w:val="00D75929"/>
    <w:rsid w:val="00D76CF9"/>
    <w:rsid w:val="00D76FE9"/>
    <w:rsid w:val="00D771EC"/>
    <w:rsid w:val="00D77B9F"/>
    <w:rsid w:val="00D77D6A"/>
    <w:rsid w:val="00D81485"/>
    <w:rsid w:val="00D8150A"/>
    <w:rsid w:val="00D82063"/>
    <w:rsid w:val="00D821A7"/>
    <w:rsid w:val="00D825F9"/>
    <w:rsid w:val="00D82642"/>
    <w:rsid w:val="00D8272E"/>
    <w:rsid w:val="00D8377B"/>
    <w:rsid w:val="00D83D18"/>
    <w:rsid w:val="00D83FDA"/>
    <w:rsid w:val="00D84B77"/>
    <w:rsid w:val="00D86586"/>
    <w:rsid w:val="00D86CB3"/>
    <w:rsid w:val="00D90180"/>
    <w:rsid w:val="00D904A2"/>
    <w:rsid w:val="00D9060E"/>
    <w:rsid w:val="00D90DAF"/>
    <w:rsid w:val="00D90DDF"/>
    <w:rsid w:val="00D939AB"/>
    <w:rsid w:val="00D96240"/>
    <w:rsid w:val="00D96B00"/>
    <w:rsid w:val="00DA13FB"/>
    <w:rsid w:val="00DA2B78"/>
    <w:rsid w:val="00DA2DE6"/>
    <w:rsid w:val="00DA3375"/>
    <w:rsid w:val="00DA41DF"/>
    <w:rsid w:val="00DA43CB"/>
    <w:rsid w:val="00DA4F9E"/>
    <w:rsid w:val="00DA793A"/>
    <w:rsid w:val="00DB10E0"/>
    <w:rsid w:val="00DB12DD"/>
    <w:rsid w:val="00DB14A4"/>
    <w:rsid w:val="00DB188A"/>
    <w:rsid w:val="00DB485B"/>
    <w:rsid w:val="00DB5241"/>
    <w:rsid w:val="00DC2652"/>
    <w:rsid w:val="00DC2C45"/>
    <w:rsid w:val="00DC43DC"/>
    <w:rsid w:val="00DC485F"/>
    <w:rsid w:val="00DC4A43"/>
    <w:rsid w:val="00DC4C1C"/>
    <w:rsid w:val="00DC6589"/>
    <w:rsid w:val="00DC67C7"/>
    <w:rsid w:val="00DC6D43"/>
    <w:rsid w:val="00DC71BA"/>
    <w:rsid w:val="00DC7343"/>
    <w:rsid w:val="00DC7390"/>
    <w:rsid w:val="00DC77D3"/>
    <w:rsid w:val="00DD0AF9"/>
    <w:rsid w:val="00DD0E8C"/>
    <w:rsid w:val="00DD0FD5"/>
    <w:rsid w:val="00DD1382"/>
    <w:rsid w:val="00DD2B0B"/>
    <w:rsid w:val="00DD2F8A"/>
    <w:rsid w:val="00DD3491"/>
    <w:rsid w:val="00DD39F6"/>
    <w:rsid w:val="00DD42E2"/>
    <w:rsid w:val="00DD625C"/>
    <w:rsid w:val="00DD6F38"/>
    <w:rsid w:val="00DE06D6"/>
    <w:rsid w:val="00DE10AD"/>
    <w:rsid w:val="00DE117C"/>
    <w:rsid w:val="00DE2008"/>
    <w:rsid w:val="00DE3A7A"/>
    <w:rsid w:val="00DE434D"/>
    <w:rsid w:val="00DE4724"/>
    <w:rsid w:val="00DE4867"/>
    <w:rsid w:val="00DE543F"/>
    <w:rsid w:val="00DE5794"/>
    <w:rsid w:val="00DE6C9D"/>
    <w:rsid w:val="00DE728E"/>
    <w:rsid w:val="00DE7C60"/>
    <w:rsid w:val="00DE7D1F"/>
    <w:rsid w:val="00DF17C4"/>
    <w:rsid w:val="00DF30FC"/>
    <w:rsid w:val="00DF5969"/>
    <w:rsid w:val="00DF5F0B"/>
    <w:rsid w:val="00DF60D2"/>
    <w:rsid w:val="00E02328"/>
    <w:rsid w:val="00E038E9"/>
    <w:rsid w:val="00E04C6F"/>
    <w:rsid w:val="00E050FA"/>
    <w:rsid w:val="00E0699F"/>
    <w:rsid w:val="00E06DD2"/>
    <w:rsid w:val="00E07E88"/>
    <w:rsid w:val="00E10264"/>
    <w:rsid w:val="00E1060E"/>
    <w:rsid w:val="00E10A06"/>
    <w:rsid w:val="00E111A0"/>
    <w:rsid w:val="00E1230D"/>
    <w:rsid w:val="00E128F9"/>
    <w:rsid w:val="00E12F47"/>
    <w:rsid w:val="00E154E1"/>
    <w:rsid w:val="00E166D2"/>
    <w:rsid w:val="00E17716"/>
    <w:rsid w:val="00E20081"/>
    <w:rsid w:val="00E227B1"/>
    <w:rsid w:val="00E22AB4"/>
    <w:rsid w:val="00E22C66"/>
    <w:rsid w:val="00E23674"/>
    <w:rsid w:val="00E254BE"/>
    <w:rsid w:val="00E30CDD"/>
    <w:rsid w:val="00E30E37"/>
    <w:rsid w:val="00E30EF4"/>
    <w:rsid w:val="00E33385"/>
    <w:rsid w:val="00E33FC8"/>
    <w:rsid w:val="00E341A8"/>
    <w:rsid w:val="00E34508"/>
    <w:rsid w:val="00E34B57"/>
    <w:rsid w:val="00E3608B"/>
    <w:rsid w:val="00E366F6"/>
    <w:rsid w:val="00E377E0"/>
    <w:rsid w:val="00E37EAE"/>
    <w:rsid w:val="00E40798"/>
    <w:rsid w:val="00E40AD8"/>
    <w:rsid w:val="00E41618"/>
    <w:rsid w:val="00E42684"/>
    <w:rsid w:val="00E43444"/>
    <w:rsid w:val="00E43787"/>
    <w:rsid w:val="00E448AB"/>
    <w:rsid w:val="00E44DB7"/>
    <w:rsid w:val="00E455A3"/>
    <w:rsid w:val="00E456DC"/>
    <w:rsid w:val="00E46C38"/>
    <w:rsid w:val="00E46F9A"/>
    <w:rsid w:val="00E47762"/>
    <w:rsid w:val="00E51643"/>
    <w:rsid w:val="00E5264E"/>
    <w:rsid w:val="00E555A5"/>
    <w:rsid w:val="00E55990"/>
    <w:rsid w:val="00E56353"/>
    <w:rsid w:val="00E568A4"/>
    <w:rsid w:val="00E56A00"/>
    <w:rsid w:val="00E60457"/>
    <w:rsid w:val="00E60814"/>
    <w:rsid w:val="00E6092D"/>
    <w:rsid w:val="00E63655"/>
    <w:rsid w:val="00E648FF"/>
    <w:rsid w:val="00E6559D"/>
    <w:rsid w:val="00E65643"/>
    <w:rsid w:val="00E666A0"/>
    <w:rsid w:val="00E66F59"/>
    <w:rsid w:val="00E675DA"/>
    <w:rsid w:val="00E677DC"/>
    <w:rsid w:val="00E703DF"/>
    <w:rsid w:val="00E70600"/>
    <w:rsid w:val="00E70C7C"/>
    <w:rsid w:val="00E70EF1"/>
    <w:rsid w:val="00E746B9"/>
    <w:rsid w:val="00E75ACF"/>
    <w:rsid w:val="00E8104A"/>
    <w:rsid w:val="00E81ABD"/>
    <w:rsid w:val="00E81F84"/>
    <w:rsid w:val="00E82ABF"/>
    <w:rsid w:val="00E83ED8"/>
    <w:rsid w:val="00E842A5"/>
    <w:rsid w:val="00E849F1"/>
    <w:rsid w:val="00E876FC"/>
    <w:rsid w:val="00E901DF"/>
    <w:rsid w:val="00E90B68"/>
    <w:rsid w:val="00E92B76"/>
    <w:rsid w:val="00E94540"/>
    <w:rsid w:val="00E94AB0"/>
    <w:rsid w:val="00E94D4D"/>
    <w:rsid w:val="00E95060"/>
    <w:rsid w:val="00E9610A"/>
    <w:rsid w:val="00EA2857"/>
    <w:rsid w:val="00EA3918"/>
    <w:rsid w:val="00EA41C3"/>
    <w:rsid w:val="00EA42F2"/>
    <w:rsid w:val="00EA6467"/>
    <w:rsid w:val="00EA6E7A"/>
    <w:rsid w:val="00EA76DF"/>
    <w:rsid w:val="00EB059C"/>
    <w:rsid w:val="00EB31FE"/>
    <w:rsid w:val="00EB3843"/>
    <w:rsid w:val="00EB4A0A"/>
    <w:rsid w:val="00EB67FE"/>
    <w:rsid w:val="00EB780A"/>
    <w:rsid w:val="00EC0586"/>
    <w:rsid w:val="00EC1864"/>
    <w:rsid w:val="00EC382D"/>
    <w:rsid w:val="00EC3B68"/>
    <w:rsid w:val="00EC5914"/>
    <w:rsid w:val="00EC68F6"/>
    <w:rsid w:val="00ED14EC"/>
    <w:rsid w:val="00ED2BE0"/>
    <w:rsid w:val="00ED33B3"/>
    <w:rsid w:val="00ED533B"/>
    <w:rsid w:val="00EE0E8D"/>
    <w:rsid w:val="00EE3826"/>
    <w:rsid w:val="00EE384C"/>
    <w:rsid w:val="00EE4940"/>
    <w:rsid w:val="00EE6E6E"/>
    <w:rsid w:val="00EF036B"/>
    <w:rsid w:val="00EF03EE"/>
    <w:rsid w:val="00EF0A62"/>
    <w:rsid w:val="00EF130F"/>
    <w:rsid w:val="00EF226B"/>
    <w:rsid w:val="00EF22BE"/>
    <w:rsid w:val="00EF2DF4"/>
    <w:rsid w:val="00EF3381"/>
    <w:rsid w:val="00EF3E11"/>
    <w:rsid w:val="00EF433E"/>
    <w:rsid w:val="00EF4BEB"/>
    <w:rsid w:val="00EF56F2"/>
    <w:rsid w:val="00EF5951"/>
    <w:rsid w:val="00EF6165"/>
    <w:rsid w:val="00EF7514"/>
    <w:rsid w:val="00EF7631"/>
    <w:rsid w:val="00EF7ED2"/>
    <w:rsid w:val="00F0055E"/>
    <w:rsid w:val="00F03CC7"/>
    <w:rsid w:val="00F05CE4"/>
    <w:rsid w:val="00F0684C"/>
    <w:rsid w:val="00F071FF"/>
    <w:rsid w:val="00F11356"/>
    <w:rsid w:val="00F11682"/>
    <w:rsid w:val="00F11796"/>
    <w:rsid w:val="00F11C45"/>
    <w:rsid w:val="00F1670A"/>
    <w:rsid w:val="00F204C4"/>
    <w:rsid w:val="00F22D74"/>
    <w:rsid w:val="00F23450"/>
    <w:rsid w:val="00F2373F"/>
    <w:rsid w:val="00F23756"/>
    <w:rsid w:val="00F24063"/>
    <w:rsid w:val="00F2460B"/>
    <w:rsid w:val="00F2473C"/>
    <w:rsid w:val="00F250D0"/>
    <w:rsid w:val="00F30748"/>
    <w:rsid w:val="00F32D3B"/>
    <w:rsid w:val="00F34E82"/>
    <w:rsid w:val="00F3539C"/>
    <w:rsid w:val="00F35E08"/>
    <w:rsid w:val="00F360D6"/>
    <w:rsid w:val="00F3684D"/>
    <w:rsid w:val="00F369A3"/>
    <w:rsid w:val="00F36B82"/>
    <w:rsid w:val="00F36CD0"/>
    <w:rsid w:val="00F3791B"/>
    <w:rsid w:val="00F40439"/>
    <w:rsid w:val="00F40D8E"/>
    <w:rsid w:val="00F40E21"/>
    <w:rsid w:val="00F42321"/>
    <w:rsid w:val="00F4249A"/>
    <w:rsid w:val="00F42650"/>
    <w:rsid w:val="00F431D9"/>
    <w:rsid w:val="00F43FE5"/>
    <w:rsid w:val="00F456A5"/>
    <w:rsid w:val="00F45F1E"/>
    <w:rsid w:val="00F47728"/>
    <w:rsid w:val="00F52B86"/>
    <w:rsid w:val="00F53701"/>
    <w:rsid w:val="00F54079"/>
    <w:rsid w:val="00F569E5"/>
    <w:rsid w:val="00F57605"/>
    <w:rsid w:val="00F601EE"/>
    <w:rsid w:val="00F60225"/>
    <w:rsid w:val="00F6078F"/>
    <w:rsid w:val="00F61695"/>
    <w:rsid w:val="00F61A90"/>
    <w:rsid w:val="00F61E5C"/>
    <w:rsid w:val="00F65225"/>
    <w:rsid w:val="00F656B4"/>
    <w:rsid w:val="00F65847"/>
    <w:rsid w:val="00F673EB"/>
    <w:rsid w:val="00F67789"/>
    <w:rsid w:val="00F67DAD"/>
    <w:rsid w:val="00F67F30"/>
    <w:rsid w:val="00F704C8"/>
    <w:rsid w:val="00F708E3"/>
    <w:rsid w:val="00F7183E"/>
    <w:rsid w:val="00F72A27"/>
    <w:rsid w:val="00F73CDF"/>
    <w:rsid w:val="00F74067"/>
    <w:rsid w:val="00F743BD"/>
    <w:rsid w:val="00F75592"/>
    <w:rsid w:val="00F756E3"/>
    <w:rsid w:val="00F75C01"/>
    <w:rsid w:val="00F7640B"/>
    <w:rsid w:val="00F768A3"/>
    <w:rsid w:val="00F768C8"/>
    <w:rsid w:val="00F76967"/>
    <w:rsid w:val="00F77361"/>
    <w:rsid w:val="00F80FF8"/>
    <w:rsid w:val="00F81CDA"/>
    <w:rsid w:val="00F836FF"/>
    <w:rsid w:val="00F84335"/>
    <w:rsid w:val="00F85A35"/>
    <w:rsid w:val="00F860A3"/>
    <w:rsid w:val="00F862AE"/>
    <w:rsid w:val="00F86558"/>
    <w:rsid w:val="00F865B1"/>
    <w:rsid w:val="00F8669A"/>
    <w:rsid w:val="00F901CE"/>
    <w:rsid w:val="00F91852"/>
    <w:rsid w:val="00F95C0C"/>
    <w:rsid w:val="00F95CC5"/>
    <w:rsid w:val="00F96D11"/>
    <w:rsid w:val="00FA0B3C"/>
    <w:rsid w:val="00FA2535"/>
    <w:rsid w:val="00FA6618"/>
    <w:rsid w:val="00FA69C9"/>
    <w:rsid w:val="00FA7D07"/>
    <w:rsid w:val="00FA7D37"/>
    <w:rsid w:val="00FB0A88"/>
    <w:rsid w:val="00FB267D"/>
    <w:rsid w:val="00FB2B3F"/>
    <w:rsid w:val="00FB2DAA"/>
    <w:rsid w:val="00FB5B41"/>
    <w:rsid w:val="00FB5F71"/>
    <w:rsid w:val="00FB623D"/>
    <w:rsid w:val="00FB62A1"/>
    <w:rsid w:val="00FB6A99"/>
    <w:rsid w:val="00FB6BE0"/>
    <w:rsid w:val="00FB6C06"/>
    <w:rsid w:val="00FC085B"/>
    <w:rsid w:val="00FC0F47"/>
    <w:rsid w:val="00FC1CCC"/>
    <w:rsid w:val="00FC243A"/>
    <w:rsid w:val="00FC24C5"/>
    <w:rsid w:val="00FC3064"/>
    <w:rsid w:val="00FC30E0"/>
    <w:rsid w:val="00FC3EB7"/>
    <w:rsid w:val="00FC58EA"/>
    <w:rsid w:val="00FC5D05"/>
    <w:rsid w:val="00FC661E"/>
    <w:rsid w:val="00FC68E2"/>
    <w:rsid w:val="00FC797A"/>
    <w:rsid w:val="00FC7A71"/>
    <w:rsid w:val="00FC7FC5"/>
    <w:rsid w:val="00FD1C9F"/>
    <w:rsid w:val="00FD26B7"/>
    <w:rsid w:val="00FD39F9"/>
    <w:rsid w:val="00FD4025"/>
    <w:rsid w:val="00FD4ACA"/>
    <w:rsid w:val="00FD7582"/>
    <w:rsid w:val="00FE1EE9"/>
    <w:rsid w:val="00FE2FBA"/>
    <w:rsid w:val="00FE34AD"/>
    <w:rsid w:val="00FE3866"/>
    <w:rsid w:val="00FE6254"/>
    <w:rsid w:val="00FE7376"/>
    <w:rsid w:val="00FF0267"/>
    <w:rsid w:val="00FF04AC"/>
    <w:rsid w:val="00FF0A72"/>
    <w:rsid w:val="00FF204C"/>
    <w:rsid w:val="00FF30A6"/>
    <w:rsid w:val="00FF46D3"/>
    <w:rsid w:val="00FF53DA"/>
    <w:rsid w:val="00FF6BE6"/>
    <w:rsid w:val="00FF734A"/>
    <w:rsid w:val="00FF7E3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BD37D"/>
  <w15:docId w15:val="{D7C44199-A436-4627-A662-3B4BFF42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pt-PT" w:bidi="pt-PT"/>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9" w:unhideWhenUsed="1" w:qFormat="1"/>
    <w:lsdException w:name="heading 3"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2543C9"/>
    <w:pPr>
      <w:spacing w:after="0" w:line="280" w:lineRule="exact"/>
    </w:pPr>
    <w:rPr>
      <w:rFonts w:ascii="MB Corpo S Text Office Light" w:hAnsi="MB Corpo S Text Office Light"/>
      <w:sz w:val="21"/>
    </w:rPr>
  </w:style>
  <w:style w:type="paragraph" w:styleId="Heading1">
    <w:name w:val="heading 1"/>
    <w:aliases w:val="05_Überschrift 1,05_Headline 1"/>
    <w:basedOn w:val="Normal"/>
    <w:next w:val="Normal"/>
    <w:link w:val="Heading1Char"/>
    <w:uiPriority w:val="4"/>
    <w:qFormat/>
    <w:rsid w:val="00007C9B"/>
    <w:pPr>
      <w:spacing w:after="280"/>
      <w:outlineLvl w:val="0"/>
    </w:pPr>
    <w:rPr>
      <w:rFonts w:ascii="MB Corpo A Title Cond Office" w:hAnsi="MB Corpo A Title Cond Office"/>
      <w:sz w:val="28"/>
    </w:rPr>
  </w:style>
  <w:style w:type="paragraph" w:styleId="Heading2">
    <w:name w:val="heading 2"/>
    <w:aliases w:val="06_Überschrift 2"/>
    <w:basedOn w:val="Normal"/>
    <w:next w:val="Normal"/>
    <w:link w:val="Heading2Char"/>
    <w:uiPriority w:val="5"/>
    <w:unhideWhenUsed/>
    <w:qFormat/>
    <w:rsid w:val="00007C9B"/>
    <w:pPr>
      <w:keepNext/>
      <w:keepLines/>
      <w:spacing w:after="280"/>
      <w:outlineLvl w:val="1"/>
    </w:pPr>
    <w:rPr>
      <w:rFonts w:ascii="MB Corpo S Text Office" w:eastAsiaTheme="majorEastAsia" w:hAnsi="MB Corpo S Text Office" w:cstheme="majorBidi"/>
      <w:szCs w:val="26"/>
    </w:rPr>
  </w:style>
  <w:style w:type="paragraph" w:styleId="Heading3">
    <w:name w:val="heading 3"/>
    <w:aliases w:val="07_Überschrift 3"/>
    <w:basedOn w:val="Heading1"/>
    <w:next w:val="Normal"/>
    <w:link w:val="Heading3Char"/>
    <w:uiPriority w:val="6"/>
    <w:semiHidden/>
    <w:rsid w:val="00405A0F"/>
    <w:pPr>
      <w:outlineLvl w:val="2"/>
    </w:pPr>
    <w:rPr>
      <w:rFonts w:ascii="MB Corpo S Text Office Light" w:hAnsi="MB Corpo S Text Office Light"/>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locked/>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F30748"/>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F30748"/>
  </w:style>
  <w:style w:type="paragraph" w:customStyle="1" w:styleId="01Flietext">
    <w:name w:val="01_Fließtext"/>
    <w:basedOn w:val="Normal"/>
    <w:link w:val="01FlietextZchn"/>
    <w:qFormat/>
    <w:rsid w:val="00F30748"/>
    <w:rPr>
      <w:szCs w:val="21"/>
    </w:rPr>
  </w:style>
  <w:style w:type="character" w:customStyle="1" w:styleId="Heading2Char">
    <w:name w:val="Heading 2 Char"/>
    <w:aliases w:val="06_Überschrift 2 Char"/>
    <w:basedOn w:val="DefaultParagraphFont"/>
    <w:link w:val="Heading2"/>
    <w:uiPriority w:val="5"/>
    <w:rsid w:val="00007C9B"/>
    <w:rPr>
      <w:rFonts w:ascii="MB Corpo S Text Office" w:eastAsiaTheme="majorEastAsia" w:hAnsi="MB Corpo S Text Office" w:cstheme="majorBidi"/>
      <w:sz w:val="21"/>
      <w:szCs w:val="26"/>
    </w:rPr>
  </w:style>
  <w:style w:type="character" w:customStyle="1" w:styleId="Heading3Char">
    <w:name w:val="Heading 3 Char"/>
    <w:aliases w:val="07_Überschrift 3 Char"/>
    <w:basedOn w:val="DefaultParagraphFont"/>
    <w:link w:val="Heading3"/>
    <w:uiPriority w:val="6"/>
    <w:semiHidden/>
    <w:rsid w:val="002543C9"/>
    <w:rPr>
      <w:rFonts w:ascii="MB Corpo S Text Office Light" w:hAnsi="MB Corpo S Text Office Light"/>
      <w:sz w:val="21"/>
      <w:lang w:val="pt-PT"/>
    </w:rPr>
  </w:style>
  <w:style w:type="paragraph" w:customStyle="1" w:styleId="08Fubereich">
    <w:name w:val="08_Fußbereich"/>
    <w:basedOn w:val="Normal"/>
    <w:uiPriority w:val="7"/>
    <w:qFormat/>
    <w:rsid w:val="00FD4025"/>
    <w:pPr>
      <w:framePr w:wrap="around" w:vAnchor="page" w:hAnchor="margin" w:y="14796"/>
      <w:tabs>
        <w:tab w:val="center" w:pos="4536"/>
        <w:tab w:val="right" w:pos="9072"/>
      </w:tabs>
      <w:spacing w:line="170" w:lineRule="exact"/>
    </w:pPr>
    <w:rPr>
      <w:rFonts w:cs="MB Corpo S Text Office Light"/>
      <w:sz w:val="15"/>
    </w:rPr>
  </w:style>
  <w:style w:type="paragraph" w:customStyle="1" w:styleId="09Seitenzahl">
    <w:name w:val="09_Seitenzahl"/>
    <w:basedOn w:val="MLStat"/>
    <w:uiPriority w:val="8"/>
    <w:qFormat/>
    <w:rsid w:val="00F30748"/>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Heading1Char">
    <w:name w:val="Heading 1 Char"/>
    <w:aliases w:val="05_Überschrift 1 Char,05_Headline 1 Char"/>
    <w:basedOn w:val="DefaultParagraphFont"/>
    <w:link w:val="Heading1"/>
    <w:uiPriority w:val="4"/>
    <w:rsid w:val="00007C9B"/>
    <w:rPr>
      <w:rFonts w:ascii="MB Corpo A Title Cond Office" w:hAnsi="MB Corpo A Title Cond Office"/>
      <w:sz w:val="28"/>
      <w:lang w:val="pt-PT"/>
    </w:rPr>
  </w:style>
  <w:style w:type="paragraph" w:customStyle="1" w:styleId="03Presse-Information">
    <w:name w:val="03_Presse-Information"/>
    <w:basedOn w:val="Normal"/>
    <w:uiPriority w:val="2"/>
    <w:qFormat/>
    <w:rsid w:val="002C5C33"/>
    <w:pPr>
      <w:framePr w:wrap="notBeside" w:vAnchor="page" w:hAnchor="margin" w:yAlign="top"/>
    </w:pPr>
    <w:rPr>
      <w:szCs w:val="23"/>
    </w:rPr>
  </w:style>
  <w:style w:type="paragraph" w:customStyle="1" w:styleId="04Datum">
    <w:name w:val="04_Datum"/>
    <w:basedOn w:val="Normal"/>
    <w:uiPriority w:val="3"/>
    <w:qFormat/>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DefaultParagraphFont"/>
    <w:uiPriority w:val="99"/>
    <w:semiHidden/>
    <w:unhideWhenUsed/>
    <w:rsid w:val="00F30748"/>
    <w:rPr>
      <w:color w:val="605E5C"/>
      <w:shd w:val="clear" w:color="auto" w:fill="E1DFDD"/>
    </w:rPr>
  </w:style>
  <w:style w:type="paragraph" w:customStyle="1" w:styleId="02Flietextbold">
    <w:name w:val="02_Fließtext bold"/>
    <w:basedOn w:val="01Flietext"/>
    <w:link w:val="02FlietextboldZchn"/>
    <w:uiPriority w:val="1"/>
    <w:qFormat/>
    <w:rsid w:val="00A55BC9"/>
    <w:rPr>
      <w:rFonts w:ascii="MB Corpo S Text Office" w:hAnsi="MB Corpo S Text Office"/>
    </w:rPr>
  </w:style>
  <w:style w:type="character" w:customStyle="1" w:styleId="01FlietextZchn">
    <w:name w:val="01_Fließtext Zchn"/>
    <w:basedOn w:val="DefaultParagraphFont"/>
    <w:link w:val="01Flietext"/>
    <w:rsid w:val="00A55BC9"/>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7C213B"/>
    <w:rPr>
      <w:rFonts w:ascii="MB Corpo S Text Office" w:hAnsi="MB Corpo S Text Office"/>
      <w:sz w:val="21"/>
      <w:szCs w:val="21"/>
      <w:lang w:val="pt-PT"/>
    </w:rPr>
  </w:style>
  <w:style w:type="paragraph" w:customStyle="1" w:styleId="10berschriftUnternehmensinformationen">
    <w:name w:val="10_Überschrift Unternehmensinformationen"/>
    <w:basedOn w:val="01Flietext"/>
    <w:link w:val="10berschriftUnternehmensinformationenZchn"/>
    <w:autoRedefine/>
    <w:uiPriority w:val="9"/>
    <w:qFormat/>
    <w:rsid w:val="00D35DA0"/>
    <w:pPr>
      <w:spacing w:line="160" w:lineRule="exact"/>
    </w:pPr>
    <w:rPr>
      <w:rFonts w:ascii="MB Corpo S Text Office" w:hAnsi="MB Corpo S Text Office"/>
      <w:sz w:val="15"/>
      <w:szCs w:val="16"/>
    </w:rPr>
  </w:style>
  <w:style w:type="paragraph" w:customStyle="1" w:styleId="11Unternehmensinformationen">
    <w:name w:val="11_Unternehmensinformationen"/>
    <w:basedOn w:val="01Flietext"/>
    <w:link w:val="11UnternehmensinformationenZchn"/>
    <w:autoRedefine/>
    <w:uiPriority w:val="10"/>
    <w:qFormat/>
    <w:rsid w:val="00D64152"/>
    <w:pPr>
      <w:spacing w:line="160" w:lineRule="exact"/>
    </w:pPr>
    <w:rPr>
      <w:sz w:val="15"/>
    </w:rPr>
  </w:style>
  <w:style w:type="character" w:customStyle="1" w:styleId="10berschriftUnternehmensinformationenZchn">
    <w:name w:val="10_Überschrift Unternehmensinformationen Zchn"/>
    <w:basedOn w:val="01FlietextZchn"/>
    <w:link w:val="10berschriftUnternehmensinformationen"/>
    <w:uiPriority w:val="9"/>
    <w:rsid w:val="007C213B"/>
    <w:rPr>
      <w:rFonts w:ascii="MB Corpo S Text Office" w:hAnsi="MB Corpo S Text Office"/>
      <w:sz w:val="15"/>
      <w:szCs w:val="16"/>
    </w:rPr>
  </w:style>
  <w:style w:type="character" w:customStyle="1" w:styleId="11UnternehmensinformationenZchn">
    <w:name w:val="11_Unternehmensinformationen Zchn"/>
    <w:basedOn w:val="01FlietextZchn"/>
    <w:link w:val="11Unternehmensinformationen"/>
    <w:uiPriority w:val="10"/>
    <w:rsid w:val="007C213B"/>
    <w:rPr>
      <w:rFonts w:ascii="MB Corpo S Text Office Light" w:hAnsi="MB Corpo S Text Office Light"/>
      <w:sz w:val="15"/>
      <w:szCs w:val="21"/>
    </w:rPr>
  </w:style>
  <w:style w:type="paragraph" w:customStyle="1" w:styleId="Zwischenberschrift">
    <w:name w:val="Zwischenüberschrift"/>
    <w:basedOn w:val="Normal"/>
    <w:next w:val="Normal"/>
    <w:link w:val="ZwischenberschriftZchn"/>
    <w:autoRedefine/>
    <w:qFormat/>
    <w:rsid w:val="005E155D"/>
    <w:pPr>
      <w:keepNext/>
      <w:widowControl w:val="0"/>
      <w:suppressAutoHyphens/>
      <w:spacing w:before="280"/>
      <w:outlineLvl w:val="2"/>
    </w:pPr>
    <w:rPr>
      <w:rFonts w:ascii="MB Corpo S Text Office" w:eastAsiaTheme="majorEastAsia" w:hAnsi="MB Corpo S Text Office" w:cstheme="majorBidi"/>
      <w:szCs w:val="24"/>
    </w:rPr>
  </w:style>
  <w:style w:type="character" w:customStyle="1" w:styleId="ZwischenberschriftZchn">
    <w:name w:val="Zwischenüberschrift Zchn"/>
    <w:basedOn w:val="DefaultParagraphFont"/>
    <w:link w:val="Zwischenberschrift"/>
    <w:rsid w:val="005E155D"/>
    <w:rPr>
      <w:rFonts w:ascii="MB Corpo S Text Office" w:eastAsiaTheme="majorEastAsia" w:hAnsi="MB Corpo S Text Office" w:cstheme="majorBidi"/>
      <w:sz w:val="21"/>
      <w:szCs w:val="24"/>
    </w:rPr>
  </w:style>
  <w:style w:type="character" w:styleId="CommentReference">
    <w:name w:val="annotation reference"/>
    <w:basedOn w:val="DefaultParagraphFont"/>
    <w:uiPriority w:val="99"/>
    <w:unhideWhenUsed/>
    <w:rsid w:val="00DA43CB"/>
    <w:rPr>
      <w:sz w:val="16"/>
      <w:szCs w:val="16"/>
    </w:rPr>
  </w:style>
  <w:style w:type="paragraph" w:styleId="CommentText">
    <w:name w:val="annotation text"/>
    <w:basedOn w:val="Normal"/>
    <w:link w:val="CommentTextChar"/>
    <w:unhideWhenUsed/>
    <w:rsid w:val="00DA43CB"/>
    <w:pPr>
      <w:spacing w:line="240" w:lineRule="auto"/>
    </w:pPr>
    <w:rPr>
      <w:sz w:val="20"/>
      <w:szCs w:val="20"/>
    </w:rPr>
  </w:style>
  <w:style w:type="character" w:customStyle="1" w:styleId="CommentTextChar">
    <w:name w:val="Comment Text Char"/>
    <w:basedOn w:val="DefaultParagraphFont"/>
    <w:link w:val="CommentText"/>
    <w:rsid w:val="00DA43CB"/>
    <w:rPr>
      <w:rFonts w:ascii="MB Corpo S Text Office Light" w:hAnsi="MB Corpo S Text Office Light"/>
      <w:sz w:val="20"/>
      <w:szCs w:val="20"/>
    </w:rPr>
  </w:style>
  <w:style w:type="paragraph" w:styleId="CommentSubject">
    <w:name w:val="annotation subject"/>
    <w:basedOn w:val="CommentText"/>
    <w:next w:val="CommentText"/>
    <w:link w:val="CommentSubjectChar"/>
    <w:uiPriority w:val="99"/>
    <w:semiHidden/>
    <w:unhideWhenUsed/>
    <w:rsid w:val="00DA43CB"/>
    <w:rPr>
      <w:b/>
      <w:bCs/>
    </w:rPr>
  </w:style>
  <w:style w:type="character" w:customStyle="1" w:styleId="CommentSubjectChar">
    <w:name w:val="Comment Subject Char"/>
    <w:basedOn w:val="CommentTextChar"/>
    <w:link w:val="CommentSubject"/>
    <w:uiPriority w:val="99"/>
    <w:semiHidden/>
    <w:rsid w:val="00DA43CB"/>
    <w:rPr>
      <w:rFonts w:ascii="MB Corpo S Text Office Light" w:hAnsi="MB Corpo S Text Office Light"/>
      <w:b/>
      <w:bCs/>
      <w:sz w:val="20"/>
      <w:szCs w:val="20"/>
    </w:rPr>
  </w:style>
  <w:style w:type="paragraph" w:styleId="BalloonText">
    <w:name w:val="Balloon Text"/>
    <w:basedOn w:val="Normal"/>
    <w:link w:val="BalloonTextChar"/>
    <w:uiPriority w:val="99"/>
    <w:semiHidden/>
    <w:unhideWhenUsed/>
    <w:rsid w:val="00F16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70A"/>
    <w:rPr>
      <w:rFonts w:ascii="Segoe UI" w:hAnsi="Segoe UI" w:cs="Segoe UI"/>
      <w:sz w:val="18"/>
      <w:szCs w:val="18"/>
    </w:rPr>
  </w:style>
  <w:style w:type="paragraph" w:customStyle="1" w:styleId="DCNormal">
    <w:name w:val="DCNormal"/>
    <w:rsid w:val="008F5FF8"/>
    <w:pPr>
      <w:widowControl w:val="0"/>
      <w:spacing w:after="340" w:line="340" w:lineRule="atLeast"/>
    </w:pPr>
    <w:rPr>
      <w:rFonts w:ascii="CorpoA" w:eastAsia="MS ??" w:hAnsi="CorpoA" w:cs="Times New Roman"/>
      <w:szCs w:val="20"/>
    </w:rPr>
  </w:style>
  <w:style w:type="paragraph" w:styleId="Header">
    <w:name w:val="header"/>
    <w:basedOn w:val="Normal"/>
    <w:link w:val="HeaderChar"/>
    <w:uiPriority w:val="99"/>
    <w:unhideWhenUsed/>
    <w:locked/>
    <w:rsid w:val="001D6D20"/>
    <w:pPr>
      <w:tabs>
        <w:tab w:val="center" w:pos="4536"/>
        <w:tab w:val="right" w:pos="9072"/>
      </w:tabs>
      <w:spacing w:line="240" w:lineRule="auto"/>
    </w:pPr>
  </w:style>
  <w:style w:type="character" w:customStyle="1" w:styleId="HeaderChar">
    <w:name w:val="Header Char"/>
    <w:basedOn w:val="DefaultParagraphFont"/>
    <w:link w:val="Header"/>
    <w:uiPriority w:val="99"/>
    <w:rsid w:val="001D6D20"/>
    <w:rPr>
      <w:rFonts w:ascii="MB Corpo S Text Office Light" w:hAnsi="MB Corpo S Text Office Light"/>
      <w:sz w:val="21"/>
    </w:rPr>
  </w:style>
  <w:style w:type="paragraph" w:styleId="Footer">
    <w:name w:val="footer"/>
    <w:basedOn w:val="Normal"/>
    <w:link w:val="FooterChar"/>
    <w:unhideWhenUsed/>
    <w:locked/>
    <w:rsid w:val="001D6D20"/>
    <w:pPr>
      <w:tabs>
        <w:tab w:val="center" w:pos="4536"/>
        <w:tab w:val="right" w:pos="9072"/>
      </w:tabs>
      <w:spacing w:line="240" w:lineRule="auto"/>
    </w:pPr>
  </w:style>
  <w:style w:type="character" w:customStyle="1" w:styleId="FooterChar">
    <w:name w:val="Footer Char"/>
    <w:basedOn w:val="DefaultParagraphFont"/>
    <w:link w:val="Footer"/>
    <w:rsid w:val="001D6D20"/>
    <w:rPr>
      <w:rFonts w:ascii="MB Corpo S Text Office Light" w:hAnsi="MB Corpo S Text Office Light"/>
      <w:sz w:val="21"/>
    </w:rPr>
  </w:style>
  <w:style w:type="character" w:styleId="Hyperlink">
    <w:name w:val="Hyperlink"/>
    <w:basedOn w:val="DefaultParagraphFont"/>
    <w:uiPriority w:val="99"/>
    <w:unhideWhenUsed/>
    <w:locked/>
    <w:rsid w:val="006E1766"/>
    <w:rPr>
      <w:color w:val="0563C1" w:themeColor="hyperlink"/>
      <w:u w:val="single"/>
    </w:rPr>
  </w:style>
  <w:style w:type="paragraph" w:styleId="ListParagraph">
    <w:name w:val="List Paragraph"/>
    <w:basedOn w:val="Normal"/>
    <w:link w:val="ListParagraphChar"/>
    <w:uiPriority w:val="34"/>
    <w:qFormat/>
    <w:locked/>
    <w:rsid w:val="00966A58"/>
    <w:pPr>
      <w:ind w:left="720"/>
      <w:contextualSpacing/>
    </w:pPr>
  </w:style>
  <w:style w:type="character" w:customStyle="1" w:styleId="02INFORMATIONP431C7585TypographyPantone431C">
    <w:name w:val="02_INFORMATION P431C 7.5/8.5 (Typography Pantone 431 C)"/>
    <w:uiPriority w:val="99"/>
    <w:rsid w:val="00352D6B"/>
    <w:rPr>
      <w:rFonts w:ascii="Daimler CS Light" w:hAnsi="Daimler CS Light" w:cs="Corporate S Light"/>
      <w:color w:val="000000"/>
      <w:spacing w:val="0"/>
      <w:position w:val="0"/>
      <w:sz w:val="15"/>
      <w:szCs w:val="15"/>
    </w:rPr>
  </w:style>
  <w:style w:type="paragraph" w:customStyle="1" w:styleId="40Continoustext11pt">
    <w:name w:val="4.0 Continous text 11pt"/>
    <w:link w:val="40Continoustext11ptZchn"/>
    <w:qFormat/>
    <w:rsid w:val="00352D6B"/>
    <w:pPr>
      <w:suppressAutoHyphens/>
      <w:spacing w:after="340" w:line="340" w:lineRule="exact"/>
    </w:pPr>
    <w:rPr>
      <w:rFonts w:ascii="CorpoA" w:eastAsia="Times New Roman" w:hAnsi="CorpoA" w:cs="Times New Roman"/>
      <w:szCs w:val="20"/>
    </w:rPr>
  </w:style>
  <w:style w:type="character" w:customStyle="1" w:styleId="40Continoustext11ptZchn">
    <w:name w:val="4.0 Continous text 11pt Zchn"/>
    <w:basedOn w:val="DefaultParagraphFont"/>
    <w:link w:val="40Continoustext11pt"/>
    <w:rsid w:val="00352D6B"/>
    <w:rPr>
      <w:rFonts w:ascii="CorpoA" w:eastAsia="Times New Roman" w:hAnsi="CorpoA" w:cs="Times New Roman"/>
      <w:szCs w:val="20"/>
      <w:lang w:val="pt-PT" w:eastAsia="pt-PT"/>
    </w:rPr>
  </w:style>
  <w:style w:type="paragraph" w:styleId="FootnoteText">
    <w:name w:val="footnote text"/>
    <w:aliases w:val="12_Fußnotentext"/>
    <w:basedOn w:val="Normal"/>
    <w:link w:val="FootnoteTextChar"/>
    <w:unhideWhenUsed/>
    <w:qFormat/>
    <w:rsid w:val="00352D6B"/>
    <w:pPr>
      <w:spacing w:line="240" w:lineRule="auto"/>
    </w:pPr>
    <w:rPr>
      <w:rFonts w:ascii="Daimler CS Light" w:hAnsi="Daimler CS Light"/>
      <w:sz w:val="20"/>
      <w:szCs w:val="20"/>
    </w:rPr>
  </w:style>
  <w:style w:type="character" w:customStyle="1" w:styleId="FootnoteTextChar">
    <w:name w:val="Footnote Text Char"/>
    <w:aliases w:val="12_Fußnotentext Char"/>
    <w:basedOn w:val="DefaultParagraphFont"/>
    <w:link w:val="FootnoteText"/>
    <w:rsid w:val="00352D6B"/>
    <w:rPr>
      <w:rFonts w:ascii="Daimler CS Light" w:hAnsi="Daimler CS Light"/>
      <w:sz w:val="20"/>
      <w:szCs w:val="20"/>
    </w:rPr>
  </w:style>
  <w:style w:type="character" w:styleId="FootnoteReference">
    <w:name w:val="footnote reference"/>
    <w:aliases w:val="11_Fußnotenzeichen,112_Fußnotenzeichen Tabelle"/>
    <w:basedOn w:val="DefaultParagraphFont"/>
    <w:unhideWhenUsed/>
    <w:qFormat/>
    <w:rsid w:val="00352D6B"/>
    <w:rPr>
      <w:vertAlign w:val="superscript"/>
    </w:rPr>
  </w:style>
  <w:style w:type="paragraph" w:customStyle="1" w:styleId="05BulletEbene1">
    <w:name w:val="05_Bullet Ebene 1"/>
    <w:basedOn w:val="ListParagraph"/>
    <w:link w:val="05BulletEbene1Zchn"/>
    <w:qFormat/>
    <w:rsid w:val="00F3791B"/>
    <w:pPr>
      <w:autoSpaceDE w:val="0"/>
      <w:autoSpaceDN w:val="0"/>
      <w:adjustRightInd w:val="0"/>
      <w:spacing w:after="280"/>
      <w:ind w:left="0"/>
    </w:pPr>
    <w:rPr>
      <w:szCs w:val="21"/>
    </w:rPr>
  </w:style>
  <w:style w:type="paragraph" w:customStyle="1" w:styleId="051BulletEbene2">
    <w:name w:val="051_Bullet Ebene 2"/>
    <w:basedOn w:val="01Flietext"/>
    <w:link w:val="051BulletEbene2Zchn"/>
    <w:qFormat/>
    <w:rsid w:val="00F3791B"/>
    <w:pPr>
      <w:spacing w:after="280"/>
      <w:contextualSpacing/>
    </w:pPr>
  </w:style>
  <w:style w:type="paragraph" w:customStyle="1" w:styleId="052BulletEbene3">
    <w:name w:val="052_Bullet Ebene 3"/>
    <w:basedOn w:val="01Flietext"/>
    <w:qFormat/>
    <w:rsid w:val="00F3791B"/>
    <w:pPr>
      <w:spacing w:after="280"/>
      <w:contextualSpacing/>
    </w:pPr>
  </w:style>
  <w:style w:type="character" w:customStyle="1" w:styleId="051BulletEbene2Zchn">
    <w:name w:val="051_Bullet Ebene 2 Zchn"/>
    <w:basedOn w:val="01FlietextZchn"/>
    <w:link w:val="051BulletEbene2"/>
    <w:rsid w:val="00F3791B"/>
    <w:rPr>
      <w:rFonts w:ascii="MB Corpo S Text Office Light" w:hAnsi="MB Corpo S Text Office Light"/>
      <w:sz w:val="21"/>
      <w:szCs w:val="21"/>
    </w:rPr>
  </w:style>
  <w:style w:type="paragraph" w:customStyle="1" w:styleId="053BulletEbene4">
    <w:name w:val="053_Bullet Ebene 4"/>
    <w:basedOn w:val="01Flietext"/>
    <w:qFormat/>
    <w:rsid w:val="00F3791B"/>
    <w:pPr>
      <w:spacing w:after="280"/>
      <w:contextualSpacing/>
    </w:pPr>
  </w:style>
  <w:style w:type="paragraph" w:styleId="Revision">
    <w:name w:val="Revision"/>
    <w:hidden/>
    <w:uiPriority w:val="99"/>
    <w:semiHidden/>
    <w:rsid w:val="008B7E06"/>
    <w:pPr>
      <w:spacing w:after="0" w:line="240" w:lineRule="auto"/>
    </w:pPr>
    <w:rPr>
      <w:rFonts w:ascii="MB Corpo S Text Office Light" w:hAnsi="MB Corpo S Text Office Light"/>
      <w:sz w:val="21"/>
    </w:rPr>
  </w:style>
  <w:style w:type="character" w:customStyle="1" w:styleId="NichtaufgelsteErwhnung2">
    <w:name w:val="Nicht aufgelöste Erwähnung2"/>
    <w:basedOn w:val="DefaultParagraphFont"/>
    <w:uiPriority w:val="99"/>
    <w:semiHidden/>
    <w:unhideWhenUsed/>
    <w:rsid w:val="000817C5"/>
    <w:rPr>
      <w:color w:val="605E5C"/>
      <w:shd w:val="clear" w:color="auto" w:fill="E1DFDD"/>
    </w:rPr>
  </w:style>
  <w:style w:type="character" w:customStyle="1" w:styleId="NichtaufgelsteErwhnung3">
    <w:name w:val="Nicht aufgelöste Erwähnung3"/>
    <w:basedOn w:val="DefaultParagraphFont"/>
    <w:uiPriority w:val="99"/>
    <w:semiHidden/>
    <w:unhideWhenUsed/>
    <w:rsid w:val="00DC43DC"/>
    <w:rPr>
      <w:color w:val="605E5C"/>
      <w:shd w:val="clear" w:color="auto" w:fill="E1DFDD"/>
    </w:rPr>
  </w:style>
  <w:style w:type="character" w:customStyle="1" w:styleId="05BulletEbene1Zchn">
    <w:name w:val="05_Bullet Ebene 1 Zchn"/>
    <w:basedOn w:val="DefaultParagraphFont"/>
    <w:link w:val="05BulletEbene1"/>
    <w:rsid w:val="004D51B1"/>
    <w:rPr>
      <w:rFonts w:ascii="MB Corpo S Text Office Light" w:hAnsi="MB Corpo S Text Office Light"/>
      <w:sz w:val="21"/>
      <w:szCs w:val="21"/>
    </w:rPr>
  </w:style>
  <w:style w:type="character" w:customStyle="1" w:styleId="ListParagraphChar">
    <w:name w:val="List Paragraph Char"/>
    <w:link w:val="ListParagraph"/>
    <w:uiPriority w:val="34"/>
    <w:rsid w:val="009E663E"/>
    <w:rPr>
      <w:rFonts w:ascii="MB Corpo S Text Office Light" w:hAnsi="MB Corpo S Text Office Light"/>
      <w:sz w:val="21"/>
    </w:rPr>
  </w:style>
  <w:style w:type="paragraph" w:customStyle="1" w:styleId="01Copytext">
    <w:name w:val="01_Copy text"/>
    <w:basedOn w:val="Normal"/>
    <w:link w:val="01CopytextZchn"/>
    <w:autoRedefine/>
    <w:qFormat/>
    <w:rsid w:val="00E746B9"/>
    <w:rPr>
      <w:szCs w:val="21"/>
    </w:rPr>
  </w:style>
  <w:style w:type="paragraph" w:customStyle="1" w:styleId="02Copytextbold">
    <w:name w:val="02_Copy text bold"/>
    <w:basedOn w:val="01Copytext"/>
    <w:link w:val="02CopytextboldZchn"/>
    <w:autoRedefine/>
    <w:uiPriority w:val="1"/>
    <w:qFormat/>
    <w:rsid w:val="00E746B9"/>
    <w:rPr>
      <w:rFonts w:ascii="MB Corpo S Text Office" w:hAnsi="MB Corpo S Text Office"/>
    </w:rPr>
  </w:style>
  <w:style w:type="character" w:customStyle="1" w:styleId="01CopytextZchn">
    <w:name w:val="01_Copy text Zchn"/>
    <w:basedOn w:val="DefaultParagraphFont"/>
    <w:link w:val="01Copytext"/>
    <w:rsid w:val="00E746B9"/>
    <w:rPr>
      <w:rFonts w:ascii="MB Corpo S Text Office Light" w:hAnsi="MB Corpo S Text Office Light"/>
      <w:sz w:val="21"/>
      <w:szCs w:val="21"/>
    </w:rPr>
  </w:style>
  <w:style w:type="character" w:customStyle="1" w:styleId="02CopytextboldZchn">
    <w:name w:val="02_Copy text bold Zchn"/>
    <w:basedOn w:val="01CopytextZchn"/>
    <w:link w:val="02Copytextbold"/>
    <w:uiPriority w:val="1"/>
    <w:rsid w:val="00E746B9"/>
    <w:rPr>
      <w:rFonts w:ascii="MB Corpo S Text Office" w:hAnsi="MB Corpo S Text Office"/>
      <w:sz w:val="21"/>
      <w:szCs w:val="21"/>
    </w:rPr>
  </w:style>
  <w:style w:type="paragraph" w:customStyle="1" w:styleId="10HeadlineCorporateinformation">
    <w:name w:val="10_Headline Corporate information"/>
    <w:basedOn w:val="01Copytext"/>
    <w:link w:val="10HeadlineCorporateinformationZchn"/>
    <w:autoRedefine/>
    <w:uiPriority w:val="9"/>
    <w:qFormat/>
    <w:rsid w:val="00E746B9"/>
    <w:pPr>
      <w:spacing w:line="160" w:lineRule="exact"/>
    </w:pPr>
    <w:rPr>
      <w:rFonts w:ascii="MB Corpo S Text Office" w:hAnsi="MB Corpo S Text Office"/>
      <w:sz w:val="15"/>
      <w:szCs w:val="16"/>
    </w:rPr>
  </w:style>
  <w:style w:type="paragraph" w:customStyle="1" w:styleId="11Corporateinformation">
    <w:name w:val="11_Corporate information"/>
    <w:basedOn w:val="01Copytext"/>
    <w:link w:val="11CorporateinformationZchn"/>
    <w:autoRedefine/>
    <w:uiPriority w:val="10"/>
    <w:qFormat/>
    <w:rsid w:val="00E746B9"/>
    <w:pPr>
      <w:spacing w:line="160" w:lineRule="exact"/>
    </w:pPr>
    <w:rPr>
      <w:sz w:val="15"/>
    </w:rPr>
  </w:style>
  <w:style w:type="character" w:customStyle="1" w:styleId="10HeadlineCorporateinformationZchn">
    <w:name w:val="10_Headline Corporate information Zchn"/>
    <w:basedOn w:val="01CopytextZchn"/>
    <w:link w:val="10HeadlineCorporateinformation"/>
    <w:uiPriority w:val="9"/>
    <w:rsid w:val="00E746B9"/>
    <w:rPr>
      <w:rFonts w:ascii="MB Corpo S Text Office" w:hAnsi="MB Corpo S Text Office"/>
      <w:sz w:val="15"/>
      <w:szCs w:val="16"/>
    </w:rPr>
  </w:style>
  <w:style w:type="character" w:customStyle="1" w:styleId="11CorporateinformationZchn">
    <w:name w:val="11_Corporate information Zchn"/>
    <w:basedOn w:val="01CopytextZchn"/>
    <w:link w:val="11Corporateinformation"/>
    <w:uiPriority w:val="10"/>
    <w:rsid w:val="00E746B9"/>
    <w:rPr>
      <w:rFonts w:ascii="MB Corpo S Text Office Light" w:hAnsi="MB Corpo S Text Office Light"/>
      <w:sz w:val="15"/>
      <w:szCs w:val="21"/>
    </w:rPr>
  </w:style>
  <w:style w:type="character" w:customStyle="1" w:styleId="s2">
    <w:name w:val="s2"/>
    <w:basedOn w:val="DefaultParagraphFont"/>
    <w:rsid w:val="00E746B9"/>
  </w:style>
  <w:style w:type="paragraph" w:customStyle="1" w:styleId="dcLegalInfo">
    <w:name w:val="dcLegalInfo"/>
    <w:basedOn w:val="Normal"/>
    <w:rsid w:val="00AC36C4"/>
    <w:pPr>
      <w:suppressAutoHyphens/>
      <w:spacing w:line="230" w:lineRule="exact"/>
      <w:jc w:val="center"/>
    </w:pPr>
    <w:rPr>
      <w:rFonts w:ascii="CorpoSLig" w:eastAsia="Times New Roman" w:hAnsi="CorpoSLig" w:cs="Times New Roman"/>
      <w:sz w:val="19"/>
      <w:szCs w:val="20"/>
      <w:lang w:eastAsia="ar-SA" w:bidi="ar-SA"/>
    </w:rPr>
  </w:style>
  <w:style w:type="character" w:customStyle="1" w:styleId="ui-provider">
    <w:name w:val="ui-provider"/>
    <w:basedOn w:val="DefaultParagraphFont"/>
    <w:rsid w:val="00666C80"/>
  </w:style>
  <w:style w:type="paragraph" w:customStyle="1" w:styleId="07Zwischenberschrift">
    <w:name w:val="07_Zwischenüberschrift"/>
    <w:basedOn w:val="Heading2"/>
    <w:uiPriority w:val="6"/>
    <w:qFormat/>
    <w:rsid w:val="0084517F"/>
    <w:pPr>
      <w:keepLines w:val="0"/>
      <w:spacing w:after="0"/>
    </w:pPr>
  </w:style>
  <w:style w:type="character" w:styleId="UnresolvedMention">
    <w:name w:val="Unresolved Mention"/>
    <w:basedOn w:val="DefaultParagraphFont"/>
    <w:uiPriority w:val="99"/>
    <w:semiHidden/>
    <w:unhideWhenUsed/>
    <w:rsid w:val="00840C28"/>
    <w:rPr>
      <w:color w:val="605E5C"/>
      <w:shd w:val="clear" w:color="auto" w:fill="E1DFDD"/>
    </w:rPr>
  </w:style>
  <w:style w:type="paragraph" w:customStyle="1" w:styleId="08Footerarea">
    <w:name w:val="08_Footer area"/>
    <w:basedOn w:val="Normal"/>
    <w:autoRedefine/>
    <w:uiPriority w:val="7"/>
    <w:qFormat/>
    <w:rsid w:val="00B555E6"/>
    <w:pPr>
      <w:framePr w:wrap="around" w:vAnchor="page" w:hAnchor="margin" w:y="13830"/>
      <w:tabs>
        <w:tab w:val="center" w:pos="4536"/>
        <w:tab w:val="right" w:pos="9072"/>
      </w:tabs>
      <w:spacing w:line="170" w:lineRule="exact"/>
      <w:suppressOverlap/>
    </w:pPr>
    <w:rPr>
      <w:rFonts w:cs="MB Corpo S Text Office Light"/>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62744">
      <w:bodyDiv w:val="1"/>
      <w:marLeft w:val="0"/>
      <w:marRight w:val="0"/>
      <w:marTop w:val="0"/>
      <w:marBottom w:val="0"/>
      <w:divBdr>
        <w:top w:val="none" w:sz="0" w:space="0" w:color="auto"/>
        <w:left w:val="none" w:sz="0" w:space="0" w:color="auto"/>
        <w:bottom w:val="none" w:sz="0" w:space="0" w:color="auto"/>
        <w:right w:val="none" w:sz="0" w:space="0" w:color="auto"/>
      </w:divBdr>
    </w:div>
    <w:div w:id="307058600">
      <w:bodyDiv w:val="1"/>
      <w:marLeft w:val="0"/>
      <w:marRight w:val="0"/>
      <w:marTop w:val="0"/>
      <w:marBottom w:val="0"/>
      <w:divBdr>
        <w:top w:val="none" w:sz="0" w:space="0" w:color="auto"/>
        <w:left w:val="none" w:sz="0" w:space="0" w:color="auto"/>
        <w:bottom w:val="none" w:sz="0" w:space="0" w:color="auto"/>
        <w:right w:val="none" w:sz="0" w:space="0" w:color="auto"/>
      </w:divBdr>
      <w:divsChild>
        <w:div w:id="1183325858">
          <w:marLeft w:val="0"/>
          <w:marRight w:val="0"/>
          <w:marTop w:val="0"/>
          <w:marBottom w:val="0"/>
          <w:divBdr>
            <w:top w:val="none" w:sz="0" w:space="0" w:color="auto"/>
            <w:left w:val="none" w:sz="0" w:space="0" w:color="auto"/>
            <w:bottom w:val="none" w:sz="0" w:space="0" w:color="auto"/>
            <w:right w:val="none" w:sz="0" w:space="0" w:color="auto"/>
          </w:divBdr>
        </w:div>
        <w:div w:id="933123510">
          <w:marLeft w:val="0"/>
          <w:marRight w:val="0"/>
          <w:marTop w:val="0"/>
          <w:marBottom w:val="0"/>
          <w:divBdr>
            <w:top w:val="none" w:sz="0" w:space="0" w:color="auto"/>
            <w:left w:val="none" w:sz="0" w:space="0" w:color="auto"/>
            <w:bottom w:val="none" w:sz="0" w:space="0" w:color="auto"/>
            <w:right w:val="none" w:sz="0" w:space="0" w:color="auto"/>
          </w:divBdr>
        </w:div>
        <w:div w:id="1329361430">
          <w:marLeft w:val="0"/>
          <w:marRight w:val="0"/>
          <w:marTop w:val="0"/>
          <w:marBottom w:val="0"/>
          <w:divBdr>
            <w:top w:val="none" w:sz="0" w:space="0" w:color="auto"/>
            <w:left w:val="none" w:sz="0" w:space="0" w:color="auto"/>
            <w:bottom w:val="none" w:sz="0" w:space="0" w:color="auto"/>
            <w:right w:val="none" w:sz="0" w:space="0" w:color="auto"/>
          </w:divBdr>
        </w:div>
        <w:div w:id="1400252906">
          <w:marLeft w:val="0"/>
          <w:marRight w:val="0"/>
          <w:marTop w:val="0"/>
          <w:marBottom w:val="0"/>
          <w:divBdr>
            <w:top w:val="none" w:sz="0" w:space="0" w:color="auto"/>
            <w:left w:val="none" w:sz="0" w:space="0" w:color="auto"/>
            <w:bottom w:val="none" w:sz="0" w:space="0" w:color="auto"/>
            <w:right w:val="none" w:sz="0" w:space="0" w:color="auto"/>
          </w:divBdr>
        </w:div>
      </w:divsChild>
    </w:div>
    <w:div w:id="434179920">
      <w:bodyDiv w:val="1"/>
      <w:marLeft w:val="0"/>
      <w:marRight w:val="0"/>
      <w:marTop w:val="0"/>
      <w:marBottom w:val="0"/>
      <w:divBdr>
        <w:top w:val="none" w:sz="0" w:space="0" w:color="auto"/>
        <w:left w:val="none" w:sz="0" w:space="0" w:color="auto"/>
        <w:bottom w:val="none" w:sz="0" w:space="0" w:color="auto"/>
        <w:right w:val="none" w:sz="0" w:space="0" w:color="auto"/>
      </w:divBdr>
      <w:divsChild>
        <w:div w:id="107091281">
          <w:marLeft w:val="0"/>
          <w:marRight w:val="0"/>
          <w:marTop w:val="0"/>
          <w:marBottom w:val="0"/>
          <w:divBdr>
            <w:top w:val="none" w:sz="0" w:space="0" w:color="auto"/>
            <w:left w:val="none" w:sz="0" w:space="0" w:color="auto"/>
            <w:bottom w:val="none" w:sz="0" w:space="0" w:color="auto"/>
            <w:right w:val="none" w:sz="0" w:space="0" w:color="auto"/>
          </w:divBdr>
        </w:div>
        <w:div w:id="1392538804">
          <w:marLeft w:val="0"/>
          <w:marRight w:val="0"/>
          <w:marTop w:val="0"/>
          <w:marBottom w:val="0"/>
          <w:divBdr>
            <w:top w:val="none" w:sz="0" w:space="0" w:color="auto"/>
            <w:left w:val="none" w:sz="0" w:space="0" w:color="auto"/>
            <w:bottom w:val="none" w:sz="0" w:space="0" w:color="auto"/>
            <w:right w:val="none" w:sz="0" w:space="0" w:color="auto"/>
          </w:divBdr>
        </w:div>
        <w:div w:id="1132215351">
          <w:marLeft w:val="0"/>
          <w:marRight w:val="0"/>
          <w:marTop w:val="0"/>
          <w:marBottom w:val="0"/>
          <w:divBdr>
            <w:top w:val="none" w:sz="0" w:space="0" w:color="auto"/>
            <w:left w:val="none" w:sz="0" w:space="0" w:color="auto"/>
            <w:bottom w:val="none" w:sz="0" w:space="0" w:color="auto"/>
            <w:right w:val="none" w:sz="0" w:space="0" w:color="auto"/>
          </w:divBdr>
        </w:div>
      </w:divsChild>
    </w:div>
    <w:div w:id="535852512">
      <w:bodyDiv w:val="1"/>
      <w:marLeft w:val="0"/>
      <w:marRight w:val="0"/>
      <w:marTop w:val="0"/>
      <w:marBottom w:val="0"/>
      <w:divBdr>
        <w:top w:val="none" w:sz="0" w:space="0" w:color="auto"/>
        <w:left w:val="none" w:sz="0" w:space="0" w:color="auto"/>
        <w:bottom w:val="none" w:sz="0" w:space="0" w:color="auto"/>
        <w:right w:val="none" w:sz="0" w:space="0" w:color="auto"/>
      </w:divBdr>
      <w:divsChild>
        <w:div w:id="1122532551">
          <w:marLeft w:val="0"/>
          <w:marRight w:val="0"/>
          <w:marTop w:val="0"/>
          <w:marBottom w:val="0"/>
          <w:divBdr>
            <w:top w:val="none" w:sz="0" w:space="0" w:color="auto"/>
            <w:left w:val="none" w:sz="0" w:space="0" w:color="auto"/>
            <w:bottom w:val="none" w:sz="0" w:space="0" w:color="auto"/>
            <w:right w:val="none" w:sz="0" w:space="0" w:color="auto"/>
          </w:divBdr>
        </w:div>
        <w:div w:id="179585281">
          <w:marLeft w:val="0"/>
          <w:marRight w:val="0"/>
          <w:marTop w:val="0"/>
          <w:marBottom w:val="0"/>
          <w:divBdr>
            <w:top w:val="none" w:sz="0" w:space="0" w:color="auto"/>
            <w:left w:val="none" w:sz="0" w:space="0" w:color="auto"/>
            <w:bottom w:val="none" w:sz="0" w:space="0" w:color="auto"/>
            <w:right w:val="none" w:sz="0" w:space="0" w:color="auto"/>
          </w:divBdr>
        </w:div>
        <w:div w:id="1625651388">
          <w:marLeft w:val="0"/>
          <w:marRight w:val="0"/>
          <w:marTop w:val="0"/>
          <w:marBottom w:val="0"/>
          <w:divBdr>
            <w:top w:val="none" w:sz="0" w:space="0" w:color="auto"/>
            <w:left w:val="none" w:sz="0" w:space="0" w:color="auto"/>
            <w:bottom w:val="none" w:sz="0" w:space="0" w:color="auto"/>
            <w:right w:val="none" w:sz="0" w:space="0" w:color="auto"/>
          </w:divBdr>
        </w:div>
        <w:div w:id="1586183756">
          <w:marLeft w:val="0"/>
          <w:marRight w:val="0"/>
          <w:marTop w:val="0"/>
          <w:marBottom w:val="0"/>
          <w:divBdr>
            <w:top w:val="none" w:sz="0" w:space="0" w:color="auto"/>
            <w:left w:val="none" w:sz="0" w:space="0" w:color="auto"/>
            <w:bottom w:val="none" w:sz="0" w:space="0" w:color="auto"/>
            <w:right w:val="none" w:sz="0" w:space="0" w:color="auto"/>
          </w:divBdr>
        </w:div>
        <w:div w:id="374307018">
          <w:marLeft w:val="0"/>
          <w:marRight w:val="0"/>
          <w:marTop w:val="0"/>
          <w:marBottom w:val="0"/>
          <w:divBdr>
            <w:top w:val="none" w:sz="0" w:space="0" w:color="auto"/>
            <w:left w:val="none" w:sz="0" w:space="0" w:color="auto"/>
            <w:bottom w:val="none" w:sz="0" w:space="0" w:color="auto"/>
            <w:right w:val="none" w:sz="0" w:space="0" w:color="auto"/>
          </w:divBdr>
        </w:div>
        <w:div w:id="377751942">
          <w:marLeft w:val="0"/>
          <w:marRight w:val="0"/>
          <w:marTop w:val="0"/>
          <w:marBottom w:val="0"/>
          <w:divBdr>
            <w:top w:val="none" w:sz="0" w:space="0" w:color="auto"/>
            <w:left w:val="none" w:sz="0" w:space="0" w:color="auto"/>
            <w:bottom w:val="none" w:sz="0" w:space="0" w:color="auto"/>
            <w:right w:val="none" w:sz="0" w:space="0" w:color="auto"/>
          </w:divBdr>
        </w:div>
        <w:div w:id="1491755520">
          <w:marLeft w:val="0"/>
          <w:marRight w:val="0"/>
          <w:marTop w:val="0"/>
          <w:marBottom w:val="0"/>
          <w:divBdr>
            <w:top w:val="none" w:sz="0" w:space="0" w:color="auto"/>
            <w:left w:val="none" w:sz="0" w:space="0" w:color="auto"/>
            <w:bottom w:val="none" w:sz="0" w:space="0" w:color="auto"/>
            <w:right w:val="none" w:sz="0" w:space="0" w:color="auto"/>
          </w:divBdr>
        </w:div>
        <w:div w:id="1381443019">
          <w:marLeft w:val="0"/>
          <w:marRight w:val="0"/>
          <w:marTop w:val="0"/>
          <w:marBottom w:val="0"/>
          <w:divBdr>
            <w:top w:val="none" w:sz="0" w:space="0" w:color="auto"/>
            <w:left w:val="none" w:sz="0" w:space="0" w:color="auto"/>
            <w:bottom w:val="none" w:sz="0" w:space="0" w:color="auto"/>
            <w:right w:val="none" w:sz="0" w:space="0" w:color="auto"/>
          </w:divBdr>
        </w:div>
        <w:div w:id="1684431060">
          <w:marLeft w:val="0"/>
          <w:marRight w:val="0"/>
          <w:marTop w:val="0"/>
          <w:marBottom w:val="0"/>
          <w:divBdr>
            <w:top w:val="none" w:sz="0" w:space="0" w:color="auto"/>
            <w:left w:val="none" w:sz="0" w:space="0" w:color="auto"/>
            <w:bottom w:val="none" w:sz="0" w:space="0" w:color="auto"/>
            <w:right w:val="none" w:sz="0" w:space="0" w:color="auto"/>
          </w:divBdr>
        </w:div>
        <w:div w:id="1524250570">
          <w:marLeft w:val="0"/>
          <w:marRight w:val="0"/>
          <w:marTop w:val="0"/>
          <w:marBottom w:val="0"/>
          <w:divBdr>
            <w:top w:val="none" w:sz="0" w:space="0" w:color="auto"/>
            <w:left w:val="none" w:sz="0" w:space="0" w:color="auto"/>
            <w:bottom w:val="none" w:sz="0" w:space="0" w:color="auto"/>
            <w:right w:val="none" w:sz="0" w:space="0" w:color="auto"/>
          </w:divBdr>
        </w:div>
        <w:div w:id="1520509593">
          <w:marLeft w:val="0"/>
          <w:marRight w:val="0"/>
          <w:marTop w:val="0"/>
          <w:marBottom w:val="0"/>
          <w:divBdr>
            <w:top w:val="none" w:sz="0" w:space="0" w:color="auto"/>
            <w:left w:val="none" w:sz="0" w:space="0" w:color="auto"/>
            <w:bottom w:val="none" w:sz="0" w:space="0" w:color="auto"/>
            <w:right w:val="none" w:sz="0" w:space="0" w:color="auto"/>
          </w:divBdr>
        </w:div>
        <w:div w:id="1594120035">
          <w:marLeft w:val="0"/>
          <w:marRight w:val="0"/>
          <w:marTop w:val="0"/>
          <w:marBottom w:val="0"/>
          <w:divBdr>
            <w:top w:val="none" w:sz="0" w:space="0" w:color="auto"/>
            <w:left w:val="none" w:sz="0" w:space="0" w:color="auto"/>
            <w:bottom w:val="none" w:sz="0" w:space="0" w:color="auto"/>
            <w:right w:val="none" w:sz="0" w:space="0" w:color="auto"/>
          </w:divBdr>
        </w:div>
        <w:div w:id="410810992">
          <w:marLeft w:val="0"/>
          <w:marRight w:val="0"/>
          <w:marTop w:val="0"/>
          <w:marBottom w:val="0"/>
          <w:divBdr>
            <w:top w:val="none" w:sz="0" w:space="0" w:color="auto"/>
            <w:left w:val="none" w:sz="0" w:space="0" w:color="auto"/>
            <w:bottom w:val="none" w:sz="0" w:space="0" w:color="auto"/>
            <w:right w:val="none" w:sz="0" w:space="0" w:color="auto"/>
          </w:divBdr>
        </w:div>
        <w:div w:id="924532418">
          <w:marLeft w:val="0"/>
          <w:marRight w:val="0"/>
          <w:marTop w:val="0"/>
          <w:marBottom w:val="0"/>
          <w:divBdr>
            <w:top w:val="none" w:sz="0" w:space="0" w:color="auto"/>
            <w:left w:val="none" w:sz="0" w:space="0" w:color="auto"/>
            <w:bottom w:val="none" w:sz="0" w:space="0" w:color="auto"/>
            <w:right w:val="none" w:sz="0" w:space="0" w:color="auto"/>
          </w:divBdr>
        </w:div>
        <w:div w:id="600187090">
          <w:marLeft w:val="0"/>
          <w:marRight w:val="0"/>
          <w:marTop w:val="0"/>
          <w:marBottom w:val="0"/>
          <w:divBdr>
            <w:top w:val="none" w:sz="0" w:space="0" w:color="auto"/>
            <w:left w:val="none" w:sz="0" w:space="0" w:color="auto"/>
            <w:bottom w:val="none" w:sz="0" w:space="0" w:color="auto"/>
            <w:right w:val="none" w:sz="0" w:space="0" w:color="auto"/>
          </w:divBdr>
        </w:div>
        <w:div w:id="931813426">
          <w:marLeft w:val="0"/>
          <w:marRight w:val="0"/>
          <w:marTop w:val="0"/>
          <w:marBottom w:val="0"/>
          <w:divBdr>
            <w:top w:val="none" w:sz="0" w:space="0" w:color="auto"/>
            <w:left w:val="none" w:sz="0" w:space="0" w:color="auto"/>
            <w:bottom w:val="none" w:sz="0" w:space="0" w:color="auto"/>
            <w:right w:val="none" w:sz="0" w:space="0" w:color="auto"/>
          </w:divBdr>
        </w:div>
        <w:div w:id="380524080">
          <w:marLeft w:val="0"/>
          <w:marRight w:val="0"/>
          <w:marTop w:val="0"/>
          <w:marBottom w:val="0"/>
          <w:divBdr>
            <w:top w:val="none" w:sz="0" w:space="0" w:color="auto"/>
            <w:left w:val="none" w:sz="0" w:space="0" w:color="auto"/>
            <w:bottom w:val="none" w:sz="0" w:space="0" w:color="auto"/>
            <w:right w:val="none" w:sz="0" w:space="0" w:color="auto"/>
          </w:divBdr>
        </w:div>
        <w:div w:id="2120105027">
          <w:marLeft w:val="0"/>
          <w:marRight w:val="0"/>
          <w:marTop w:val="0"/>
          <w:marBottom w:val="0"/>
          <w:divBdr>
            <w:top w:val="none" w:sz="0" w:space="0" w:color="auto"/>
            <w:left w:val="none" w:sz="0" w:space="0" w:color="auto"/>
            <w:bottom w:val="none" w:sz="0" w:space="0" w:color="auto"/>
            <w:right w:val="none" w:sz="0" w:space="0" w:color="auto"/>
          </w:divBdr>
        </w:div>
        <w:div w:id="1673334800">
          <w:marLeft w:val="0"/>
          <w:marRight w:val="0"/>
          <w:marTop w:val="0"/>
          <w:marBottom w:val="0"/>
          <w:divBdr>
            <w:top w:val="none" w:sz="0" w:space="0" w:color="auto"/>
            <w:left w:val="none" w:sz="0" w:space="0" w:color="auto"/>
            <w:bottom w:val="none" w:sz="0" w:space="0" w:color="auto"/>
            <w:right w:val="none" w:sz="0" w:space="0" w:color="auto"/>
          </w:divBdr>
        </w:div>
        <w:div w:id="1366981404">
          <w:marLeft w:val="0"/>
          <w:marRight w:val="0"/>
          <w:marTop w:val="0"/>
          <w:marBottom w:val="0"/>
          <w:divBdr>
            <w:top w:val="none" w:sz="0" w:space="0" w:color="auto"/>
            <w:left w:val="none" w:sz="0" w:space="0" w:color="auto"/>
            <w:bottom w:val="none" w:sz="0" w:space="0" w:color="auto"/>
            <w:right w:val="none" w:sz="0" w:space="0" w:color="auto"/>
          </w:divBdr>
        </w:div>
        <w:div w:id="231821174">
          <w:marLeft w:val="0"/>
          <w:marRight w:val="0"/>
          <w:marTop w:val="0"/>
          <w:marBottom w:val="0"/>
          <w:divBdr>
            <w:top w:val="none" w:sz="0" w:space="0" w:color="auto"/>
            <w:left w:val="none" w:sz="0" w:space="0" w:color="auto"/>
            <w:bottom w:val="none" w:sz="0" w:space="0" w:color="auto"/>
            <w:right w:val="none" w:sz="0" w:space="0" w:color="auto"/>
          </w:divBdr>
        </w:div>
        <w:div w:id="182405927">
          <w:marLeft w:val="0"/>
          <w:marRight w:val="0"/>
          <w:marTop w:val="0"/>
          <w:marBottom w:val="0"/>
          <w:divBdr>
            <w:top w:val="none" w:sz="0" w:space="0" w:color="auto"/>
            <w:left w:val="none" w:sz="0" w:space="0" w:color="auto"/>
            <w:bottom w:val="none" w:sz="0" w:space="0" w:color="auto"/>
            <w:right w:val="none" w:sz="0" w:space="0" w:color="auto"/>
          </w:divBdr>
        </w:div>
        <w:div w:id="1102381078">
          <w:marLeft w:val="0"/>
          <w:marRight w:val="0"/>
          <w:marTop w:val="0"/>
          <w:marBottom w:val="0"/>
          <w:divBdr>
            <w:top w:val="none" w:sz="0" w:space="0" w:color="auto"/>
            <w:left w:val="none" w:sz="0" w:space="0" w:color="auto"/>
            <w:bottom w:val="none" w:sz="0" w:space="0" w:color="auto"/>
            <w:right w:val="none" w:sz="0" w:space="0" w:color="auto"/>
          </w:divBdr>
        </w:div>
        <w:div w:id="1473985208">
          <w:marLeft w:val="0"/>
          <w:marRight w:val="0"/>
          <w:marTop w:val="0"/>
          <w:marBottom w:val="0"/>
          <w:divBdr>
            <w:top w:val="none" w:sz="0" w:space="0" w:color="auto"/>
            <w:left w:val="none" w:sz="0" w:space="0" w:color="auto"/>
            <w:bottom w:val="none" w:sz="0" w:space="0" w:color="auto"/>
            <w:right w:val="none" w:sz="0" w:space="0" w:color="auto"/>
          </w:divBdr>
        </w:div>
        <w:div w:id="1141576703">
          <w:marLeft w:val="0"/>
          <w:marRight w:val="0"/>
          <w:marTop w:val="0"/>
          <w:marBottom w:val="0"/>
          <w:divBdr>
            <w:top w:val="none" w:sz="0" w:space="0" w:color="auto"/>
            <w:left w:val="none" w:sz="0" w:space="0" w:color="auto"/>
            <w:bottom w:val="none" w:sz="0" w:space="0" w:color="auto"/>
            <w:right w:val="none" w:sz="0" w:space="0" w:color="auto"/>
          </w:divBdr>
        </w:div>
        <w:div w:id="525293811">
          <w:marLeft w:val="0"/>
          <w:marRight w:val="0"/>
          <w:marTop w:val="0"/>
          <w:marBottom w:val="0"/>
          <w:divBdr>
            <w:top w:val="none" w:sz="0" w:space="0" w:color="auto"/>
            <w:left w:val="none" w:sz="0" w:space="0" w:color="auto"/>
            <w:bottom w:val="none" w:sz="0" w:space="0" w:color="auto"/>
            <w:right w:val="none" w:sz="0" w:space="0" w:color="auto"/>
          </w:divBdr>
        </w:div>
        <w:div w:id="373967475">
          <w:marLeft w:val="0"/>
          <w:marRight w:val="0"/>
          <w:marTop w:val="0"/>
          <w:marBottom w:val="0"/>
          <w:divBdr>
            <w:top w:val="none" w:sz="0" w:space="0" w:color="auto"/>
            <w:left w:val="none" w:sz="0" w:space="0" w:color="auto"/>
            <w:bottom w:val="none" w:sz="0" w:space="0" w:color="auto"/>
            <w:right w:val="none" w:sz="0" w:space="0" w:color="auto"/>
          </w:divBdr>
        </w:div>
        <w:div w:id="911433637">
          <w:marLeft w:val="0"/>
          <w:marRight w:val="0"/>
          <w:marTop w:val="0"/>
          <w:marBottom w:val="0"/>
          <w:divBdr>
            <w:top w:val="none" w:sz="0" w:space="0" w:color="auto"/>
            <w:left w:val="none" w:sz="0" w:space="0" w:color="auto"/>
            <w:bottom w:val="none" w:sz="0" w:space="0" w:color="auto"/>
            <w:right w:val="none" w:sz="0" w:space="0" w:color="auto"/>
          </w:divBdr>
        </w:div>
        <w:div w:id="1412849749">
          <w:marLeft w:val="0"/>
          <w:marRight w:val="0"/>
          <w:marTop w:val="0"/>
          <w:marBottom w:val="0"/>
          <w:divBdr>
            <w:top w:val="none" w:sz="0" w:space="0" w:color="auto"/>
            <w:left w:val="none" w:sz="0" w:space="0" w:color="auto"/>
            <w:bottom w:val="none" w:sz="0" w:space="0" w:color="auto"/>
            <w:right w:val="none" w:sz="0" w:space="0" w:color="auto"/>
          </w:divBdr>
        </w:div>
        <w:div w:id="1341663897">
          <w:marLeft w:val="0"/>
          <w:marRight w:val="0"/>
          <w:marTop w:val="0"/>
          <w:marBottom w:val="0"/>
          <w:divBdr>
            <w:top w:val="none" w:sz="0" w:space="0" w:color="auto"/>
            <w:left w:val="none" w:sz="0" w:space="0" w:color="auto"/>
            <w:bottom w:val="none" w:sz="0" w:space="0" w:color="auto"/>
            <w:right w:val="none" w:sz="0" w:space="0" w:color="auto"/>
          </w:divBdr>
        </w:div>
        <w:div w:id="893540294">
          <w:marLeft w:val="0"/>
          <w:marRight w:val="0"/>
          <w:marTop w:val="0"/>
          <w:marBottom w:val="0"/>
          <w:divBdr>
            <w:top w:val="none" w:sz="0" w:space="0" w:color="auto"/>
            <w:left w:val="none" w:sz="0" w:space="0" w:color="auto"/>
            <w:bottom w:val="none" w:sz="0" w:space="0" w:color="auto"/>
            <w:right w:val="none" w:sz="0" w:space="0" w:color="auto"/>
          </w:divBdr>
        </w:div>
        <w:div w:id="1525289483">
          <w:marLeft w:val="0"/>
          <w:marRight w:val="0"/>
          <w:marTop w:val="0"/>
          <w:marBottom w:val="0"/>
          <w:divBdr>
            <w:top w:val="none" w:sz="0" w:space="0" w:color="auto"/>
            <w:left w:val="none" w:sz="0" w:space="0" w:color="auto"/>
            <w:bottom w:val="none" w:sz="0" w:space="0" w:color="auto"/>
            <w:right w:val="none" w:sz="0" w:space="0" w:color="auto"/>
          </w:divBdr>
        </w:div>
        <w:div w:id="1242711816">
          <w:marLeft w:val="0"/>
          <w:marRight w:val="0"/>
          <w:marTop w:val="0"/>
          <w:marBottom w:val="0"/>
          <w:divBdr>
            <w:top w:val="none" w:sz="0" w:space="0" w:color="auto"/>
            <w:left w:val="none" w:sz="0" w:space="0" w:color="auto"/>
            <w:bottom w:val="none" w:sz="0" w:space="0" w:color="auto"/>
            <w:right w:val="none" w:sz="0" w:space="0" w:color="auto"/>
          </w:divBdr>
        </w:div>
      </w:divsChild>
    </w:div>
    <w:div w:id="554506421">
      <w:bodyDiv w:val="1"/>
      <w:marLeft w:val="0"/>
      <w:marRight w:val="0"/>
      <w:marTop w:val="0"/>
      <w:marBottom w:val="0"/>
      <w:divBdr>
        <w:top w:val="none" w:sz="0" w:space="0" w:color="auto"/>
        <w:left w:val="none" w:sz="0" w:space="0" w:color="auto"/>
        <w:bottom w:val="none" w:sz="0" w:space="0" w:color="auto"/>
        <w:right w:val="none" w:sz="0" w:space="0" w:color="auto"/>
      </w:divBdr>
      <w:divsChild>
        <w:div w:id="587471219">
          <w:marLeft w:val="0"/>
          <w:marRight w:val="0"/>
          <w:marTop w:val="0"/>
          <w:marBottom w:val="0"/>
          <w:divBdr>
            <w:top w:val="none" w:sz="0" w:space="0" w:color="auto"/>
            <w:left w:val="none" w:sz="0" w:space="0" w:color="auto"/>
            <w:bottom w:val="none" w:sz="0" w:space="0" w:color="auto"/>
            <w:right w:val="none" w:sz="0" w:space="0" w:color="auto"/>
          </w:divBdr>
        </w:div>
        <w:div w:id="1874804358">
          <w:marLeft w:val="0"/>
          <w:marRight w:val="0"/>
          <w:marTop w:val="0"/>
          <w:marBottom w:val="0"/>
          <w:divBdr>
            <w:top w:val="none" w:sz="0" w:space="0" w:color="auto"/>
            <w:left w:val="none" w:sz="0" w:space="0" w:color="auto"/>
            <w:bottom w:val="none" w:sz="0" w:space="0" w:color="auto"/>
            <w:right w:val="none" w:sz="0" w:space="0" w:color="auto"/>
          </w:divBdr>
        </w:div>
        <w:div w:id="808861594">
          <w:marLeft w:val="0"/>
          <w:marRight w:val="0"/>
          <w:marTop w:val="0"/>
          <w:marBottom w:val="0"/>
          <w:divBdr>
            <w:top w:val="none" w:sz="0" w:space="0" w:color="auto"/>
            <w:left w:val="none" w:sz="0" w:space="0" w:color="auto"/>
            <w:bottom w:val="none" w:sz="0" w:space="0" w:color="auto"/>
            <w:right w:val="none" w:sz="0" w:space="0" w:color="auto"/>
          </w:divBdr>
        </w:div>
      </w:divsChild>
    </w:div>
    <w:div w:id="780959214">
      <w:bodyDiv w:val="1"/>
      <w:marLeft w:val="0"/>
      <w:marRight w:val="0"/>
      <w:marTop w:val="0"/>
      <w:marBottom w:val="0"/>
      <w:divBdr>
        <w:top w:val="none" w:sz="0" w:space="0" w:color="auto"/>
        <w:left w:val="none" w:sz="0" w:space="0" w:color="auto"/>
        <w:bottom w:val="none" w:sz="0" w:space="0" w:color="auto"/>
        <w:right w:val="none" w:sz="0" w:space="0" w:color="auto"/>
      </w:divBdr>
      <w:divsChild>
        <w:div w:id="1217013942">
          <w:marLeft w:val="0"/>
          <w:marRight w:val="0"/>
          <w:marTop w:val="0"/>
          <w:marBottom w:val="0"/>
          <w:divBdr>
            <w:top w:val="none" w:sz="0" w:space="0" w:color="auto"/>
            <w:left w:val="none" w:sz="0" w:space="0" w:color="auto"/>
            <w:bottom w:val="none" w:sz="0" w:space="0" w:color="auto"/>
            <w:right w:val="none" w:sz="0" w:space="0" w:color="auto"/>
          </w:divBdr>
        </w:div>
        <w:div w:id="1410730309">
          <w:marLeft w:val="0"/>
          <w:marRight w:val="0"/>
          <w:marTop w:val="0"/>
          <w:marBottom w:val="0"/>
          <w:divBdr>
            <w:top w:val="none" w:sz="0" w:space="0" w:color="auto"/>
            <w:left w:val="none" w:sz="0" w:space="0" w:color="auto"/>
            <w:bottom w:val="none" w:sz="0" w:space="0" w:color="auto"/>
            <w:right w:val="none" w:sz="0" w:space="0" w:color="auto"/>
          </w:divBdr>
        </w:div>
        <w:div w:id="490103564">
          <w:marLeft w:val="0"/>
          <w:marRight w:val="0"/>
          <w:marTop w:val="0"/>
          <w:marBottom w:val="0"/>
          <w:divBdr>
            <w:top w:val="none" w:sz="0" w:space="0" w:color="auto"/>
            <w:left w:val="none" w:sz="0" w:space="0" w:color="auto"/>
            <w:bottom w:val="none" w:sz="0" w:space="0" w:color="auto"/>
            <w:right w:val="none" w:sz="0" w:space="0" w:color="auto"/>
          </w:divBdr>
        </w:div>
        <w:div w:id="1755780499">
          <w:marLeft w:val="0"/>
          <w:marRight w:val="0"/>
          <w:marTop w:val="0"/>
          <w:marBottom w:val="0"/>
          <w:divBdr>
            <w:top w:val="none" w:sz="0" w:space="0" w:color="auto"/>
            <w:left w:val="none" w:sz="0" w:space="0" w:color="auto"/>
            <w:bottom w:val="none" w:sz="0" w:space="0" w:color="auto"/>
            <w:right w:val="none" w:sz="0" w:space="0" w:color="auto"/>
          </w:divBdr>
        </w:div>
      </w:divsChild>
    </w:div>
    <w:div w:id="802772349">
      <w:bodyDiv w:val="1"/>
      <w:marLeft w:val="0"/>
      <w:marRight w:val="0"/>
      <w:marTop w:val="0"/>
      <w:marBottom w:val="0"/>
      <w:divBdr>
        <w:top w:val="none" w:sz="0" w:space="0" w:color="auto"/>
        <w:left w:val="none" w:sz="0" w:space="0" w:color="auto"/>
        <w:bottom w:val="none" w:sz="0" w:space="0" w:color="auto"/>
        <w:right w:val="none" w:sz="0" w:space="0" w:color="auto"/>
      </w:divBdr>
    </w:div>
    <w:div w:id="804397045">
      <w:bodyDiv w:val="1"/>
      <w:marLeft w:val="0"/>
      <w:marRight w:val="0"/>
      <w:marTop w:val="0"/>
      <w:marBottom w:val="0"/>
      <w:divBdr>
        <w:top w:val="none" w:sz="0" w:space="0" w:color="auto"/>
        <w:left w:val="none" w:sz="0" w:space="0" w:color="auto"/>
        <w:bottom w:val="none" w:sz="0" w:space="0" w:color="auto"/>
        <w:right w:val="none" w:sz="0" w:space="0" w:color="auto"/>
      </w:divBdr>
    </w:div>
    <w:div w:id="1267884487">
      <w:bodyDiv w:val="1"/>
      <w:marLeft w:val="0"/>
      <w:marRight w:val="0"/>
      <w:marTop w:val="0"/>
      <w:marBottom w:val="0"/>
      <w:divBdr>
        <w:top w:val="none" w:sz="0" w:space="0" w:color="auto"/>
        <w:left w:val="none" w:sz="0" w:space="0" w:color="auto"/>
        <w:bottom w:val="none" w:sz="0" w:space="0" w:color="auto"/>
        <w:right w:val="none" w:sz="0" w:space="0" w:color="auto"/>
      </w:divBdr>
    </w:div>
    <w:div w:id="1439132598">
      <w:bodyDiv w:val="1"/>
      <w:marLeft w:val="0"/>
      <w:marRight w:val="0"/>
      <w:marTop w:val="0"/>
      <w:marBottom w:val="0"/>
      <w:divBdr>
        <w:top w:val="none" w:sz="0" w:space="0" w:color="auto"/>
        <w:left w:val="none" w:sz="0" w:space="0" w:color="auto"/>
        <w:bottom w:val="none" w:sz="0" w:space="0" w:color="auto"/>
        <w:right w:val="none" w:sz="0" w:space="0" w:color="auto"/>
      </w:divBdr>
    </w:div>
    <w:div w:id="1558542645">
      <w:bodyDiv w:val="1"/>
      <w:marLeft w:val="0"/>
      <w:marRight w:val="0"/>
      <w:marTop w:val="0"/>
      <w:marBottom w:val="0"/>
      <w:divBdr>
        <w:top w:val="none" w:sz="0" w:space="0" w:color="auto"/>
        <w:left w:val="none" w:sz="0" w:space="0" w:color="auto"/>
        <w:bottom w:val="none" w:sz="0" w:space="0" w:color="auto"/>
        <w:right w:val="none" w:sz="0" w:space="0" w:color="auto"/>
      </w:divBdr>
    </w:div>
    <w:div w:id="1665934170">
      <w:bodyDiv w:val="1"/>
      <w:marLeft w:val="0"/>
      <w:marRight w:val="0"/>
      <w:marTop w:val="0"/>
      <w:marBottom w:val="0"/>
      <w:divBdr>
        <w:top w:val="none" w:sz="0" w:space="0" w:color="auto"/>
        <w:left w:val="none" w:sz="0" w:space="0" w:color="auto"/>
        <w:bottom w:val="none" w:sz="0" w:space="0" w:color="auto"/>
        <w:right w:val="none" w:sz="0" w:space="0" w:color="auto"/>
      </w:divBdr>
    </w:div>
    <w:div w:id="1733458553">
      <w:bodyDiv w:val="1"/>
      <w:marLeft w:val="0"/>
      <w:marRight w:val="0"/>
      <w:marTop w:val="0"/>
      <w:marBottom w:val="0"/>
      <w:divBdr>
        <w:top w:val="none" w:sz="0" w:space="0" w:color="auto"/>
        <w:left w:val="none" w:sz="0" w:space="0" w:color="auto"/>
        <w:bottom w:val="none" w:sz="0" w:space="0" w:color="auto"/>
        <w:right w:val="none" w:sz="0" w:space="0" w:color="auto"/>
      </w:divBdr>
    </w:div>
    <w:div w:id="1757746366">
      <w:bodyDiv w:val="1"/>
      <w:marLeft w:val="0"/>
      <w:marRight w:val="0"/>
      <w:marTop w:val="0"/>
      <w:marBottom w:val="0"/>
      <w:divBdr>
        <w:top w:val="none" w:sz="0" w:space="0" w:color="auto"/>
        <w:left w:val="none" w:sz="0" w:space="0" w:color="auto"/>
        <w:bottom w:val="none" w:sz="0" w:space="0" w:color="auto"/>
        <w:right w:val="none" w:sz="0" w:space="0" w:color="auto"/>
      </w:divBdr>
      <w:divsChild>
        <w:div w:id="982584520">
          <w:marLeft w:val="0"/>
          <w:marRight w:val="0"/>
          <w:marTop w:val="0"/>
          <w:marBottom w:val="0"/>
          <w:divBdr>
            <w:top w:val="none" w:sz="0" w:space="0" w:color="auto"/>
            <w:left w:val="none" w:sz="0" w:space="0" w:color="auto"/>
            <w:bottom w:val="none" w:sz="0" w:space="0" w:color="auto"/>
            <w:right w:val="none" w:sz="0" w:space="0" w:color="auto"/>
          </w:divBdr>
        </w:div>
        <w:div w:id="1614821709">
          <w:marLeft w:val="0"/>
          <w:marRight w:val="0"/>
          <w:marTop w:val="0"/>
          <w:marBottom w:val="0"/>
          <w:divBdr>
            <w:top w:val="none" w:sz="0" w:space="0" w:color="auto"/>
            <w:left w:val="none" w:sz="0" w:space="0" w:color="auto"/>
            <w:bottom w:val="none" w:sz="0" w:space="0" w:color="auto"/>
            <w:right w:val="none" w:sz="0" w:space="0" w:color="auto"/>
          </w:divBdr>
        </w:div>
        <w:div w:id="1347289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Desktop\AMG%202021\AMG%20Vorlagen%2021%20Februar%202021\AMG-Presseinformation_de_2402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C9893900-5966-4FA0-9BF5-76D982C8C699}">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AMG-Presseinformation_de_24022021.dotx</Template>
  <TotalTime>0</TotalTime>
  <Pages>4</Pages>
  <Words>2095</Words>
  <Characters>11313</Characters>
  <Application>Microsoft Office Word</Application>
  <DocSecurity>0</DocSecurity>
  <Lines>94</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MS/CM</dc:creator>
  <cp:keywords/>
  <dc:description/>
  <cp:lastModifiedBy>Jorge, Daniela (140)</cp:lastModifiedBy>
  <cp:revision>76</cp:revision>
  <cp:lastPrinted>2024-12-06T13:27:00Z</cp:lastPrinted>
  <dcterms:created xsi:type="dcterms:W3CDTF">2023-01-12T11:43:00Z</dcterms:created>
  <dcterms:modified xsi:type="dcterms:W3CDTF">2024-12-06T13:30:00Z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2023-08-29T11:13:33Z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9e0ccd26-9fbc-42ff-940e-597920180c8d</vt:lpwstr>
  </property>
  <property fmtid="{D5CDD505-2E9C-101B-9397-08002B2CF9AE}" pid="8" name="MSIP_Label_924dbb1d-991d-4bbd-aad5-33bac1d8ffaf_ContentBits">
    <vt:lpwstr>0</vt:lpwstr>
  </property>
</Properties>
</file>