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3A03B7" w14:paraId="3D5C2FB9" w14:textId="77777777" w:rsidTr="00B03193">
        <w:trPr>
          <w:trHeight w:val="561"/>
        </w:trPr>
        <w:tc>
          <w:tcPr>
            <w:tcW w:w="7195" w:type="dxa"/>
            <w:vMerge w:val="restart"/>
            <w:tcMar>
              <w:left w:w="0" w:type="dxa"/>
              <w:right w:w="0" w:type="dxa"/>
            </w:tcMar>
          </w:tcPr>
          <w:p w14:paraId="397E7C27" w14:textId="77777777" w:rsidR="00317376" w:rsidRPr="003A03B7" w:rsidRDefault="00317376" w:rsidP="002432DF">
            <w:pPr>
              <w:pStyle w:val="D03Pressinformation"/>
              <w:framePr w:hSpace="0" w:wrap="auto" w:vAnchor="margin" w:hAnchor="text" w:yAlign="inline"/>
            </w:pPr>
          </w:p>
        </w:tc>
        <w:tc>
          <w:tcPr>
            <w:tcW w:w="2710" w:type="dxa"/>
            <w:tcMar>
              <w:left w:w="0" w:type="dxa"/>
              <w:right w:w="0" w:type="dxa"/>
            </w:tcMar>
            <w:vAlign w:val="bottom"/>
          </w:tcPr>
          <w:p w14:paraId="446DA4E8" w14:textId="77777777" w:rsidR="004C5B6A" w:rsidRPr="003A03B7" w:rsidRDefault="004C5B6A" w:rsidP="00B03193">
            <w:pPr>
              <w:pStyle w:val="D02Legalentity"/>
              <w:framePr w:wrap="auto"/>
            </w:pPr>
          </w:p>
        </w:tc>
      </w:tr>
      <w:tr w:rsidR="005A7997" w:rsidRPr="003A03B7" w14:paraId="6A2567B7" w14:textId="77777777" w:rsidTr="00DD7C73">
        <w:trPr>
          <w:trHeight w:val="374"/>
        </w:trPr>
        <w:tc>
          <w:tcPr>
            <w:tcW w:w="7195" w:type="dxa"/>
            <w:vMerge/>
            <w:tcMar>
              <w:left w:w="0" w:type="dxa"/>
              <w:right w:w="0" w:type="dxa"/>
            </w:tcMar>
          </w:tcPr>
          <w:p w14:paraId="149FA51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B8C8DB6" w14:textId="3F7C6D35" w:rsidR="005A7997" w:rsidRPr="003A03B7" w:rsidRDefault="005A7997" w:rsidP="005A7997">
            <w:pPr>
              <w:pStyle w:val="D03Pressinformation"/>
              <w:framePr w:hSpace="0" w:wrap="auto" w:vAnchor="margin" w:hAnchor="text" w:yAlign="inline"/>
              <w:rPr>
                <w:szCs w:val="21"/>
              </w:rPr>
            </w:pPr>
            <w:r w:rsidRPr="00C654DB">
              <w:t>Informação de Imprensa</w:t>
            </w:r>
          </w:p>
        </w:tc>
      </w:tr>
      <w:tr w:rsidR="005A7997" w:rsidRPr="003A03B7" w14:paraId="6E101854" w14:textId="77777777" w:rsidTr="00B03193">
        <w:trPr>
          <w:trHeight w:val="958"/>
        </w:trPr>
        <w:tc>
          <w:tcPr>
            <w:tcW w:w="7195" w:type="dxa"/>
            <w:vMerge/>
            <w:tcMar>
              <w:left w:w="0" w:type="dxa"/>
              <w:right w:w="0" w:type="dxa"/>
            </w:tcMar>
          </w:tcPr>
          <w:p w14:paraId="3808C733" w14:textId="77777777" w:rsidR="005A7997" w:rsidRPr="003A03B7" w:rsidRDefault="005A7997" w:rsidP="005A7997">
            <w:pPr>
              <w:pStyle w:val="D03Pressinformation"/>
              <w:framePr w:hSpace="0" w:wrap="auto" w:vAnchor="margin" w:hAnchor="text" w:yAlign="inline"/>
            </w:pPr>
          </w:p>
        </w:tc>
        <w:tc>
          <w:tcPr>
            <w:tcW w:w="2710" w:type="dxa"/>
            <w:tcMar>
              <w:left w:w="0" w:type="dxa"/>
              <w:right w:w="0" w:type="dxa"/>
            </w:tcMar>
          </w:tcPr>
          <w:p w14:paraId="43CEC2B3" w14:textId="17977297" w:rsidR="005A7997" w:rsidRPr="003A03B7" w:rsidRDefault="00124AD6" w:rsidP="005A7997">
            <w:pPr>
              <w:pStyle w:val="D04Date"/>
              <w:framePr w:hSpace="0" w:wrap="auto" w:vAnchor="margin" w:hAnchor="text" w:yAlign="inline"/>
            </w:pPr>
            <w:r>
              <w:t>10 de julho</w:t>
            </w:r>
          </w:p>
        </w:tc>
      </w:tr>
    </w:tbl>
    <w:p w14:paraId="7A823D68" w14:textId="77777777" w:rsidR="00A039F0" w:rsidRPr="003A03B7" w:rsidRDefault="00A039F0" w:rsidP="00081305">
      <w:pPr>
        <w:pStyle w:val="D04Date"/>
        <w:framePr w:wrap="around"/>
        <w:sectPr w:rsidR="00A039F0" w:rsidRPr="003A03B7"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1CE06F72" w14:textId="0966C75E" w:rsidR="00124AD6" w:rsidRPr="00124AD6" w:rsidRDefault="00124AD6" w:rsidP="009D0FEF">
      <w:pPr>
        <w:pStyle w:val="A04List"/>
        <w:numPr>
          <w:ilvl w:val="0"/>
          <w:numId w:val="0"/>
        </w:numPr>
        <w:ind w:left="215"/>
      </w:pPr>
      <w:r w:rsidRPr="00124AD6">
        <w:rPr>
          <w:rFonts w:ascii="MB Corpo A Title Cond Office" w:eastAsia="MB Corpo A Title Cond Office" w:hAnsi="MB Corpo A Title Cond Office" w:cs="MB Corpo A Title Cond Office"/>
          <w:sz w:val="32"/>
          <w:szCs w:val="32"/>
        </w:rPr>
        <w:t xml:space="preserve">Mais rápido, mais ágil – e ainda mais </w:t>
      </w:r>
      <w:r w:rsidR="00C97AF9">
        <w:rPr>
          <w:rFonts w:ascii="MB Corpo A Title Cond Office" w:eastAsia="MB Corpo A Title Cond Office" w:hAnsi="MB Corpo A Title Cond Office" w:cs="MB Corpo A Title Cond Office"/>
          <w:sz w:val="32"/>
          <w:szCs w:val="32"/>
        </w:rPr>
        <w:t>divertido</w:t>
      </w:r>
      <w:r w:rsidR="00C97AF9" w:rsidRPr="00124AD6">
        <w:rPr>
          <w:rFonts w:ascii="MB Corpo A Title Cond Office" w:eastAsia="MB Corpo A Title Cond Office" w:hAnsi="MB Corpo A Title Cond Office" w:cs="MB Corpo A Title Cond Office"/>
          <w:sz w:val="32"/>
          <w:szCs w:val="32"/>
        </w:rPr>
        <w:t xml:space="preserve"> </w:t>
      </w:r>
      <w:r w:rsidRPr="00124AD6">
        <w:rPr>
          <w:rFonts w:ascii="MB Corpo A Title Cond Office" w:eastAsia="MB Corpo A Title Cond Office" w:hAnsi="MB Corpo A Title Cond Office" w:cs="MB Corpo A Title Cond Office"/>
          <w:sz w:val="32"/>
          <w:szCs w:val="32"/>
        </w:rPr>
        <w:t>de conduzir: o novo Mercedes-AMG CLA 45 4MATIC+</w:t>
      </w:r>
    </w:p>
    <w:p w14:paraId="4ECB1B71" w14:textId="09DAF626" w:rsidR="00124AD6" w:rsidRPr="00124AD6" w:rsidRDefault="00124AD6" w:rsidP="00124AD6">
      <w:pPr>
        <w:pStyle w:val="A03Copytext"/>
        <w:numPr>
          <w:ilvl w:val="0"/>
          <w:numId w:val="31"/>
        </w:numPr>
        <w:jc w:val="both"/>
        <w:rPr>
          <w:rFonts w:ascii="MB Corpo S Text Office" w:hAnsi="MB Corpo S Text Office"/>
        </w:rPr>
      </w:pPr>
      <w:r w:rsidRPr="00124AD6">
        <w:rPr>
          <w:rFonts w:ascii="MB Corpo S Text Office" w:hAnsi="MB Corpo S Text Office"/>
        </w:rPr>
        <w:t>Mais potência do que nunca: Três motores de fluxo axial fornecem 500 kW (680 cv) de potência</w:t>
      </w:r>
      <w:r>
        <w:rPr>
          <w:rFonts w:ascii="MB Corpo S Text Office" w:hAnsi="MB Corpo S Text Office"/>
        </w:rPr>
        <w:t xml:space="preserve"> </w:t>
      </w:r>
      <w:r w:rsidRPr="00124AD6">
        <w:rPr>
          <w:rFonts w:ascii="MB Corpo S Text Office" w:hAnsi="MB Corpo S Text Office"/>
        </w:rPr>
        <w:t>máxima</w:t>
      </w:r>
      <w:r w:rsidR="00E9149A">
        <w:rPr>
          <w:rFonts w:ascii="MB Corpo S Text Office" w:hAnsi="MB Corpo S Text Office"/>
        </w:rPr>
        <w:t>.</w:t>
      </w:r>
    </w:p>
    <w:p w14:paraId="60E89B2F" w14:textId="2B303A55" w:rsidR="00124AD6" w:rsidRPr="00124AD6" w:rsidRDefault="009D0FEF" w:rsidP="00124AD6">
      <w:pPr>
        <w:pStyle w:val="A03Copytext"/>
        <w:numPr>
          <w:ilvl w:val="0"/>
          <w:numId w:val="31"/>
        </w:numPr>
        <w:jc w:val="both"/>
        <w:rPr>
          <w:rFonts w:ascii="MB Corpo S Text Office" w:hAnsi="MB Corpo S Text Office"/>
        </w:rPr>
      </w:pPr>
      <w:r>
        <w:rPr>
          <w:rFonts w:ascii="MB Corpo S Text Office" w:hAnsi="MB Corpo S Text Office"/>
        </w:rPr>
        <w:t>Automóvel</w:t>
      </w:r>
      <w:r w:rsidR="00C97AF9">
        <w:rPr>
          <w:rFonts w:ascii="MB Corpo S Text Office" w:hAnsi="MB Corpo S Text Office"/>
        </w:rPr>
        <w:t xml:space="preserve"> desportivo </w:t>
      </w:r>
      <w:r w:rsidR="00124AD6" w:rsidRPr="00124AD6">
        <w:rPr>
          <w:rFonts w:ascii="MB Corpo S Text Office" w:hAnsi="MB Corpo S Text Office"/>
        </w:rPr>
        <w:t>de</w:t>
      </w:r>
      <w:r w:rsidR="00C97AF9">
        <w:rPr>
          <w:rFonts w:ascii="MB Corpo S Text Office" w:hAnsi="MB Corpo S Text Office"/>
        </w:rPr>
        <w:t xml:space="preserve"> elevado</w:t>
      </w:r>
      <w:r w:rsidR="00124AD6" w:rsidRPr="00124AD6">
        <w:rPr>
          <w:rFonts w:ascii="MB Corpo S Text Office" w:hAnsi="MB Corpo S Text Office"/>
        </w:rPr>
        <w:t xml:space="preserve"> desempenho: Maior agilidade para ainda mais prazer de condução</w:t>
      </w:r>
      <w:r w:rsidR="00E9149A">
        <w:rPr>
          <w:rFonts w:ascii="MB Corpo S Text Office" w:hAnsi="MB Corpo S Text Office"/>
        </w:rPr>
        <w:t>.</w:t>
      </w:r>
    </w:p>
    <w:p w14:paraId="569651CF" w14:textId="1AF42B54" w:rsidR="00124AD6" w:rsidRPr="00124AD6" w:rsidRDefault="00124AD6" w:rsidP="00124AD6">
      <w:pPr>
        <w:pStyle w:val="A03Copytext"/>
        <w:numPr>
          <w:ilvl w:val="0"/>
          <w:numId w:val="31"/>
        </w:numPr>
        <w:jc w:val="both"/>
        <w:rPr>
          <w:rFonts w:ascii="MB Corpo S Text Office" w:hAnsi="MB Corpo S Text Office"/>
        </w:rPr>
      </w:pPr>
      <w:r w:rsidRPr="00124AD6">
        <w:rPr>
          <w:rFonts w:ascii="MB Corpo S Text Office" w:hAnsi="MB Corpo S Text Office"/>
        </w:rPr>
        <w:t>Inconfundivelmente AMG: Um exterior de alta performance que exala dinamismo absoluto</w:t>
      </w:r>
      <w:r w:rsidR="00E9149A">
        <w:rPr>
          <w:rFonts w:ascii="MB Corpo S Text Office" w:hAnsi="MB Corpo S Text Office"/>
        </w:rPr>
        <w:t>.</w:t>
      </w:r>
    </w:p>
    <w:p w14:paraId="40B4F959" w14:textId="048DA463" w:rsidR="00124AD6" w:rsidRDefault="00124AD6" w:rsidP="00124AD6">
      <w:pPr>
        <w:pStyle w:val="A03Copytext"/>
        <w:numPr>
          <w:ilvl w:val="0"/>
          <w:numId w:val="31"/>
        </w:numPr>
        <w:jc w:val="both"/>
        <w:rPr>
          <w:rFonts w:ascii="MB Corpo S Text Office" w:hAnsi="MB Corpo S Text Office"/>
        </w:rPr>
      </w:pPr>
      <w:r w:rsidRPr="00124AD6">
        <w:rPr>
          <w:rFonts w:ascii="MB Corpo S Text Office" w:hAnsi="MB Corpo S Text Office"/>
        </w:rPr>
        <w:t>Maior estabilidade a altas velocidades: Spoiler</w:t>
      </w:r>
      <w:r w:rsidR="00D1347E">
        <w:rPr>
          <w:rFonts w:ascii="MB Corpo S Text Office" w:hAnsi="MB Corpo S Text Office"/>
        </w:rPr>
        <w:t xml:space="preserve"> traseiro</w:t>
      </w:r>
      <w:r w:rsidRPr="00124AD6">
        <w:rPr>
          <w:rFonts w:ascii="MB Corpo S Text Office" w:hAnsi="MB Corpo S Text Office"/>
        </w:rPr>
        <w:t xml:space="preserve"> ativo</w:t>
      </w:r>
      <w:r w:rsidR="00E9149A">
        <w:rPr>
          <w:rFonts w:ascii="MB Corpo S Text Office" w:hAnsi="MB Corpo S Text Office"/>
        </w:rPr>
        <w:t>.</w:t>
      </w:r>
    </w:p>
    <w:p w14:paraId="267ADD55" w14:textId="3C107BF4" w:rsidR="00124AD6" w:rsidRDefault="00124AD6" w:rsidP="00124AD6">
      <w:pPr>
        <w:pStyle w:val="A06Quote"/>
        <w:jc w:val="both"/>
        <w:rPr>
          <w:rFonts w:ascii="MB Corpo S Text Office Light" w:hAnsi="MB Corpo S Text Office Light"/>
        </w:rPr>
      </w:pPr>
      <w:r w:rsidRPr="00124AD6">
        <w:rPr>
          <w:rFonts w:ascii="MB Corpo S Text Office Light" w:hAnsi="MB Corpo S Text Office Light"/>
        </w:rPr>
        <w:t>Com 500 kW (680 cv) de potência máxima e aceleração dos 0 aos 100 km/h em 2,7 segundos</w:t>
      </w:r>
      <w:r>
        <w:rPr>
          <w:rStyle w:val="FootnoteReference"/>
          <w:rFonts w:ascii="MB Corpo S Text Office Light" w:hAnsi="MB Corpo S Text Office Light"/>
        </w:rPr>
        <w:footnoteReference w:id="1"/>
      </w:r>
      <w:r w:rsidRPr="00124AD6">
        <w:rPr>
          <w:rFonts w:ascii="MB Corpo S Text Office Light" w:hAnsi="MB Corpo S Text Office Light"/>
        </w:rPr>
        <w:t>, o novo Mercedes-AMG CLA 45 4MATIC+ avança para esferas que anteriormente eram impensáveis neste segmento. Por detrás deste aumento de desempenho estão três motores de fluxo axial: dois no eixo traseiro e um no eixo dianteiro.</w:t>
      </w:r>
    </w:p>
    <w:p w14:paraId="080321FB" w14:textId="77777777" w:rsidR="00124AD6" w:rsidRPr="00124AD6" w:rsidRDefault="00124AD6" w:rsidP="00124AD6">
      <w:pPr>
        <w:pStyle w:val="A06Quote"/>
        <w:jc w:val="both"/>
        <w:rPr>
          <w:rFonts w:ascii="MB Corpo S Text Office Light" w:hAnsi="MB Corpo S Text Office Light"/>
        </w:rPr>
      </w:pPr>
    </w:p>
    <w:p w14:paraId="5289D36E" w14:textId="1A02BB34" w:rsidR="00124AD6" w:rsidRDefault="00124AD6" w:rsidP="00124AD6">
      <w:pPr>
        <w:pStyle w:val="A06Quote"/>
        <w:jc w:val="both"/>
        <w:rPr>
          <w:rFonts w:ascii="MB Corpo S Text Office Light" w:hAnsi="MB Corpo S Text Office Light"/>
        </w:rPr>
      </w:pPr>
      <w:r w:rsidRPr="00124AD6">
        <w:rPr>
          <w:rFonts w:ascii="MB Corpo S Text Office Light" w:hAnsi="MB Corpo S Text Office Light"/>
        </w:rPr>
        <w:t>Com os inovadores motores elétricos que fizeram a sua estreia em produção no novo Mercedes-AMG GT Coupé de 4 portas, a Mercedes-AMG está agora a trazer um conceito tecnológico de topo para o CLA. Graças à tração integral totalmente variável, à suspensão adaptativa e à aerodinâmica ativa, este desportivo compacto canaliza esta potência desenfreada diretamente para a estrada, proporcionando puro prazer de condução.</w:t>
      </w:r>
    </w:p>
    <w:p w14:paraId="2F8C0222" w14:textId="77777777" w:rsidR="00124AD6" w:rsidRPr="00124AD6" w:rsidRDefault="00124AD6" w:rsidP="00124AD6">
      <w:pPr>
        <w:pStyle w:val="A06Quote"/>
        <w:jc w:val="both"/>
        <w:rPr>
          <w:rFonts w:ascii="MB Corpo S Text Office Light" w:hAnsi="MB Corpo S Text Office Light"/>
        </w:rPr>
      </w:pPr>
    </w:p>
    <w:p w14:paraId="0C80FCBA" w14:textId="0E08AF58" w:rsidR="00124AD6" w:rsidRDefault="00124AD6" w:rsidP="00124AD6">
      <w:pPr>
        <w:pStyle w:val="A06Quote"/>
        <w:jc w:val="both"/>
        <w:rPr>
          <w:rFonts w:ascii="MB Corpo S Text Office Light" w:hAnsi="MB Corpo S Text Office Light"/>
        </w:rPr>
      </w:pPr>
      <w:r w:rsidRPr="00124AD6">
        <w:rPr>
          <w:rFonts w:ascii="MB Corpo S Text Office Light" w:hAnsi="MB Corpo S Text Office Light"/>
        </w:rPr>
        <w:t xml:space="preserve">O </w:t>
      </w:r>
      <w:r w:rsidR="004D51A4">
        <w:rPr>
          <w:rFonts w:ascii="MB Corpo S Text Office Light" w:hAnsi="MB Corpo S Text Office Light"/>
        </w:rPr>
        <w:t>automóvel</w:t>
      </w:r>
      <w:r w:rsidR="004D51A4" w:rsidRPr="00124AD6">
        <w:rPr>
          <w:rFonts w:ascii="MB Corpo S Text Office Light" w:hAnsi="MB Corpo S Text Office Light"/>
        </w:rPr>
        <w:t xml:space="preserve"> </w:t>
      </w:r>
      <w:r w:rsidRPr="00124AD6">
        <w:rPr>
          <w:rFonts w:ascii="MB Corpo S Text Office Light" w:hAnsi="MB Corpo S Text Office Light"/>
        </w:rPr>
        <w:t xml:space="preserve">da marca de performance e desportivos </w:t>
      </w:r>
      <w:r w:rsidR="00C97AF9">
        <w:rPr>
          <w:rFonts w:ascii="MB Corpo S Text Office Light" w:hAnsi="MB Corpo S Text Office Light"/>
        </w:rPr>
        <w:t xml:space="preserve">de </w:t>
      </w:r>
      <w:r w:rsidRPr="00124AD6">
        <w:rPr>
          <w:rFonts w:ascii="MB Corpo S Text Office Light" w:hAnsi="MB Corpo S Text Office Light"/>
        </w:rPr>
        <w:t>Affalterbach partilha a sua arquitetura com um modelo irmão da Mercedes-Benz, cujas qualidades excecionais foram confirmadas por numerosos organismos independentes. Por exemplo, o Mercedes-Benz CLA foi nomeado “</w:t>
      </w:r>
      <w:hyperlink r:id="rId14" w:history="1">
        <w:r w:rsidRPr="009D0FEF">
          <w:rPr>
            <w:rStyle w:val="Hyperlink"/>
            <w:rFonts w:ascii="MB Corpo S Text Office Light" w:hAnsi="MB Corpo S Text Office Light"/>
          </w:rPr>
          <w:t>Carro do Ano 2026</w:t>
        </w:r>
      </w:hyperlink>
      <w:r w:rsidRPr="00124AD6">
        <w:rPr>
          <w:rFonts w:ascii="MB Corpo S Text Office Light" w:hAnsi="MB Corpo S Text Office Light"/>
        </w:rPr>
        <w:t xml:space="preserve">” pelo júri europeu Car of the Year e foi o </w:t>
      </w:r>
      <w:hyperlink r:id="rId15" w:history="1">
        <w:r w:rsidRPr="009D0FEF">
          <w:rPr>
            <w:rStyle w:val="Hyperlink"/>
            <w:rFonts w:ascii="MB Corpo S Text Office Light" w:hAnsi="MB Corpo S Text Office Light"/>
          </w:rPr>
          <w:t>carro mais seguro</w:t>
        </w:r>
      </w:hyperlink>
      <w:r w:rsidRPr="00124AD6">
        <w:rPr>
          <w:rFonts w:ascii="MB Corpo S Text Office Light" w:hAnsi="MB Corpo S Text Office Light"/>
        </w:rPr>
        <w:t xml:space="preserve"> testado pelo Euro NCAP em 2025.</w:t>
      </w:r>
    </w:p>
    <w:p w14:paraId="49B63371" w14:textId="77777777" w:rsidR="00124AD6" w:rsidRPr="00124AD6" w:rsidRDefault="00124AD6" w:rsidP="00124AD6">
      <w:pPr>
        <w:pStyle w:val="A06Quote"/>
        <w:jc w:val="both"/>
        <w:rPr>
          <w:rFonts w:ascii="MB Corpo S Text Office Light" w:hAnsi="MB Corpo S Text Office Light"/>
        </w:rPr>
      </w:pPr>
    </w:p>
    <w:p w14:paraId="5692CDDA" w14:textId="7D24C693" w:rsidR="00124AD6" w:rsidRDefault="00124AD6" w:rsidP="00124AD6">
      <w:pPr>
        <w:pStyle w:val="A06Quote"/>
        <w:jc w:val="both"/>
        <w:rPr>
          <w:rFonts w:ascii="MB Corpo S Text Office Light" w:hAnsi="MB Corpo S Text Office Light"/>
        </w:rPr>
      </w:pPr>
      <w:r w:rsidRPr="00124AD6">
        <w:rPr>
          <w:rFonts w:ascii="MB Corpo S Text Office Light" w:hAnsi="MB Corpo S Text Office Light"/>
        </w:rPr>
        <w:t xml:space="preserve">No lançamento no mercado, o novo Mercedes-AMG CLA 45 4MATIC+ estará disponível em duas versões: como </w:t>
      </w:r>
      <w:r w:rsidR="009D0FEF">
        <w:rPr>
          <w:rFonts w:ascii="MB Corpo S Text Office Light" w:hAnsi="MB Corpo S Text Office Light"/>
        </w:rPr>
        <w:t>limousine</w:t>
      </w:r>
      <w:r w:rsidRPr="00124AD6">
        <w:rPr>
          <w:rFonts w:ascii="MB Corpo S Text Office Light" w:hAnsi="MB Corpo S Text Office Light"/>
        </w:rPr>
        <w:t xml:space="preserve"> e como Shooting Brake. Com o seu design marcante e o visual inconfundível AMG, os modelos apelam principalmente a um público-alvo jovem e, mesmo parados, não deixam dúvidas quanto ao seu caráter altamente dinâmico.</w:t>
      </w:r>
    </w:p>
    <w:p w14:paraId="0A7E4A9C" w14:textId="77777777" w:rsidR="00124AD6" w:rsidRDefault="00124AD6" w:rsidP="00124AD6">
      <w:pPr>
        <w:pStyle w:val="A06Quote"/>
        <w:jc w:val="both"/>
        <w:rPr>
          <w:rFonts w:ascii="MB Corpo S Text Office Light" w:hAnsi="MB Corpo S Text Office Light"/>
        </w:rPr>
      </w:pPr>
    </w:p>
    <w:p w14:paraId="005A93B7" w14:textId="77777777" w:rsidR="00124AD6" w:rsidRDefault="00124AD6" w:rsidP="00124AD6">
      <w:pPr>
        <w:pStyle w:val="A06Quote"/>
        <w:jc w:val="both"/>
        <w:rPr>
          <w:rFonts w:ascii="MB Corpo S Text Office Light" w:hAnsi="MB Corpo S Text Office Light"/>
        </w:rPr>
      </w:pPr>
    </w:p>
    <w:p w14:paraId="7B2A5FDC" w14:textId="4AA9002C" w:rsidR="00124AD6" w:rsidRDefault="00124AD6" w:rsidP="007D690C">
      <w:pPr>
        <w:pStyle w:val="A03Copytext"/>
        <w:shd w:val="clear" w:color="auto" w:fill="E6E6E6"/>
        <w:rPr>
          <w:color w:val="000000"/>
        </w:rPr>
      </w:pPr>
      <w:r w:rsidRPr="00124AD6">
        <w:rPr>
          <w:color w:val="000000"/>
        </w:rPr>
        <w:t xml:space="preserve">Mercedes-AMG CLA 45 4MATIC+ </w:t>
      </w:r>
      <w:r>
        <w:rPr>
          <w:color w:val="000000"/>
        </w:rPr>
        <w:t>Limousine</w:t>
      </w:r>
      <w:r w:rsidRPr="00124AD6">
        <w:rPr>
          <w:color w:val="000000"/>
        </w:rPr>
        <w:t xml:space="preserve">| consumo de energia combinado: 18,7–16,5 kWh/100 km | emissões de CO₂ combinadas: 0 g/km </w:t>
      </w:r>
    </w:p>
    <w:p w14:paraId="2F717D77" w14:textId="4EA7D7CA" w:rsidR="007D690C" w:rsidRPr="00552886" w:rsidRDefault="00124AD6" w:rsidP="007D690C">
      <w:pPr>
        <w:pStyle w:val="A03Copytext"/>
        <w:shd w:val="clear" w:color="auto" w:fill="E6E6E6" w:themeFill="accent2"/>
        <w:rPr>
          <w:rFonts w:eastAsia="Times New Roman"/>
        </w:rPr>
      </w:pPr>
      <w:r w:rsidRPr="00124AD6">
        <w:rPr>
          <w:color w:val="000000"/>
        </w:rPr>
        <w:t xml:space="preserve">Mercedes-AMG CLA 45 4MATIC+ Shooting Brake | consumo de energia combinado: 19,6–17,4 kWh/100 km | emissões de CO₂ combinadas: 0 g/km </w:t>
      </w:r>
    </w:p>
    <w:p w14:paraId="40C149C4" w14:textId="77777777" w:rsidR="009D0FEF" w:rsidRDefault="009D0FEF" w:rsidP="00A92419">
      <w:pPr>
        <w:rPr>
          <w:rFonts w:asciiTheme="majorHAnsi" w:hAnsiTheme="majorHAnsi"/>
          <w:sz w:val="32"/>
          <w:szCs w:val="32"/>
        </w:rPr>
      </w:pPr>
    </w:p>
    <w:p w14:paraId="0AE55D02" w14:textId="77777777" w:rsidR="0058071A" w:rsidRDefault="0058071A" w:rsidP="00A92419">
      <w:pPr>
        <w:rPr>
          <w:rFonts w:asciiTheme="majorHAnsi" w:hAnsiTheme="majorHAnsi"/>
          <w:sz w:val="32"/>
          <w:szCs w:val="32"/>
        </w:rPr>
      </w:pPr>
    </w:p>
    <w:p w14:paraId="325A9709" w14:textId="77777777" w:rsidR="0058071A" w:rsidRDefault="0058071A" w:rsidP="00A92419">
      <w:pPr>
        <w:rPr>
          <w:rFonts w:asciiTheme="majorHAnsi" w:hAnsiTheme="majorHAnsi"/>
          <w:sz w:val="32"/>
          <w:szCs w:val="32"/>
        </w:rPr>
      </w:pPr>
    </w:p>
    <w:p w14:paraId="3CA43948" w14:textId="3A4CE0D8" w:rsidR="00A92419" w:rsidRDefault="00A92419" w:rsidP="00A92419">
      <w:pPr>
        <w:rPr>
          <w:rFonts w:asciiTheme="majorHAnsi" w:hAnsiTheme="majorHAnsi"/>
          <w:sz w:val="32"/>
          <w:szCs w:val="32"/>
        </w:rPr>
      </w:pPr>
      <w:r w:rsidRPr="00A92419">
        <w:rPr>
          <w:rFonts w:asciiTheme="majorHAnsi" w:hAnsiTheme="majorHAnsi"/>
          <w:sz w:val="32"/>
          <w:szCs w:val="32"/>
        </w:rPr>
        <w:lastRenderedPageBreak/>
        <w:t xml:space="preserve">Destaques </w:t>
      </w:r>
    </w:p>
    <w:p w14:paraId="70F1DACD" w14:textId="77777777" w:rsidR="00A92419" w:rsidRDefault="00A92419" w:rsidP="00A92419">
      <w:pPr>
        <w:rPr>
          <w:rFonts w:ascii="MB Corpo S Text Office" w:eastAsia="Times New Roman" w:hAnsi="MB Corpo S Text Office"/>
          <w:bCs/>
          <w:szCs w:val="21"/>
        </w:rPr>
      </w:pPr>
    </w:p>
    <w:p w14:paraId="57F9A515" w14:textId="762CBF3F" w:rsidR="00A92419" w:rsidRDefault="00A92419" w:rsidP="00A92419">
      <w:pPr>
        <w:rPr>
          <w:rFonts w:ascii="MB Corpo S Text Office" w:hAnsi="MB Corpo S Text Office"/>
          <w:szCs w:val="21"/>
        </w:rPr>
      </w:pPr>
      <w:r w:rsidRPr="00A92419">
        <w:rPr>
          <w:rFonts w:ascii="MB Corpo S Text Office" w:eastAsia="Times New Roman" w:hAnsi="MB Corpo S Text Office"/>
          <w:bCs/>
          <w:szCs w:val="21"/>
        </w:rPr>
        <w:t>Tamanho mínimo, desempenho máximo – os motores de fluxo axial:</w:t>
      </w:r>
      <w:r w:rsidRPr="00A92419">
        <w:rPr>
          <w:rFonts w:ascii="MB Corpo S Text Office" w:hAnsi="MB Corpo S Text Office"/>
          <w:szCs w:val="21"/>
        </w:rPr>
        <w:t xml:space="preserve"> </w:t>
      </w:r>
      <w:r w:rsidRPr="00A92419">
        <w:t>os</w:t>
      </w:r>
      <w:r w:rsidR="00D1347E">
        <w:t xml:space="preserve"> compactos</w:t>
      </w:r>
      <w:r w:rsidRPr="00A92419">
        <w:t xml:space="preserve"> três revolucionários motores elétricos de fluxo axial – dois no eixo traseiro e um no eixo dianteiro – combinam-se para fornecer uma potência máxima de 500 kW (680 cv) e podem fornecer potência total repetidamente sempre que necessário. Isto permite-lhe experimentar uma nova dimensão de desempenho elétrico.</w:t>
      </w:r>
    </w:p>
    <w:p w14:paraId="2B3DF545" w14:textId="77777777" w:rsidR="00A92419" w:rsidRDefault="00A92419" w:rsidP="00A92419">
      <w:pPr>
        <w:rPr>
          <w:rFonts w:ascii="MB Corpo S Text Office" w:eastAsia="Times New Roman" w:hAnsi="MB Corpo S Text Office"/>
          <w:bCs/>
          <w:szCs w:val="21"/>
        </w:rPr>
      </w:pPr>
    </w:p>
    <w:p w14:paraId="50172C2D" w14:textId="2DB1BDD6" w:rsidR="00A92419" w:rsidRDefault="00A92419" w:rsidP="00A92419">
      <w:pPr>
        <w:jc w:val="both"/>
        <w:rPr>
          <w:rFonts w:ascii="MB Corpo S Text Office" w:eastAsia="Times New Roman" w:hAnsi="MB Corpo S Text Office"/>
          <w:bCs/>
          <w:szCs w:val="21"/>
        </w:rPr>
      </w:pPr>
      <w:r w:rsidRPr="00A92419">
        <w:rPr>
          <w:rFonts w:ascii="MB Corpo S Text Office" w:eastAsia="Times New Roman" w:hAnsi="MB Corpo S Text Office"/>
          <w:bCs/>
          <w:szCs w:val="21"/>
        </w:rPr>
        <w:t>Mais do que apenas aparência – aerodinâmica ativa:</w:t>
      </w:r>
      <w:r w:rsidRPr="00A92419">
        <w:t xml:space="preserve"> Como estreia na sua classe e como ponto de venda único, bem como uma declaração visível de desempenho, o spoiler traseiro ativo na </w:t>
      </w:r>
      <w:r w:rsidR="009D0FEF">
        <w:t>limousine</w:t>
      </w:r>
      <w:r w:rsidR="00C97AF9">
        <w:t xml:space="preserve"> </w:t>
      </w:r>
      <w:r w:rsidRPr="00A92419">
        <w:t xml:space="preserve">e o spoiler na </w:t>
      </w:r>
      <w:r w:rsidR="00D1347E">
        <w:t xml:space="preserve">extremidade </w:t>
      </w:r>
      <w:r w:rsidRPr="00A92419">
        <w:t>do tejadilho no Shooting Brake otimizam o equilíbrio aerodinâmico e, consequentemente, a eficiência e o dinamismo do veículo.</w:t>
      </w:r>
    </w:p>
    <w:p w14:paraId="3AAFA96F" w14:textId="77777777" w:rsidR="00A92419" w:rsidRDefault="00A92419" w:rsidP="00A92419">
      <w:pPr>
        <w:jc w:val="both"/>
      </w:pPr>
    </w:p>
    <w:p w14:paraId="2E07C93D" w14:textId="7A855FE1" w:rsidR="00A92419" w:rsidRDefault="00A92419" w:rsidP="00A92419">
      <w:pPr>
        <w:rPr>
          <w:rFonts w:ascii="MB Corpo S Text Office" w:eastAsia="Times New Roman" w:hAnsi="MB Corpo S Text Office"/>
          <w:bCs/>
          <w:szCs w:val="21"/>
        </w:rPr>
      </w:pPr>
      <w:r w:rsidRPr="00A92419">
        <w:rPr>
          <w:rFonts w:ascii="MB Corpo S Text Office" w:eastAsia="Times New Roman" w:hAnsi="MB Corpo S Text Office"/>
          <w:bCs/>
          <w:szCs w:val="21"/>
        </w:rPr>
        <w:t xml:space="preserve">AMG Performance 4MATIC+ – tração e prazer de condução ao mais alto nível: </w:t>
      </w:r>
      <w:r w:rsidRPr="00A92419">
        <w:t>O sistema de tração integral totalmente variável distribui continuamente a potência para a estrada através de três motores elétricos controlados de forma independente. O resultado: comportamento dinâmico, controlo confiante e prazer de condução ilimitado em todas as situações.</w:t>
      </w:r>
    </w:p>
    <w:p w14:paraId="5C1E9B31" w14:textId="77777777" w:rsidR="00A92419" w:rsidRDefault="00A92419" w:rsidP="00A92419">
      <w:pPr>
        <w:rPr>
          <w:rFonts w:ascii="MB Corpo S Text Office" w:eastAsia="Times New Roman" w:hAnsi="MB Corpo S Text Office"/>
          <w:bCs/>
          <w:szCs w:val="21"/>
        </w:rPr>
      </w:pPr>
    </w:p>
    <w:p w14:paraId="0B7FFF61" w14:textId="4086F426" w:rsidR="00A92419" w:rsidRPr="00A92419" w:rsidRDefault="00A92419" w:rsidP="00A92419">
      <w:pPr>
        <w:jc w:val="both"/>
      </w:pPr>
      <w:r w:rsidRPr="00A92419">
        <w:rPr>
          <w:rFonts w:ascii="MB Corpo S Text Office" w:eastAsia="Times New Roman" w:hAnsi="MB Corpo S Text Office"/>
          <w:bCs/>
          <w:szCs w:val="21"/>
        </w:rPr>
        <w:t xml:space="preserve">AMG RIDE CONTROL – </w:t>
      </w:r>
      <w:r>
        <w:t>a escolha é sua</w:t>
      </w:r>
      <w:r w:rsidRPr="00A92419">
        <w:t>, a suspensão adapta-se: “Comfort”, “Sport” ou “AMGFORCE S+”? Com amortecimento adaptativo,</w:t>
      </w:r>
      <w:r w:rsidR="00C97AF9">
        <w:t xml:space="preserve"> é possível</w:t>
      </w:r>
      <w:r w:rsidRPr="00A92419">
        <w:t xml:space="preserve"> determinar a configuração da suspensão. Além disso, a força de amortecimento em cada roda adapta-se à situação de condução em milissegundos. Isto é dinâmica inteligente em ação.</w:t>
      </w:r>
    </w:p>
    <w:p w14:paraId="20DFC53C" w14:textId="77777777" w:rsidR="00A92419" w:rsidRDefault="00A92419" w:rsidP="00A92419">
      <w:pPr>
        <w:jc w:val="both"/>
      </w:pPr>
    </w:p>
    <w:p w14:paraId="492FA4B3" w14:textId="2C199087" w:rsidR="00A92419" w:rsidRDefault="00A92419" w:rsidP="00A92419">
      <w:pPr>
        <w:jc w:val="both"/>
        <w:rPr>
          <w:rFonts w:ascii="MB Corpo S Text Office" w:eastAsia="Times New Roman" w:hAnsi="MB Corpo S Text Office"/>
          <w:bCs/>
          <w:szCs w:val="21"/>
        </w:rPr>
      </w:pPr>
      <w:r w:rsidRPr="00A92419">
        <w:rPr>
          <w:rFonts w:ascii="MB Corpo S Text Office" w:eastAsia="Times New Roman" w:hAnsi="MB Corpo S Text Office"/>
          <w:bCs/>
          <w:szCs w:val="21"/>
        </w:rPr>
        <w:t xml:space="preserve">AMGFORCE S+ – emoção de motor de combustão ao toque de um dedo: </w:t>
      </w:r>
      <w:r w:rsidRPr="00A92419">
        <w:t>No modo de condução AMGFORCE S+, o Mercedes-AMG CLA 45 4MATIC+ proporciona uma experiência autêntica típica AMG de motor de combustão, com o som característico de um motor AMG de quatro cilindros de alta performance. Combinado com uma experiência háptica e imersiva, incluindo interrupção de tração durante mudanças de velocidade simuladas, o resultado é uma experiência de condução que torna a performance intensamente tangível.</w:t>
      </w:r>
    </w:p>
    <w:p w14:paraId="12A7AD97" w14:textId="77777777" w:rsidR="00A92419" w:rsidRPr="00DA7DFA" w:rsidRDefault="00A92419" w:rsidP="00A92419"/>
    <w:p w14:paraId="61215AAB" w14:textId="07367A4B" w:rsidR="00A92419" w:rsidRPr="00A92419" w:rsidRDefault="00A92419" w:rsidP="00A92419">
      <w:pPr>
        <w:jc w:val="both"/>
      </w:pPr>
      <w:r w:rsidRPr="00A92419">
        <w:rPr>
          <w:rFonts w:ascii="MB Corpo S Text Office" w:eastAsia="Times New Roman" w:hAnsi="MB Corpo S Text Office"/>
          <w:bCs/>
          <w:szCs w:val="21"/>
        </w:rPr>
        <w:t xml:space="preserve">Sempre a bordo – o seu </w:t>
      </w:r>
      <w:r w:rsidR="00C97AF9">
        <w:rPr>
          <w:rFonts w:ascii="MB Corpo S Text Office" w:eastAsia="Times New Roman" w:hAnsi="MB Corpo S Text Office"/>
          <w:bCs/>
          <w:szCs w:val="21"/>
        </w:rPr>
        <w:t>instrutor</w:t>
      </w:r>
      <w:r w:rsidR="00C97AF9" w:rsidRPr="00A92419">
        <w:rPr>
          <w:rFonts w:ascii="MB Corpo S Text Office" w:eastAsia="Times New Roman" w:hAnsi="MB Corpo S Text Office"/>
          <w:bCs/>
          <w:szCs w:val="21"/>
        </w:rPr>
        <w:t xml:space="preserve"> </w:t>
      </w:r>
      <w:r w:rsidRPr="00A92419">
        <w:rPr>
          <w:rFonts w:ascii="MB Corpo S Text Office" w:eastAsia="Times New Roman" w:hAnsi="MB Corpo S Text Office"/>
          <w:bCs/>
          <w:szCs w:val="21"/>
        </w:rPr>
        <w:t>pessoal de corrida:</w:t>
      </w:r>
      <w:r w:rsidRPr="00A92419">
        <w:t xml:space="preserve"> O </w:t>
      </w:r>
      <w:r w:rsidR="00D1347E">
        <w:t>pack</w:t>
      </w:r>
      <w:r w:rsidR="00D1347E" w:rsidRPr="00A92419">
        <w:t xml:space="preserve"> </w:t>
      </w:r>
      <w:r w:rsidRPr="00A92419">
        <w:t>AMG Dynamic+ transforma cada viagem numa experiência imediata de performance. Combina funcionalidades orientadas para performance e para dias de pista. O AMG TRACK PACE transforma cada visita ao circuito numa sessão de treino profissional. Para isso, o software de alta gama regista mais de 80 pontos de dados específicos do veículo – dez vezes por segundo. Ultrapasse os seus limites volta após volta.</w:t>
      </w:r>
    </w:p>
    <w:p w14:paraId="01DF96AE" w14:textId="77777777" w:rsidR="00A92419" w:rsidRPr="00A92419" w:rsidRDefault="00A92419" w:rsidP="00A92419">
      <w:pPr>
        <w:jc w:val="both"/>
      </w:pPr>
    </w:p>
    <w:p w14:paraId="57A0461C" w14:textId="77777777" w:rsidR="00A92419" w:rsidRPr="00A92419" w:rsidRDefault="00A92419" w:rsidP="00A92419">
      <w:pPr>
        <w:jc w:val="both"/>
      </w:pPr>
      <w:r w:rsidRPr="00A92419">
        <w:rPr>
          <w:rFonts w:ascii="MB Corpo S Text Office" w:eastAsia="Times New Roman" w:hAnsi="MB Corpo S Text Office"/>
          <w:bCs/>
          <w:szCs w:val="21"/>
        </w:rPr>
        <w:t>AMG DYNAMIC SELECT – mude o carácter ao toque de um dedo:</w:t>
      </w:r>
      <w:r w:rsidRPr="00A92419">
        <w:t xml:space="preserve"> De eficiente e confortável a adequado para dias de pista, no CLA 45 4MATIC+ pode escolher entre sete modos de condução. Isto proporciona uma experiência de condução ajustada a si.</w:t>
      </w:r>
    </w:p>
    <w:p w14:paraId="2AEF4804" w14:textId="77777777" w:rsidR="00A92419" w:rsidRPr="00A92419" w:rsidRDefault="00A92419" w:rsidP="00A92419">
      <w:pPr>
        <w:jc w:val="both"/>
      </w:pPr>
    </w:p>
    <w:p w14:paraId="3AAE80E8" w14:textId="6D5A2D46" w:rsidR="00A92419" w:rsidRPr="00A92419" w:rsidRDefault="00A92419" w:rsidP="00A92419">
      <w:pPr>
        <w:jc w:val="both"/>
      </w:pPr>
      <w:r w:rsidRPr="00A92419">
        <w:rPr>
          <w:rFonts w:ascii="MB Corpo S Text Office" w:eastAsia="Times New Roman" w:hAnsi="MB Corpo S Text Office"/>
          <w:bCs/>
          <w:szCs w:val="21"/>
        </w:rPr>
        <w:t xml:space="preserve">Mais de 670 ou 640 quilómetros de autonomia WLTP dependendo </w:t>
      </w:r>
      <w:r w:rsidR="00D1347E">
        <w:rPr>
          <w:rFonts w:ascii="MB Corpo S Text Office" w:eastAsia="Times New Roman" w:hAnsi="MB Corpo S Text Office"/>
          <w:bCs/>
          <w:szCs w:val="21"/>
        </w:rPr>
        <w:t>da versão</w:t>
      </w:r>
      <w:r w:rsidRPr="00A92419">
        <w:t xml:space="preserve"> </w:t>
      </w:r>
      <w:r w:rsidRPr="00A92419">
        <w:rPr>
          <w:rFonts w:ascii="MB Corpo S Text Office" w:eastAsia="Times New Roman" w:hAnsi="MB Corpo S Text Office"/>
          <w:bCs/>
          <w:szCs w:val="21"/>
        </w:rPr>
        <w:t>– equivalente à distância entre Berlim e Viena:</w:t>
      </w:r>
      <w:r w:rsidRPr="00A92419">
        <w:t xml:space="preserve"> A combinação de tecnologia inovadora de bateria, aerodinâmica, um sistema de gestão térmica e motores de fluxo axial altamente eficientes estabelece novos padrões. Planeie as suas viagens com total liberdade – conforto de longa distância sem qualquer ansiedade de autonomia.</w:t>
      </w:r>
    </w:p>
    <w:p w14:paraId="7F461544" w14:textId="77777777" w:rsidR="00A92419" w:rsidRPr="00A92419" w:rsidRDefault="00A92419" w:rsidP="00A92419">
      <w:pPr>
        <w:jc w:val="both"/>
      </w:pPr>
    </w:p>
    <w:p w14:paraId="53940ADD" w14:textId="77777777" w:rsidR="00A92419" w:rsidRPr="00A92419" w:rsidRDefault="00A92419" w:rsidP="00A92419">
      <w:pPr>
        <w:jc w:val="both"/>
      </w:pPr>
      <w:r w:rsidRPr="00A92419">
        <w:rPr>
          <w:rFonts w:ascii="MB Corpo S Text Office" w:eastAsia="Times New Roman" w:hAnsi="MB Corpo S Text Office"/>
          <w:bCs/>
          <w:szCs w:val="21"/>
        </w:rPr>
        <w:t>Performance mesmo durante o carregamento:</w:t>
      </w:r>
      <w:r w:rsidRPr="00A92419">
        <w:t xml:space="preserve"> Graças à sua arquitetura de 800 volts, o CLA 45 4MATIC+ carrega até 330 kW e gere o processo de carregamento dos 10 aos 80 por cento em apenas 22 minutos. Em dez minutos, é fornecida energia suficiente para proporcionar uma autonomia superior a 270 quilómetros.</w:t>
      </w:r>
    </w:p>
    <w:p w14:paraId="3A0FC55B" w14:textId="77777777" w:rsidR="00A92419" w:rsidRPr="00A92419" w:rsidRDefault="00A92419" w:rsidP="00A92419">
      <w:pPr>
        <w:jc w:val="both"/>
      </w:pPr>
    </w:p>
    <w:p w14:paraId="71719E2B" w14:textId="0D2C4EC9" w:rsidR="00A92419" w:rsidRPr="00A92419" w:rsidRDefault="00A92419" w:rsidP="00A92419">
      <w:pPr>
        <w:jc w:val="both"/>
      </w:pPr>
      <w:r w:rsidRPr="00A92419">
        <w:rPr>
          <w:rFonts w:ascii="MB Corpo S Text Office" w:eastAsia="Times New Roman" w:hAnsi="MB Corpo S Text Office"/>
          <w:bCs/>
          <w:szCs w:val="21"/>
        </w:rPr>
        <w:t>Uma promessa de performance, mesmo parado – o design:</w:t>
      </w:r>
      <w:r w:rsidRPr="00A92419">
        <w:t xml:space="preserve"> Seja </w:t>
      </w:r>
      <w:r w:rsidR="00D1347E">
        <w:t>na versão</w:t>
      </w:r>
      <w:r w:rsidR="00D1347E" w:rsidRPr="00A92419">
        <w:t xml:space="preserve"> </w:t>
      </w:r>
      <w:r>
        <w:t>limousine</w:t>
      </w:r>
      <w:r w:rsidRPr="00A92419">
        <w:t xml:space="preserve"> ou Shooting Brake, o CLA 45 4MATIC+ ostenta o expressivo visual AMG. Um destaque especial é a dianteira específica AMG, disponível com uma </w:t>
      </w:r>
      <w:r w:rsidRPr="00116DDF">
        <w:rPr>
          <w:rFonts w:ascii="MB Corpo S Text Office" w:eastAsia="Times New Roman" w:hAnsi="MB Corpo S Text Office"/>
          <w:bCs/>
          <w:szCs w:val="21"/>
        </w:rPr>
        <w:t>grelha iluminada opcional.</w:t>
      </w:r>
      <w:r w:rsidRPr="00A92419">
        <w:t xml:space="preserve"> Na traseira, um </w:t>
      </w:r>
      <w:r w:rsidRPr="00116DDF">
        <w:rPr>
          <w:rFonts w:ascii="MB Corpo S Text Office" w:eastAsia="Times New Roman" w:hAnsi="MB Corpo S Text Office"/>
          <w:bCs/>
          <w:szCs w:val="21"/>
        </w:rPr>
        <w:t>design específico AMG com aparência de difusor</w:t>
      </w:r>
      <w:r w:rsidRPr="00A92419">
        <w:t xml:space="preserve"> enfatiza o caráter dinâmico do automóvel. No interior, </w:t>
      </w:r>
      <w:r w:rsidRPr="00116DDF">
        <w:rPr>
          <w:rFonts w:ascii="MB Corpo S Text Office" w:eastAsia="Times New Roman" w:hAnsi="MB Corpo S Text Office"/>
          <w:bCs/>
          <w:szCs w:val="21"/>
        </w:rPr>
        <w:t>componentes específicos AMG</w:t>
      </w:r>
      <w:r w:rsidRPr="00A92419">
        <w:t xml:space="preserve"> como os </w:t>
      </w:r>
      <w:r w:rsidRPr="00116DDF">
        <w:rPr>
          <w:rFonts w:ascii="MB Corpo S Text Office" w:eastAsia="Times New Roman" w:hAnsi="MB Corpo S Text Office"/>
          <w:bCs/>
          <w:szCs w:val="21"/>
        </w:rPr>
        <w:t>bancos Performance</w:t>
      </w:r>
      <w:r w:rsidRPr="00A92419">
        <w:t xml:space="preserve">, o </w:t>
      </w:r>
      <w:r w:rsidRPr="00116DDF">
        <w:rPr>
          <w:rFonts w:ascii="MB Corpo S Text Office" w:eastAsia="Times New Roman" w:hAnsi="MB Corpo S Text Office"/>
          <w:bCs/>
          <w:szCs w:val="21"/>
        </w:rPr>
        <w:lastRenderedPageBreak/>
        <w:t>volante AMG</w:t>
      </w:r>
      <w:r w:rsidRPr="00A92419">
        <w:t>, elementos decorativos exclusivos e</w:t>
      </w:r>
      <w:r w:rsidR="00116DDF">
        <w:rPr>
          <w:rFonts w:ascii="MB Corpo S Text Office" w:eastAsia="Times New Roman" w:hAnsi="MB Corpo S Text Office"/>
          <w:bCs/>
          <w:szCs w:val="21"/>
        </w:rPr>
        <w:t xml:space="preserve"> </w:t>
      </w:r>
      <w:r w:rsidRPr="00116DDF">
        <w:rPr>
          <w:rFonts w:ascii="MB Corpo S Text Office" w:eastAsia="Times New Roman" w:hAnsi="MB Corpo S Text Office"/>
          <w:bCs/>
          <w:szCs w:val="21"/>
        </w:rPr>
        <w:t>estofos</w:t>
      </w:r>
      <w:r w:rsidRPr="00A92419">
        <w:t xml:space="preserve"> de alta qualidade incorporam o </w:t>
      </w:r>
      <w:r w:rsidR="00116DDF" w:rsidRPr="00116DDF">
        <w:t xml:space="preserve"> </w:t>
      </w:r>
      <w:r w:rsidRPr="00116DDF">
        <w:rPr>
          <w:rFonts w:ascii="MB Corpo S Text Office" w:eastAsia="Times New Roman" w:hAnsi="MB Corpo S Text Office"/>
          <w:bCs/>
          <w:szCs w:val="21"/>
        </w:rPr>
        <w:t>ADN inconfundível AMG</w:t>
      </w:r>
      <w:r w:rsidRPr="00A92419">
        <w:t xml:space="preserve"> e criam uma atmosfera focada e orientada para o condutor, típica de competição.</w:t>
      </w:r>
    </w:p>
    <w:p w14:paraId="41487936" w14:textId="77777777" w:rsidR="00B15812" w:rsidRDefault="00B15812" w:rsidP="007D690C"/>
    <w:p w14:paraId="0F4EC2FD" w14:textId="77777777" w:rsidR="00A92419" w:rsidRDefault="00A92419" w:rsidP="007D690C"/>
    <w:p w14:paraId="68F3D617" w14:textId="77777777" w:rsidR="00A92419" w:rsidRDefault="00A92419" w:rsidP="007D690C"/>
    <w:p w14:paraId="74FD6C33" w14:textId="77777777" w:rsidR="00A92419" w:rsidRDefault="00A92419" w:rsidP="007D690C"/>
    <w:p w14:paraId="08298988" w14:textId="77777777" w:rsidR="00A92419" w:rsidRDefault="00A92419" w:rsidP="007D690C"/>
    <w:p w14:paraId="28E3E52A" w14:textId="77777777" w:rsidR="00A92419" w:rsidRDefault="00A92419" w:rsidP="007D690C"/>
    <w:p w14:paraId="7A8C1C67" w14:textId="77777777" w:rsidR="00A92419" w:rsidRDefault="00A92419" w:rsidP="007D690C"/>
    <w:p w14:paraId="3919DA83" w14:textId="77777777" w:rsidR="00A92419" w:rsidRDefault="00A92419" w:rsidP="007D690C"/>
    <w:p w14:paraId="59A3A40C" w14:textId="77777777" w:rsidR="00A92419" w:rsidRDefault="00A92419" w:rsidP="007D690C"/>
    <w:p w14:paraId="28AED2CE" w14:textId="77777777" w:rsidR="00A92419" w:rsidRDefault="00A92419" w:rsidP="007D690C"/>
    <w:p w14:paraId="267A85F9" w14:textId="77777777" w:rsidR="00A92419" w:rsidRDefault="00A92419" w:rsidP="007D690C"/>
    <w:p w14:paraId="4F1CDBE4" w14:textId="77777777" w:rsidR="00A92419" w:rsidRDefault="00A92419" w:rsidP="007D690C"/>
    <w:p w14:paraId="47324CE5" w14:textId="77777777" w:rsidR="00A92419" w:rsidRDefault="00A92419" w:rsidP="007D690C"/>
    <w:p w14:paraId="38C78898" w14:textId="77777777" w:rsidR="00A92419" w:rsidRDefault="00A92419" w:rsidP="007D690C"/>
    <w:p w14:paraId="1E0C49B5" w14:textId="77777777" w:rsidR="00A92419" w:rsidRDefault="00A92419" w:rsidP="007D690C"/>
    <w:p w14:paraId="064C345D" w14:textId="77777777" w:rsidR="00A92419" w:rsidRDefault="00A92419" w:rsidP="007D690C"/>
    <w:p w14:paraId="672672E8" w14:textId="77777777" w:rsidR="00A92419" w:rsidRDefault="00A92419" w:rsidP="007D690C"/>
    <w:p w14:paraId="7F2D6540" w14:textId="77777777" w:rsidR="00A92419" w:rsidRDefault="00A92419" w:rsidP="007D690C"/>
    <w:p w14:paraId="066556B8" w14:textId="77777777" w:rsidR="00A92419" w:rsidRDefault="00A92419" w:rsidP="007D690C"/>
    <w:p w14:paraId="727237DD" w14:textId="77777777" w:rsidR="00A92419" w:rsidRDefault="00A92419" w:rsidP="007D690C"/>
    <w:p w14:paraId="0A7463F9" w14:textId="77777777" w:rsidR="00A92419" w:rsidRDefault="00A92419" w:rsidP="007D690C"/>
    <w:p w14:paraId="66666A17" w14:textId="77777777" w:rsidR="00A92419" w:rsidRDefault="00A92419" w:rsidP="007D690C"/>
    <w:p w14:paraId="79488867" w14:textId="77777777" w:rsidR="00A92419" w:rsidRDefault="00A92419" w:rsidP="007D690C"/>
    <w:p w14:paraId="6B1739F7" w14:textId="77777777" w:rsidR="00A92419" w:rsidRDefault="00A92419" w:rsidP="007D690C"/>
    <w:p w14:paraId="29FBFC20" w14:textId="77777777" w:rsidR="00A92419" w:rsidRDefault="00A92419" w:rsidP="007D690C"/>
    <w:p w14:paraId="0FD11799" w14:textId="77777777" w:rsidR="00A92419" w:rsidRDefault="00A92419" w:rsidP="007D690C"/>
    <w:p w14:paraId="36B5B2F6" w14:textId="77777777" w:rsidR="00A92419" w:rsidRDefault="00A92419" w:rsidP="007D690C"/>
    <w:p w14:paraId="443301FF" w14:textId="77777777" w:rsidR="00A92419" w:rsidRDefault="00A92419" w:rsidP="007D690C"/>
    <w:p w14:paraId="022B4623" w14:textId="77777777" w:rsidR="00A92419" w:rsidRDefault="00A92419" w:rsidP="007D690C"/>
    <w:p w14:paraId="7A8C10B7" w14:textId="77777777" w:rsidR="00A92419" w:rsidRDefault="00A92419" w:rsidP="007D690C"/>
    <w:p w14:paraId="065F5181" w14:textId="77777777" w:rsidR="00A92419" w:rsidRDefault="00A92419" w:rsidP="007D690C"/>
    <w:p w14:paraId="046289DC" w14:textId="77777777" w:rsidR="00A92419" w:rsidRDefault="00A92419" w:rsidP="007D690C"/>
    <w:p w14:paraId="2B219903" w14:textId="77777777" w:rsidR="00A92419" w:rsidRDefault="00A92419" w:rsidP="007D690C"/>
    <w:p w14:paraId="3673095F" w14:textId="77777777" w:rsidR="00A92419" w:rsidRDefault="00A92419" w:rsidP="007D690C"/>
    <w:p w14:paraId="5E7FB99D" w14:textId="77777777" w:rsidR="00A92419" w:rsidRDefault="00A92419" w:rsidP="007D690C"/>
    <w:p w14:paraId="678A4A1B" w14:textId="77777777" w:rsidR="00A92419" w:rsidRDefault="00A92419" w:rsidP="007D690C"/>
    <w:p w14:paraId="117383D1" w14:textId="77777777" w:rsidR="00A92419" w:rsidRDefault="00A92419" w:rsidP="007D690C"/>
    <w:p w14:paraId="3E2C4B77" w14:textId="77777777" w:rsidR="00A92419" w:rsidRDefault="00A92419" w:rsidP="007D690C"/>
    <w:p w14:paraId="7CAB3654" w14:textId="77777777" w:rsidR="00A92419" w:rsidRDefault="00A92419" w:rsidP="007D690C"/>
    <w:p w14:paraId="51AA581C" w14:textId="77777777" w:rsidR="00A92419" w:rsidRDefault="00A92419" w:rsidP="007D690C"/>
    <w:p w14:paraId="0216D4C2" w14:textId="77777777" w:rsidR="00A92419" w:rsidRDefault="00A92419" w:rsidP="007D690C"/>
    <w:p w14:paraId="55155DF2" w14:textId="77777777" w:rsidR="00A92419" w:rsidRDefault="00A92419" w:rsidP="007D690C"/>
    <w:p w14:paraId="3EF7722E" w14:textId="77777777" w:rsidR="00A92419" w:rsidRDefault="00A92419" w:rsidP="007D690C"/>
    <w:p w14:paraId="0B568D85" w14:textId="77777777" w:rsidR="00A92419" w:rsidRDefault="00A92419" w:rsidP="007D690C"/>
    <w:p w14:paraId="509A1128" w14:textId="77777777" w:rsidR="00A92419" w:rsidRDefault="00A92419" w:rsidP="007D690C"/>
    <w:p w14:paraId="72AD6902" w14:textId="77777777" w:rsidR="00A92419" w:rsidRDefault="00A92419" w:rsidP="007D690C"/>
    <w:p w14:paraId="50D9BF1F" w14:textId="77777777" w:rsidR="00A92419" w:rsidRDefault="00A92419" w:rsidP="007D690C"/>
    <w:p w14:paraId="460C4A6B" w14:textId="77777777" w:rsidR="00A92419" w:rsidRDefault="00A92419" w:rsidP="007D690C"/>
    <w:p w14:paraId="080CB9B0" w14:textId="77777777" w:rsidR="00A92419" w:rsidRDefault="00A92419" w:rsidP="007D690C"/>
    <w:p w14:paraId="1CAC6DC3" w14:textId="77777777" w:rsidR="0058071A" w:rsidRDefault="0058071A" w:rsidP="00116DDF"/>
    <w:p w14:paraId="3117B36C" w14:textId="58610292" w:rsidR="00116DDF" w:rsidRDefault="00116DDF" w:rsidP="00116DDF">
      <w:pPr>
        <w:rPr>
          <w:rFonts w:asciiTheme="majorHAnsi" w:hAnsiTheme="majorHAnsi"/>
          <w:sz w:val="32"/>
          <w:szCs w:val="32"/>
        </w:rPr>
      </w:pPr>
      <w:r w:rsidRPr="00116DDF">
        <w:rPr>
          <w:rFonts w:asciiTheme="majorHAnsi" w:hAnsiTheme="majorHAnsi"/>
          <w:sz w:val="32"/>
          <w:szCs w:val="32"/>
        </w:rPr>
        <w:lastRenderedPageBreak/>
        <w:t>Condução: Performance numa nova dimensão</w:t>
      </w:r>
    </w:p>
    <w:p w14:paraId="136CE176" w14:textId="77777777" w:rsidR="00116DDF" w:rsidRPr="00116DDF" w:rsidRDefault="00116DDF" w:rsidP="00116DDF">
      <w:pPr>
        <w:rPr>
          <w:rFonts w:asciiTheme="majorHAnsi" w:hAnsiTheme="majorHAnsi"/>
          <w:sz w:val="32"/>
          <w:szCs w:val="32"/>
        </w:rPr>
      </w:pPr>
    </w:p>
    <w:p w14:paraId="6B0DA8B8" w14:textId="77777777" w:rsidR="00116DDF" w:rsidRDefault="00116DDF" w:rsidP="00116DDF">
      <w:pPr>
        <w:jc w:val="both"/>
        <w:rPr>
          <w:rFonts w:ascii="MB Corpo S Text Office" w:eastAsia="Times New Roman" w:hAnsi="MB Corpo S Text Office"/>
          <w:bCs/>
          <w:szCs w:val="21"/>
        </w:rPr>
      </w:pPr>
      <w:r w:rsidRPr="00116DDF">
        <w:rPr>
          <w:rFonts w:ascii="MB Corpo S Text Office" w:eastAsia="Times New Roman" w:hAnsi="MB Corpo S Text Office"/>
          <w:bCs/>
          <w:szCs w:val="21"/>
        </w:rPr>
        <w:t>Tecnologia de propulsão revolucionária: Até 500 kW provenientes de três motores de fluxo axial</w:t>
      </w:r>
    </w:p>
    <w:p w14:paraId="754AF2B3" w14:textId="060E938F" w:rsidR="00116DDF" w:rsidRDefault="00116DDF" w:rsidP="00116DDF">
      <w:pPr>
        <w:jc w:val="both"/>
      </w:pPr>
      <w:r w:rsidRPr="00116DDF">
        <w:t>Projetado de forma intransigente para desempenho máximo: o CLA 45 4MATIC+ completa o sprint da imobilização até aos 100 km/h em 2,7 segundos¹ – um valor equivalente ao de um superdesportivo. Ao fazê-lo, estabelece novos padrões no seu segmento. A base para este valor impressionante é o conceito revolucionário de propulsão composto por três motores de fluxo axial, que mobilizam mais potência máxima e potência contínua em comparação com motores elétricos convencionais. O resultado é desempenho de condução ao mais alto nível que pode ser reproduzido de forma consistente.</w:t>
      </w:r>
    </w:p>
    <w:p w14:paraId="7BDC89FC" w14:textId="77777777" w:rsidR="00116DDF" w:rsidRPr="00116DDF" w:rsidRDefault="00116DDF" w:rsidP="00116DDF">
      <w:pPr>
        <w:jc w:val="both"/>
      </w:pPr>
    </w:p>
    <w:p w14:paraId="4CCACBA7" w14:textId="77777777" w:rsidR="00116DDF" w:rsidRPr="00116DDF" w:rsidRDefault="00116DDF" w:rsidP="00116DDF">
      <w:pPr>
        <w:jc w:val="both"/>
        <w:rPr>
          <w:rFonts w:ascii="MB Corpo S Text Office" w:eastAsia="Times New Roman" w:hAnsi="MB Corpo S Text Office"/>
          <w:bCs/>
          <w:szCs w:val="21"/>
        </w:rPr>
      </w:pPr>
      <w:r w:rsidRPr="00116DDF">
        <w:rPr>
          <w:rFonts w:ascii="MB Corpo S Text Office" w:eastAsia="Times New Roman" w:hAnsi="MB Corpo S Text Office"/>
          <w:bCs/>
          <w:szCs w:val="21"/>
        </w:rPr>
        <w:t xml:space="preserve">Fino e super potente: Motores de fluxo axial </w:t>
      </w:r>
    </w:p>
    <w:p w14:paraId="574DAD45" w14:textId="56A681B4" w:rsidR="00116DDF" w:rsidRDefault="00116DDF" w:rsidP="00116DDF">
      <w:pPr>
        <w:jc w:val="both"/>
      </w:pPr>
      <w:r w:rsidRPr="00116DDF">
        <w:t>A característica-chave dos motores de fluxo axial é que o fluxo eletromagnético está alinhado paralelamente ao eixo do motor. Nos motores elétricos convencionais, pelo contrário, corre perpendicularmente a este. Os componentes centrais do motor de fluxo axial são concebidos como discos planos: aqui, o estator é envolvido à esquerda e à direita por dois rotores numa estrutura tipo sanduíche. Este design, também conhecido como configuração em H, permite a transferência ideal do fluxo magnético do campo magnético do estator para os rotores. No novo CLA 45 4MATIC+, o motor no eixo dianteiro tem apenas nove centímetros de largura. Os dois motores do eixo traseiro medem cerca de oito centímetros.</w:t>
      </w:r>
    </w:p>
    <w:p w14:paraId="10C4DE2F" w14:textId="77777777" w:rsidR="00116DDF" w:rsidRPr="00116DDF" w:rsidRDefault="00116DDF" w:rsidP="00116DDF">
      <w:pPr>
        <w:jc w:val="both"/>
      </w:pPr>
    </w:p>
    <w:p w14:paraId="59FD0DCD" w14:textId="12B27366" w:rsidR="00116DDF" w:rsidRDefault="00116DDF" w:rsidP="00116DDF">
      <w:pPr>
        <w:jc w:val="both"/>
      </w:pPr>
      <w:r w:rsidRPr="00116DDF">
        <w:t xml:space="preserve">Os motores de propulsão estão integrados numa High Performance Electric Drive Unit (HP.EDU) para cada eixo. A HP.EDU no eixo traseiro aloja dois motores de fluxo axial, cada um montado numa </w:t>
      </w:r>
      <w:r w:rsidR="00D1347E" w:rsidRPr="00116DDF">
        <w:t>estrutura</w:t>
      </w:r>
      <w:r w:rsidRPr="00116DDF">
        <w:t xml:space="preserve"> partilhada juntamente com uma caixa planetária compacta de uma velocidade. Os motores e as caixas são arrefecidos a óleo. A unidade de controlo da bomba necessária para </w:t>
      </w:r>
      <w:r w:rsidR="00D1347E">
        <w:t>este efeito</w:t>
      </w:r>
      <w:r w:rsidRPr="00116DDF">
        <w:t>, incluindo bombas hidráulicas e filtros de sucção, também está integrada na HP.EDU para poupar espaço. Além disso, existem dois inversores de carboneto de silício (SiC) arrefecidos a água – um por HP.EDU. As propriedades específicas do carboneto de silício oferecem inúmeras vantagens para aplicações exigentes onde são necessárias altas tensões, correntes e temperaturas de funcionamento, bem como elevada condutividade térmica. Os motores de fluxo axial montados na traseira fornecem até 500 kW (680 cv).</w:t>
      </w:r>
    </w:p>
    <w:p w14:paraId="0589D4EC" w14:textId="77777777" w:rsidR="00116DDF" w:rsidRPr="00116DDF" w:rsidRDefault="00116DDF" w:rsidP="00116DDF">
      <w:pPr>
        <w:jc w:val="both"/>
      </w:pPr>
    </w:p>
    <w:p w14:paraId="0510F20E" w14:textId="592C623F" w:rsidR="00116DDF" w:rsidRDefault="00116DDF" w:rsidP="00116DDF">
      <w:pPr>
        <w:jc w:val="both"/>
      </w:pPr>
      <w:r w:rsidRPr="00116DDF">
        <w:rPr>
          <w:rFonts w:ascii="MB Corpo S Text Office" w:eastAsia="Times New Roman" w:hAnsi="MB Corpo S Text Office"/>
          <w:bCs/>
          <w:szCs w:val="21"/>
        </w:rPr>
        <w:t xml:space="preserve">Motor booster dianteiro inteligente: Potência </w:t>
      </w:r>
      <w:r w:rsidR="007D603B">
        <w:rPr>
          <w:rFonts w:ascii="MB Corpo S Text Office" w:eastAsia="Times New Roman" w:hAnsi="MB Corpo S Text Office"/>
          <w:bCs/>
          <w:szCs w:val="21"/>
        </w:rPr>
        <w:t>sempre que necessário</w:t>
      </w:r>
      <w:r w:rsidRPr="00116DDF">
        <w:t xml:space="preserve"> </w:t>
      </w:r>
    </w:p>
    <w:p w14:paraId="5C07543A" w14:textId="16C1E0FB" w:rsidR="00116DDF" w:rsidRDefault="00116DDF" w:rsidP="00116DDF">
      <w:pPr>
        <w:jc w:val="both"/>
      </w:pPr>
      <w:r w:rsidRPr="00116DDF">
        <w:t xml:space="preserve">A HP.EDU na dianteira compreende um motor de fluxo axial, uma caixa de engrenagens de dentes retos com </w:t>
      </w:r>
      <w:r w:rsidR="007D603B">
        <w:t>travão</w:t>
      </w:r>
      <w:r w:rsidR="007D603B" w:rsidRPr="00116DDF">
        <w:t xml:space="preserve"> </w:t>
      </w:r>
      <w:r w:rsidRPr="00116DDF">
        <w:t>de estacionamento integrado, um inversor de carboneto de silício (SiC) arrefecido a líquido e uma unidade de controlo da bomba. Embora a propulsão dianteira atue como um “motor booster”, não é acionada apenas quando é necessária potência adicional, mas também para otimizar a eficiência. O motor dianteiro pode fornecer até 225 kW (360 cv) de potência máxima. A Disconnect Unit (DCU) desliga o motor elétrico em frações de segundo sob baixa carga para minimizar perdas por arrasto e volta a ligá-lo durante a aceleração ou recuperação de energia para uma entrega de potência ideal. Em alternativa, a potência de propulsão pode ser fornecida exclusivamente através do eixo traseiro. A vantagem do sistema é que a potência adicional só é ativada quando é necessária.</w:t>
      </w:r>
    </w:p>
    <w:p w14:paraId="6522C668" w14:textId="77777777" w:rsidR="00116DDF" w:rsidRPr="00116DDF" w:rsidRDefault="00116DDF" w:rsidP="00116DDF">
      <w:pPr>
        <w:jc w:val="both"/>
        <w:rPr>
          <w:rFonts w:ascii="MB Corpo S Text Office" w:eastAsia="Times New Roman" w:hAnsi="MB Corpo S Text Office"/>
          <w:bCs/>
          <w:szCs w:val="21"/>
        </w:rPr>
      </w:pPr>
    </w:p>
    <w:p w14:paraId="7FD53BBC" w14:textId="77777777" w:rsidR="00116DDF" w:rsidRPr="00116DDF" w:rsidRDefault="00116DDF" w:rsidP="00116DDF">
      <w:pPr>
        <w:jc w:val="both"/>
        <w:rPr>
          <w:rFonts w:ascii="MB Corpo S Text Office" w:eastAsia="Times New Roman" w:hAnsi="MB Corpo S Text Office"/>
          <w:bCs/>
          <w:szCs w:val="21"/>
        </w:rPr>
      </w:pPr>
      <w:r w:rsidRPr="00116DDF">
        <w:rPr>
          <w:rFonts w:ascii="MB Corpo S Text Office" w:eastAsia="Times New Roman" w:hAnsi="MB Corpo S Text Office"/>
          <w:bCs/>
          <w:szCs w:val="21"/>
        </w:rPr>
        <w:t xml:space="preserve">AMG Performance 4MATIC+: Tração integral totalmente variável e inteligente </w:t>
      </w:r>
    </w:p>
    <w:p w14:paraId="20371E59" w14:textId="26E0CBB6" w:rsidR="00116DDF" w:rsidRPr="00116DDF" w:rsidRDefault="00116DDF" w:rsidP="00116DDF">
      <w:pPr>
        <w:jc w:val="both"/>
      </w:pPr>
      <w:r w:rsidRPr="00116DDF">
        <w:t>Os três motores de fluxo axial completamente independentes permitem uma distribuição de binário máxima e variável entre as rodas dianteiras e traseiras. Além disso, o binário de propulsão pode ser distribuído individualmente entre as duas rodas traseiras (</w:t>
      </w:r>
      <w:r w:rsidR="00C97AF9">
        <w:t>vectorização de binário</w:t>
      </w:r>
      <w:r w:rsidRPr="00116DDF">
        <w:t xml:space="preserve">). Isto resulta num sistema de tração integral AMG Performance 4MATIC+ totalmente variável e de novo design. Para além de oferecer um elevado nível de segurança de condução, o sistema também proporciona muito prazer de condução. O controlo ideal do binário de propulsão é contínuo e baseado na situação. A transição impercetível entre tração traseira e tração integral – e vice-versa – baseia-se numa matriz sofisticada que integra os algoritmos de controlo na arquitetura global do sistema do veículo. Para garantir tração e estabilidade de condução ideais na neve e no gelo, sensores detetam rodas a patinar em milissegundos e distribuem o binário com precisão de acordo com a situação de </w:t>
      </w:r>
      <w:r w:rsidRPr="00116DDF">
        <w:lastRenderedPageBreak/>
        <w:t>condução. Como todos os motores elétricos são controlados independentemente uns dos outros, a potência de propulsão é mantida num nível ideal.</w:t>
      </w:r>
    </w:p>
    <w:p w14:paraId="588B5066" w14:textId="77777777" w:rsidR="00A92419" w:rsidRDefault="00A92419" w:rsidP="00116DDF">
      <w:pPr>
        <w:jc w:val="both"/>
      </w:pPr>
    </w:p>
    <w:p w14:paraId="251C8079" w14:textId="18F3C662" w:rsidR="00116DDF" w:rsidRDefault="00C97AF9" w:rsidP="00116DDF">
      <w:pPr>
        <w:jc w:val="both"/>
      </w:pPr>
      <w:r>
        <w:rPr>
          <w:rFonts w:ascii="MB Corpo S Text Office" w:eastAsia="Times New Roman" w:hAnsi="MB Corpo S Text Office"/>
          <w:bCs/>
          <w:szCs w:val="21"/>
        </w:rPr>
        <w:t>Nova referência</w:t>
      </w:r>
      <w:r w:rsidR="00116DDF" w:rsidRPr="00116DDF">
        <w:rPr>
          <w:rFonts w:ascii="MB Corpo S Text Office" w:eastAsia="Times New Roman" w:hAnsi="MB Corpo S Text Office"/>
          <w:bCs/>
          <w:szCs w:val="21"/>
        </w:rPr>
        <w:t xml:space="preserve"> na sua classe: bateria de alta performance com uma capacidade de 94 kWh</w:t>
      </w:r>
      <w:r w:rsidR="00116DDF" w:rsidRPr="00116DDF">
        <w:t xml:space="preserve"> </w:t>
      </w:r>
    </w:p>
    <w:p w14:paraId="66B0C1BA" w14:textId="71035488" w:rsidR="00116DDF" w:rsidRPr="00116DDF" w:rsidRDefault="00116DDF" w:rsidP="00116DDF">
      <w:pPr>
        <w:jc w:val="both"/>
      </w:pPr>
      <w:r w:rsidRPr="00116DDF">
        <w:t>Os motores de fluxo axial no CLA 45 4MATIC+ obtêm a sua potência de uma bateria de iões de lítio com uma capacidade de energia utilizável de 94 kWh. Este é um valor de topo no seu segmento e crucial para a excelente autonomia de mais de 670 quilómetros (limousine) e 640 quilómetros (Shooting Brake). As células apresentam ânodos nos quais óxido de silício é misturado com grafite. Em comparação com baterias com ânodos convencionais de grafite, isto permite aumentar a densidade de energia gravimétrica até 20 por cento. A densidade de energia volumétrica desta química de célula é de 680 Wh/l.</w:t>
      </w:r>
    </w:p>
    <w:p w14:paraId="2604E7DF" w14:textId="77777777" w:rsidR="00116DDF" w:rsidRDefault="00116DDF" w:rsidP="00116DDF">
      <w:pPr>
        <w:jc w:val="both"/>
      </w:pPr>
      <w:r w:rsidRPr="00116DDF">
        <w:t>Para alcançar potência máxima, a equipa de desenvolvimento da Mercedes-AMG adaptou a janela de funcionamento do sistema de armazenamento de energia recentemente desenvolvido – utilizado pela primeira vez no novo Mercedes-Benz GLC – aos requisitos de alta performance no CLA 45 4MATIC+. Foi dada especial atenção à manutenção das células dentro de uma faixa de temperatura ideal. Isto é crucial para uma potência consistente e para a longevidade da bateria, mesmo sob condições extremas.</w:t>
      </w:r>
    </w:p>
    <w:p w14:paraId="45C39EAD" w14:textId="77777777" w:rsidR="00116DDF" w:rsidRPr="00116DDF" w:rsidRDefault="00116DDF" w:rsidP="00116DDF">
      <w:pPr>
        <w:jc w:val="both"/>
      </w:pPr>
    </w:p>
    <w:p w14:paraId="59F697D9" w14:textId="77777777" w:rsidR="00116DDF" w:rsidRDefault="00116DDF" w:rsidP="00116DDF">
      <w:pPr>
        <w:jc w:val="both"/>
      </w:pPr>
      <w:r w:rsidRPr="00116DDF">
        <w:rPr>
          <w:rFonts w:ascii="MB Corpo S Text Office" w:eastAsia="Times New Roman" w:hAnsi="MB Corpo S Text Office"/>
          <w:bCs/>
          <w:szCs w:val="21"/>
        </w:rPr>
        <w:t>Tecnologia de 800 volts para carregamento ultrarrápido</w:t>
      </w:r>
      <w:r w:rsidRPr="00116DDF">
        <w:t xml:space="preserve"> </w:t>
      </w:r>
    </w:p>
    <w:p w14:paraId="25400DAF" w14:textId="5B0E5918" w:rsidR="00116DDF" w:rsidRDefault="00116DDF" w:rsidP="00116DDF">
      <w:pPr>
        <w:jc w:val="both"/>
      </w:pPr>
      <w:r w:rsidRPr="00116DDF">
        <w:t>A alta voltagem do sistema de armazenamento de energia de iões de lítio – 800 volts – também contribui para o desempenho global. As vantagens desta configuração de alta voltagem incluem peso reduzido devido a cablagem mais leve, maior potência contínua e tempos de carregamento mais curtos. As perdas de carregamento através do cabo também são significativamente menores. Como resultado, o carregamento DC dos 10 aos 80 por cento</w:t>
      </w:r>
      <w:r w:rsidR="007D603B">
        <w:t xml:space="preserve"> </w:t>
      </w:r>
      <w:r w:rsidRPr="00116DDF">
        <w:t>leva apenas 22 minutos a uma potência de carregamento máxima de 330 kW – aproximadamente o mesmo tempo que uma pausa para um snack e café. Em apenas dez minutos, pode ser recarregada uma autonomia superior a 270 quilómetros.</w:t>
      </w:r>
    </w:p>
    <w:p w14:paraId="4CB61AEE" w14:textId="77777777" w:rsidR="00116DDF" w:rsidRPr="00116DDF" w:rsidRDefault="00116DDF" w:rsidP="00116DDF">
      <w:pPr>
        <w:jc w:val="both"/>
      </w:pPr>
    </w:p>
    <w:p w14:paraId="41CD3606" w14:textId="507CD019" w:rsidR="00116DDF" w:rsidRDefault="00116DDF" w:rsidP="00116DDF">
      <w:pPr>
        <w:jc w:val="both"/>
      </w:pPr>
      <w:r w:rsidRPr="00116DDF">
        <w:rPr>
          <w:rFonts w:ascii="MB Corpo S Text Office" w:eastAsia="Times New Roman" w:hAnsi="MB Corpo S Text Office"/>
          <w:bCs/>
          <w:szCs w:val="21"/>
        </w:rPr>
        <w:t xml:space="preserve">Bomba de calor </w:t>
      </w:r>
      <w:r w:rsidR="007D603B">
        <w:rPr>
          <w:rFonts w:ascii="MB Corpo S Text Office" w:eastAsia="Times New Roman" w:hAnsi="MB Corpo S Text Office"/>
          <w:bCs/>
          <w:szCs w:val="21"/>
        </w:rPr>
        <w:t>de múltiplas fontes</w:t>
      </w:r>
      <w:r w:rsidR="007D603B" w:rsidRPr="00116DDF">
        <w:rPr>
          <w:rFonts w:ascii="MB Corpo S Text Office" w:eastAsia="Times New Roman" w:hAnsi="MB Corpo S Text Office"/>
          <w:bCs/>
          <w:szCs w:val="21"/>
        </w:rPr>
        <w:t xml:space="preserve"> </w:t>
      </w:r>
      <w:r w:rsidRPr="00116DDF">
        <w:rPr>
          <w:rFonts w:ascii="MB Corpo S Text Office" w:eastAsia="Times New Roman" w:hAnsi="MB Corpo S Text Office"/>
          <w:bCs/>
          <w:szCs w:val="21"/>
        </w:rPr>
        <w:t xml:space="preserve">otimiza o desempenho de carregamento </w:t>
      </w:r>
    </w:p>
    <w:p w14:paraId="2559CAD7" w14:textId="712DF6AF" w:rsidR="00116DDF" w:rsidRPr="00116DDF" w:rsidRDefault="00116DDF" w:rsidP="00116DDF">
      <w:pPr>
        <w:jc w:val="both"/>
      </w:pPr>
      <w:r w:rsidRPr="00116DDF">
        <w:t xml:space="preserve">A bomba de calor </w:t>
      </w:r>
      <w:r w:rsidR="007D603B">
        <w:t>de múltiplas fontes</w:t>
      </w:r>
      <w:r w:rsidR="007D603B" w:rsidRPr="00116DDF">
        <w:t xml:space="preserve"> </w:t>
      </w:r>
      <w:r w:rsidRPr="00116DDF">
        <w:t xml:space="preserve">de série desempenha um papel fundamental no excelente desempenho de carregamento do CLA 45 4MATIC+. Faz parte do sistema de ar condicionado e pode utilizar simultaneamente três fontes de energia: o ar ambiente, o calor residual da cadeia cinemática e a bateria. Antes do carregamento rápido, traz a bateria de alta voltagem para a faixa de temperatura ideal. A bateria está integrada no sistema inteligente de gestão térmica. Se a navegação com </w:t>
      </w:r>
      <w:r w:rsidR="007D603B">
        <w:t xml:space="preserve">inteligência elétrica </w:t>
      </w:r>
      <w:r w:rsidRPr="00116DDF">
        <w:t xml:space="preserve"> estiver ativada, é pré-aquecida durante a condução, se necessário. Este pré-condicionamento garante que atinge a temperatura ideal para carregamento DC rápido no ponto de carregamento selecionado. Para garantir que a eficiência não compromete o conforto térmico, o interior permanece a uma temperatura agradável durante o carregamento rápido.</w:t>
      </w:r>
    </w:p>
    <w:p w14:paraId="347763BD" w14:textId="77777777" w:rsidR="00A92419" w:rsidRDefault="00A92419" w:rsidP="00116DDF">
      <w:pPr>
        <w:jc w:val="both"/>
      </w:pPr>
    </w:p>
    <w:p w14:paraId="4773C28D" w14:textId="77777777" w:rsidR="00A92419" w:rsidRDefault="00A92419" w:rsidP="00116DDF">
      <w:pPr>
        <w:jc w:val="both"/>
      </w:pPr>
    </w:p>
    <w:p w14:paraId="52505B42" w14:textId="77777777" w:rsidR="00A92419" w:rsidRDefault="00A92419" w:rsidP="007D690C"/>
    <w:p w14:paraId="2A19D2BD" w14:textId="77777777" w:rsidR="00A92419" w:rsidRDefault="00A92419" w:rsidP="007D690C"/>
    <w:p w14:paraId="614BE56A" w14:textId="77777777" w:rsidR="00A92419" w:rsidRDefault="00A92419" w:rsidP="007D690C"/>
    <w:p w14:paraId="002000C0" w14:textId="77777777" w:rsidR="00A92419" w:rsidRDefault="00A92419" w:rsidP="007D690C"/>
    <w:p w14:paraId="58EF06BF" w14:textId="77777777" w:rsidR="00A92419" w:rsidRDefault="00A92419" w:rsidP="007D690C"/>
    <w:p w14:paraId="65337961" w14:textId="77777777" w:rsidR="00A92419" w:rsidRDefault="00A92419" w:rsidP="007D690C"/>
    <w:p w14:paraId="45399D7C" w14:textId="77777777" w:rsidR="00A92419" w:rsidRDefault="00A92419" w:rsidP="007D690C"/>
    <w:p w14:paraId="2577EF20" w14:textId="77777777" w:rsidR="00A92419" w:rsidRDefault="00A92419" w:rsidP="007D690C"/>
    <w:p w14:paraId="5410FC84" w14:textId="77777777" w:rsidR="00A92419" w:rsidRDefault="00A92419" w:rsidP="007D690C"/>
    <w:p w14:paraId="60AECF7D" w14:textId="77777777" w:rsidR="00A92419" w:rsidRDefault="00A92419" w:rsidP="007D690C"/>
    <w:p w14:paraId="1284059A" w14:textId="77777777" w:rsidR="00A92419" w:rsidRDefault="00A92419" w:rsidP="007D690C"/>
    <w:p w14:paraId="030218C8" w14:textId="77777777" w:rsidR="00A92419" w:rsidRDefault="00A92419" w:rsidP="007D690C"/>
    <w:p w14:paraId="1ECAC5CA" w14:textId="77777777" w:rsidR="00A92419" w:rsidRDefault="00A92419" w:rsidP="007D690C"/>
    <w:p w14:paraId="36703E64" w14:textId="77777777" w:rsidR="00A92419" w:rsidRDefault="00A92419" w:rsidP="007D690C"/>
    <w:p w14:paraId="71C12779" w14:textId="77777777" w:rsidR="00A92419" w:rsidRDefault="00A92419" w:rsidP="007D690C"/>
    <w:p w14:paraId="18510AAD" w14:textId="77777777" w:rsidR="00A92419" w:rsidRDefault="00A92419" w:rsidP="007D690C"/>
    <w:p w14:paraId="16D2D118" w14:textId="67898F08" w:rsidR="00A92419" w:rsidRDefault="00A30B60" w:rsidP="007D690C">
      <w:r w:rsidRPr="00A30B60">
        <w:rPr>
          <w:rFonts w:asciiTheme="majorHAnsi" w:hAnsiTheme="majorHAnsi"/>
          <w:sz w:val="32"/>
          <w:szCs w:val="32"/>
        </w:rPr>
        <w:lastRenderedPageBreak/>
        <w:t xml:space="preserve">Dinâmica de condução: Controlo máximo, emoção máxima  </w:t>
      </w:r>
    </w:p>
    <w:p w14:paraId="5A883FEC" w14:textId="77777777" w:rsidR="00A92419" w:rsidRDefault="00A92419" w:rsidP="007D690C"/>
    <w:p w14:paraId="1BAAA083" w14:textId="77777777"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Suspensão desportiva AMG, sete modos de condução e aerodinâmica ativa</w:t>
      </w:r>
    </w:p>
    <w:p w14:paraId="7BDC84A6" w14:textId="0B5D9083" w:rsidR="00A30B60" w:rsidRDefault="00A30B60" w:rsidP="00A30B60">
      <w:pPr>
        <w:jc w:val="both"/>
      </w:pPr>
      <w:r w:rsidRPr="00A30B60">
        <w:t xml:space="preserve">O novo CLA 45 4MATIC+ canaliza a sua potência </w:t>
      </w:r>
      <w:r w:rsidR="007D603B">
        <w:t>máxima</w:t>
      </w:r>
      <w:r w:rsidR="007D603B" w:rsidRPr="00A30B60">
        <w:t xml:space="preserve"> </w:t>
      </w:r>
      <w:r w:rsidRPr="00A30B60">
        <w:t>para a estrada através de uma suspensão desportiva AMG RIDE CONTROL com molas de aço e amortecimento adaptativo de três vias. Baseia-se numa suspensão dianteira de três braços e numa suspensão traseira multibraços. Todos os componentes da suspensão, molas e amortecedores foram completamente revistos para alcançar maior aceleração lateral máxima, mantendo ao mesmo tempo fácil controlabilidade nos limites do desempenho do automóvel. A curva característica do amortecedor pode ser pré-selecionada em três modos – “Comfort”, “Sport” e “AMGFORCE S+” – permitindo assim uma distinção notável entre elevados níveis de conforto e dinâmica de condução desportiva.</w:t>
      </w:r>
    </w:p>
    <w:p w14:paraId="16CFFE93" w14:textId="77777777" w:rsidR="00A30B60" w:rsidRPr="00A30B60" w:rsidRDefault="00A30B60" w:rsidP="00A30B60">
      <w:pPr>
        <w:jc w:val="both"/>
      </w:pPr>
    </w:p>
    <w:p w14:paraId="55D9C3F2" w14:textId="77777777" w:rsidR="00A30B60" w:rsidRDefault="00A30B60" w:rsidP="00A30B60">
      <w:pPr>
        <w:jc w:val="both"/>
      </w:pPr>
      <w:r w:rsidRPr="00A30B60">
        <w:t>A suspensão dianteira de três braços inclui os braços transversais e os braços de compressão no plano inferior. Ambos os braços são componentes forjados em alumínio. Tal como numa suspensão McPherson, o amortecedor guia a roda e está diretamente ligado ao cubo de direção. O terceiro braço, a barra de direção, faz parte do sistema de direção de cremalheira e pinhão. Com a suspensão traseira multibraços, a Mercedes-AMG traz também para este segmento o conceito – conhecido pelas suas qualidades de orientação das rodas em classes superiores.</w:t>
      </w:r>
    </w:p>
    <w:p w14:paraId="649F3C55" w14:textId="77777777" w:rsidR="00A30B60" w:rsidRPr="00A30B60" w:rsidRDefault="00A30B60" w:rsidP="00A30B60">
      <w:pPr>
        <w:jc w:val="both"/>
      </w:pPr>
    </w:p>
    <w:p w14:paraId="1E3F0DA2" w14:textId="77777777"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Características ao toque de um dedo: AMG DYNAMIC SELECT</w:t>
      </w:r>
    </w:p>
    <w:p w14:paraId="73FAB6D9" w14:textId="1F7DABA9" w:rsidR="00A30B60" w:rsidRDefault="00A30B60" w:rsidP="00A30B60">
      <w:pPr>
        <w:jc w:val="both"/>
      </w:pPr>
      <w:r w:rsidRPr="00A30B60">
        <w:t xml:space="preserve">Com os seis modos de condução AMG DYNAMIC SELECT “Slippery”, “Comfort”, “Sport”, “AMGFORCE S+”, “ECO” e “Individual”, o condutor pode influenciar instantaneamente as características do CLA 45 4MATIC+. Além disso, o </w:t>
      </w:r>
      <w:r w:rsidR="007D603B">
        <w:t>pack</w:t>
      </w:r>
      <w:r w:rsidR="007D603B" w:rsidRPr="00A30B60">
        <w:t xml:space="preserve"> </w:t>
      </w:r>
      <w:r w:rsidRPr="00A30B60">
        <w:t>AMG DYNAMIC PLUS inclui o programa de condução “RACE”. A diferenciação varia entre eficiente e confortável até muito desportiva. Parâmetros importantes como a resposta do chassis, direção e pedal do acelerador, ESP® e recuperação são modificados.</w:t>
      </w:r>
    </w:p>
    <w:p w14:paraId="1ADA4B48" w14:textId="77777777" w:rsidR="00A30B60" w:rsidRPr="00A30B60" w:rsidRDefault="00A30B60" w:rsidP="00A30B60">
      <w:pPr>
        <w:jc w:val="both"/>
      </w:pPr>
    </w:p>
    <w:p w14:paraId="7445891B"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 xml:space="preserve">Comfort </w:t>
      </w:r>
      <w:r w:rsidRPr="00A30B60">
        <w:t>— Modo padrão para condução diária em viagens curtas e longas. Oferece uma experiência de condução confortável e harmoniosa com uma afinação equilibrada. Estratégia de funcionamento eficiente com tração traseira ou tração integral dependendo da situação. Comportamento de subviragem, esforço de direção agradável, pedal do acelerador moderado e conforto de suspensão harmonioso.</w:t>
      </w:r>
    </w:p>
    <w:p w14:paraId="2AA9CEC4"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 xml:space="preserve">Sport </w:t>
      </w:r>
      <w:r w:rsidRPr="00A30B60">
        <w:t>— Dinâmica de condução típica AMG para estradas públicas com uma afinação equilibrada e alto desempenho. A performance tem prioridade sobre eficiência e conforto. Tração integral permanente para altas velocidades em curva. Resposta direta da direção com maior esforço, resposta imediata do acelerador e afinação firme da suspensão.</w:t>
      </w:r>
    </w:p>
    <w:p w14:paraId="4F6DF5B7"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AMGFORCE S+</w:t>
      </w:r>
      <w:r w:rsidRPr="00A30B60">
        <w:t xml:space="preserve"> — Proporciona emoção máxima com a simulação perfeita de motor de combustão. Extrovertido, poderoso e impressionante. Feedback multissensorial através de mudanças de velocidade táteis e do som do motor AMG de quatro cilindros. Os “seat shakers” geram vibrações, enquanto o visor mostra o conta-rotações e o indicador de mudança. A cadeia cinemática simula mudanças semelhantes a uma transmissão AMG SPEEDSHIFT com passagem manual através das patilhas no volante.</w:t>
      </w:r>
    </w:p>
    <w:p w14:paraId="48785661"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RACE</w:t>
      </w:r>
      <w:r w:rsidRPr="00A30B60">
        <w:t xml:space="preserve"> — Modo de pista sem compromissos para os melhores tempos por volta. Estão disponíveis funcionalidades adicionais como </w:t>
      </w:r>
      <w:r w:rsidRPr="0058071A">
        <w:rPr>
          <w:i/>
          <w:iCs/>
        </w:rPr>
        <w:t>Traction Control, Response Control e Agility Control</w:t>
      </w:r>
      <w:r w:rsidRPr="00A30B60">
        <w:t>. Os sistemas de assistência ao condutor intervêm menos. Tração integral permanente, resposta imediata do acelerador, suspensão firme e altura ao solo reduzida. O Launch Control permite aceleração máxima desde a imobilização com uma coreografia completa: som, tensionamento automático do cinto, iluminação específica e vibrações antes do arranque explosivo.</w:t>
      </w:r>
    </w:p>
    <w:p w14:paraId="4B96AC77"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 xml:space="preserve">Slippery </w:t>
      </w:r>
      <w:r w:rsidRPr="00A30B60">
        <w:t>— Afinação estável para máxima tração em superfícies de baixa aderência (chuva, neve, gelo, folhas molhadas). Os sistemas de assistência intervêm cedo; ESP® e controlo de tração oferecem apoio adequado à situação. Tração integral permanente, comportamento de subviragem com baixo esforço de direção, pedal do acelerador moderado e suspensão suave.</w:t>
      </w:r>
    </w:p>
    <w:p w14:paraId="6E633A47"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 xml:space="preserve">ECO </w:t>
      </w:r>
      <w:r w:rsidRPr="00A30B60">
        <w:t>— Maximiza a autonomia desativando de forma sensata consumidores elétricos. Reduz potência, binário e velocidade máxima. Tração exclusivamente traseira com o eixo dianteiro desligado.</w:t>
      </w:r>
    </w:p>
    <w:p w14:paraId="6FBFA8F5" w14:textId="77777777" w:rsidR="00A30B60" w:rsidRPr="00A30B60" w:rsidRDefault="00A30B60" w:rsidP="00A30B60">
      <w:pPr>
        <w:numPr>
          <w:ilvl w:val="0"/>
          <w:numId w:val="32"/>
        </w:numPr>
        <w:jc w:val="both"/>
      </w:pPr>
      <w:r w:rsidRPr="00A30B60">
        <w:rPr>
          <w:rFonts w:ascii="MB Corpo S Text Office" w:eastAsia="Times New Roman" w:hAnsi="MB Corpo S Text Office"/>
          <w:bCs/>
          <w:szCs w:val="21"/>
        </w:rPr>
        <w:t xml:space="preserve">Individual </w:t>
      </w:r>
      <w:r w:rsidRPr="00A30B60">
        <w:t>— Permite configuração personalizada de todos os parâmetros.</w:t>
      </w:r>
    </w:p>
    <w:p w14:paraId="5E6ED148" w14:textId="77777777" w:rsidR="00A30B60" w:rsidRDefault="00A30B60" w:rsidP="00A30B60">
      <w:pPr>
        <w:jc w:val="both"/>
      </w:pPr>
      <w:r>
        <w:lastRenderedPageBreak/>
        <w:t>Mas estas não são todas as opções de configuração: A plataforma de software própria da empresa, MB.OS, permite ainda mais prazer de condução no CLA 45 4MATIC+ ao toque de um botão. O controlo do volante do lado esquerdo (botão rotativo redondo) permite-lhe, entre outras coisas, ajustar individualmente a curva de resposta do pedal do acelerador e as configurações do ESP® em vários níveis, independentemente do programa de condução selecionado.</w:t>
      </w:r>
    </w:p>
    <w:p w14:paraId="5C5F95DD" w14:textId="77777777" w:rsidR="00A30B60" w:rsidRDefault="00A30B60" w:rsidP="00A30B60">
      <w:pPr>
        <w:jc w:val="both"/>
      </w:pPr>
    </w:p>
    <w:p w14:paraId="5A052FE7" w14:textId="77777777"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 xml:space="preserve">Aerodinâmica ativa: Spoilers inteligentes aumentam a eficiência e o dinamismo  </w:t>
      </w:r>
    </w:p>
    <w:p w14:paraId="140B8AFC" w14:textId="373C1A9A" w:rsidR="00A30B60" w:rsidRDefault="00A30B60" w:rsidP="00A30B60">
      <w:pPr>
        <w:jc w:val="both"/>
      </w:pPr>
      <w:r>
        <w:t xml:space="preserve">Uma estreia nesta classe e uma declaração visível de desempenho, o spoiler traseiro ativo na limousine e o spoiler na </w:t>
      </w:r>
      <w:r w:rsidR="00C505A5">
        <w:t xml:space="preserve">extremidade </w:t>
      </w:r>
      <w:r>
        <w:t xml:space="preserve">do tejadilho no Shooting Brake otimizam o equilíbrio aerodinâmico e, consequentemente, a eficiência e o dinamismo do veículo. Um toque inteligente no Shooting Brake: o spoiler ativo na </w:t>
      </w:r>
      <w:r w:rsidR="00C505A5">
        <w:t xml:space="preserve">extremidade </w:t>
      </w:r>
      <w:r>
        <w:t>do tejadilho é preto na transição do teto em vidro e pintado na cor da carroçaria na extremidade exterior. Isto cria a impressão de que o teto panorâmico se estende até ao vidro traseiro, conferindo à traseira uma elegância única. A baixas velocidades, os spoilers ativos, integrados de forma harmoniosa no design, permanecem totalmente recolhidos. Isto garante uma aparência limpa quando parado e a baixa velocidade.</w:t>
      </w:r>
    </w:p>
    <w:p w14:paraId="19DFA5C3" w14:textId="77777777" w:rsidR="00A30B60" w:rsidRDefault="00A30B60" w:rsidP="00A30B60">
      <w:pPr>
        <w:jc w:val="both"/>
      </w:pPr>
    </w:p>
    <w:p w14:paraId="33E6F6DE" w14:textId="17D54EC7" w:rsidR="00A30B60" w:rsidRDefault="00A30B60" w:rsidP="00A30B60">
      <w:pPr>
        <w:jc w:val="both"/>
      </w:pPr>
      <w:r>
        <w:t>Dependendo do modo de condução, os spoilers traseiro</w:t>
      </w:r>
      <w:r w:rsidR="001831B7">
        <w:t>s</w:t>
      </w:r>
      <w:r w:rsidR="00C505A5">
        <w:t xml:space="preserve"> </w:t>
      </w:r>
      <w:r>
        <w:t>adotam ângulos diferentes para garantir a estabilidade necessária ou minimizar o arrasto aerodinâmico, otimizando assim a autonomia para cada situação de condução. Nos modos ECO, Comfort e Sport, este limite de velocidade é 145 km/h. Nos modos AMGFORCE S+ e RACE, os spoilers são ativados imediatamente. Além disso, os spoilers podem ser controlados manualmente a qualquer momento, por exemplo através dos controlos no volante desportivo AMG. A posição do spoiler ativo é controlada com base em vários parâmetros, incluindo aceleração longitudinal e a posição de outros sistemas aerodinâmicos ativos, como as lâminas ativas do radiador.</w:t>
      </w:r>
    </w:p>
    <w:p w14:paraId="3E9971FF" w14:textId="77777777" w:rsidR="00A30B60" w:rsidRDefault="00A30B60" w:rsidP="00A30B60">
      <w:pPr>
        <w:jc w:val="both"/>
      </w:pPr>
    </w:p>
    <w:p w14:paraId="1FB72B31" w14:textId="6D3BF10C" w:rsidR="00A30B60" w:rsidRPr="00A30B60" w:rsidRDefault="00FE3D0F" w:rsidP="00A30B60">
      <w:pPr>
        <w:jc w:val="both"/>
        <w:rPr>
          <w:rFonts w:ascii="MB Corpo S Text Office" w:eastAsia="Times New Roman" w:hAnsi="MB Corpo S Text Office"/>
          <w:bCs/>
          <w:szCs w:val="21"/>
        </w:rPr>
      </w:pPr>
      <w:r>
        <w:rPr>
          <w:rFonts w:ascii="MB Corpo S Text Office" w:eastAsia="Times New Roman" w:hAnsi="MB Corpo S Text Office"/>
          <w:bCs/>
          <w:szCs w:val="21"/>
        </w:rPr>
        <w:t>Lamelas</w:t>
      </w:r>
      <w:r w:rsidRPr="00A30B60">
        <w:rPr>
          <w:rFonts w:ascii="MB Corpo S Text Office" w:eastAsia="Times New Roman" w:hAnsi="MB Corpo S Text Office"/>
          <w:bCs/>
          <w:szCs w:val="21"/>
        </w:rPr>
        <w:t xml:space="preserve"> </w:t>
      </w:r>
      <w:r w:rsidR="00A30B60" w:rsidRPr="00A30B60">
        <w:rPr>
          <w:rFonts w:ascii="MB Corpo S Text Office" w:eastAsia="Times New Roman" w:hAnsi="MB Corpo S Text Office"/>
          <w:bCs/>
          <w:szCs w:val="21"/>
        </w:rPr>
        <w:t xml:space="preserve">ativas do radiador reduzem o arrasto e aumentam a autonomia  </w:t>
      </w:r>
    </w:p>
    <w:p w14:paraId="5100AB53" w14:textId="441827C6" w:rsidR="00A30B60" w:rsidRDefault="00A30B60" w:rsidP="00A30B60">
      <w:pPr>
        <w:jc w:val="both"/>
      </w:pPr>
      <w:r>
        <w:t xml:space="preserve">As </w:t>
      </w:r>
      <w:r w:rsidR="00FE3D0F">
        <w:t xml:space="preserve">lamelas </w:t>
      </w:r>
      <w:r>
        <w:t xml:space="preserve">ativas do radiador, desenvolvidas adicionalmente na dianteira, também contribuem para aumentar a eficiência e o dinamismo do Mercedes-AMG CLA 45 4MATIC+. Estão otimizadas de tal forma que, comparadas com a versão standard, podem permanecer fechadas quase até uma velocidade de 250 km/h. Isto permite baixa resistência ao ar, autonomia máxima e melhores valores de aceleração. Além disso, o ar é direcionado especificamente para o piso inferior, a fim de reduzir a força descendente no eixo dianteiro. Apenas quando determinadas temperaturas são atingidas em componentes pré-definidos e a necessidade de arrefecimento é particularmente elevada é que as </w:t>
      </w:r>
      <w:r w:rsidR="00FE3D0F">
        <w:t xml:space="preserve">lamelas </w:t>
      </w:r>
      <w:r>
        <w:t xml:space="preserve">se abrem e o ar flui para o módulo de arrefecimento. As </w:t>
      </w:r>
      <w:r w:rsidR="00FE3D0F">
        <w:t xml:space="preserve">lamelas </w:t>
      </w:r>
      <w:r>
        <w:t>são controladas independentemente umas das outras em oito níveis até ficarem totalmente abertas, dependendo das necessidades de arrefecimento.</w:t>
      </w:r>
    </w:p>
    <w:p w14:paraId="21B975A8" w14:textId="77777777" w:rsidR="00A30B60" w:rsidRDefault="00A30B60" w:rsidP="00A30B60">
      <w:pPr>
        <w:jc w:val="both"/>
      </w:pPr>
    </w:p>
    <w:p w14:paraId="62E37416" w14:textId="6DBABE41"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 xml:space="preserve">Inconfundivelmente AMG: Som original </w:t>
      </w:r>
      <w:r w:rsidR="00FE3D0F">
        <w:rPr>
          <w:rFonts w:ascii="MB Corpo S Text Office" w:eastAsia="Times New Roman" w:hAnsi="MB Corpo S Text Office"/>
          <w:bCs/>
          <w:szCs w:val="21"/>
        </w:rPr>
        <w:t>do</w:t>
      </w:r>
      <w:r w:rsidR="00FE3D0F" w:rsidRPr="00A30B60">
        <w:rPr>
          <w:rFonts w:ascii="MB Corpo S Text Office" w:eastAsia="Times New Roman" w:hAnsi="MB Corpo S Text Office"/>
          <w:bCs/>
          <w:szCs w:val="21"/>
        </w:rPr>
        <w:t xml:space="preserve"> </w:t>
      </w:r>
      <w:r w:rsidRPr="00A30B60">
        <w:rPr>
          <w:rFonts w:ascii="MB Corpo S Text Office" w:eastAsia="Times New Roman" w:hAnsi="MB Corpo S Text Office"/>
          <w:bCs/>
          <w:szCs w:val="21"/>
        </w:rPr>
        <w:t xml:space="preserve">motor de combustão  </w:t>
      </w:r>
    </w:p>
    <w:p w14:paraId="4AE969D3" w14:textId="3021AFF6" w:rsidR="00A30B60" w:rsidRDefault="00A30B60" w:rsidP="00A30B60">
      <w:pPr>
        <w:jc w:val="both"/>
      </w:pPr>
      <w:r>
        <w:t xml:space="preserve">O programa de condução AMGFORCE S+ cria uma experiência de condução incomparável e imersiva com interrupções de tração autênticas, “seat shakers” ativos e um </w:t>
      </w:r>
      <w:r w:rsidR="00FE3D0F">
        <w:t xml:space="preserve">display </w:t>
      </w:r>
      <w:r>
        <w:t>do condutor personalizado. Além disso, o AMGFORCE S+ traz o som original diretamente para o veículo. Para o CLA 45 4MATIC+, os especialistas em design de som da Mercedes-AMG recriaram-no com o mais alto nível de detalhe. A equipa adotou uma abordagem intransigente: em vez de criar sons sintéticos, o som de um motor AMG de quatro cilindros original foi meticulosamente documentado. Um Mercedes-AMG A 45 S serviu como veículo de referência, analisado num dinamómetro de chassis tanto parado como sob carga, com o objetivo de reproduzir digitalmente cada faceta do som original AMG. Para este fim, 13 microfones posicionados em diferentes locais registaram mais de 1.600 medições detalhadas, tanto no interior como no exterior.</w:t>
      </w:r>
    </w:p>
    <w:p w14:paraId="778DAAD3" w14:textId="77777777" w:rsidR="00A30B60" w:rsidRDefault="00A30B60" w:rsidP="00A30B60">
      <w:pPr>
        <w:jc w:val="both"/>
      </w:pPr>
    </w:p>
    <w:p w14:paraId="10DF656E" w14:textId="4BA224BB" w:rsidR="00A30B60" w:rsidRDefault="00A30B60" w:rsidP="00A30B60">
      <w:pPr>
        <w:jc w:val="both"/>
      </w:pPr>
      <w:r>
        <w:t xml:space="preserve">A tecnologia subjacente é o resultado de trabalho de engenharia consistente: um sistema inteligente de mistura em tempo real utiliza mais de 1.600 ficheiros de áudio para encenar acusticamente cada situação de condução. Filtros, efeitos de borbulhar, sequências de aceleração: todo o espectro acústico de um automóvel de performance moderno pode ser experienciado. O resultado é típico AMG: intransigente, único, agressivo. O mundo sonoro vai além dos ruídos de condução e inclui outras características: um ruído grave e abafado ao aproximar-se do veículo e ao destrancar; duas pulsações como som de boas-vindas ao entrar; dois batimentos </w:t>
      </w:r>
      <w:r w:rsidR="00FE3D0F">
        <w:lastRenderedPageBreak/>
        <w:t xml:space="preserve">sonoros de confirmação </w:t>
      </w:r>
      <w:r>
        <w:t xml:space="preserve">ao trancar; um </w:t>
      </w:r>
      <w:r w:rsidR="00FE3D0F">
        <w:t>breve som grave</w:t>
      </w:r>
      <w:r>
        <w:t xml:space="preserve"> ao ligar o cabo de carregamento; e um zumbido elétrico característico quando o carregamento começa. Com o sound slider, os clientes podem ativar e personalizar outros mundos sonoros além do som do motor. Podem escolher entre “Powerful”, “Balanced” e “Minimal”, combinados com uma escala de “Classic” a “Futuristic” – pura afinação sonora no interior.</w:t>
      </w:r>
    </w:p>
    <w:p w14:paraId="6542DB57" w14:textId="77777777" w:rsidR="00A30B60" w:rsidRDefault="00A30B60" w:rsidP="00A30B60">
      <w:pPr>
        <w:jc w:val="both"/>
      </w:pPr>
    </w:p>
    <w:p w14:paraId="50E58327" w14:textId="2667F2F3"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 xml:space="preserve">AMG TRACK PACE: O </w:t>
      </w:r>
      <w:r w:rsidR="00FE3D0F">
        <w:rPr>
          <w:rFonts w:ascii="MB Corpo S Text Office" w:eastAsia="Times New Roman" w:hAnsi="MB Corpo S Text Office"/>
          <w:bCs/>
          <w:szCs w:val="21"/>
        </w:rPr>
        <w:t>instrutor</w:t>
      </w:r>
      <w:r w:rsidR="00FE3D0F" w:rsidRPr="00A30B60">
        <w:rPr>
          <w:rFonts w:ascii="MB Corpo S Text Office" w:eastAsia="Times New Roman" w:hAnsi="MB Corpo S Text Office"/>
          <w:bCs/>
          <w:szCs w:val="21"/>
        </w:rPr>
        <w:t xml:space="preserve"> </w:t>
      </w:r>
      <w:r w:rsidRPr="00A30B60">
        <w:rPr>
          <w:rFonts w:ascii="MB Corpo S Text Office" w:eastAsia="Times New Roman" w:hAnsi="MB Corpo S Text Office"/>
          <w:bCs/>
          <w:szCs w:val="21"/>
        </w:rPr>
        <w:t xml:space="preserve">digital de corrida a bordo  </w:t>
      </w:r>
    </w:p>
    <w:p w14:paraId="0FE55440" w14:textId="5C923C63" w:rsidR="00A30B60" w:rsidRDefault="00A30B60" w:rsidP="00A30B60">
      <w:pPr>
        <w:jc w:val="both"/>
      </w:pPr>
      <w:r>
        <w:t xml:space="preserve">Um </w:t>
      </w:r>
      <w:r w:rsidR="00FE3D0F">
        <w:t xml:space="preserve">prazer </w:t>
      </w:r>
      <w:r>
        <w:t>para</w:t>
      </w:r>
      <w:r w:rsidR="00FE3D0F">
        <w:t xml:space="preserve"> os</w:t>
      </w:r>
      <w:r>
        <w:t xml:space="preserve"> fãs de corridas: o programa RACE inclui o </w:t>
      </w:r>
      <w:r w:rsidR="00FE3D0F">
        <w:t xml:space="preserve">instrutor </w:t>
      </w:r>
      <w:r>
        <w:t xml:space="preserve">pessoal de corrida integrado AMG TRACK PACE. Durante a condução, o software regista mais de 80 pontos de dados específicos do veículo, dez vezes por segundo. Além de mostrar telemetria, dados de aceleração e de corrida, bem como tempos de volta e de setores em tempo real no </w:t>
      </w:r>
      <w:r w:rsidR="00FE3D0F">
        <w:t xml:space="preserve">display </w:t>
      </w:r>
      <w:r>
        <w:t>multimédia, head-up display e painel de instrumentos, o sistema inclui ferramentas profissionais de treino e análise. Muitos circuitos, como Nürburgring e Spa-Francorchamps, já vêm pré-carregados. Os utilizadores também podem gravar e analisar os seus próprios percursos favoritos.</w:t>
      </w:r>
    </w:p>
    <w:p w14:paraId="6BDDCFFF" w14:textId="77777777" w:rsidR="00A30B60" w:rsidRDefault="00A30B60" w:rsidP="00A30B60">
      <w:pPr>
        <w:jc w:val="both"/>
      </w:pPr>
    </w:p>
    <w:p w14:paraId="3781650B" w14:textId="71237C07" w:rsidR="00A30B60" w:rsidRDefault="00A30B60" w:rsidP="00A30B60">
      <w:pPr>
        <w:jc w:val="both"/>
      </w:pPr>
      <w:r>
        <w:t xml:space="preserve">A navegação inteligente de corrida no head-up display visualiza raios de curva e pontos ideais de travagem, ajudando os condutores a encontrar a linha ideal. A impressionante tecnologia de realidade aumentada do MBUX também permite que imagens gravadas da linha de corrida sejam exibidas no </w:t>
      </w:r>
      <w:r w:rsidR="00FE3D0F">
        <w:t xml:space="preserve">display </w:t>
      </w:r>
      <w:r>
        <w:t>multimédia. Isto permite aos condutores otimizar os seus tempos volta após volta e ultrapassar ainda mais os seus limites.</w:t>
      </w:r>
    </w:p>
    <w:p w14:paraId="7A0E3720" w14:textId="77777777" w:rsidR="00A30B60" w:rsidRDefault="00A30B60" w:rsidP="00A30B60">
      <w:pPr>
        <w:jc w:val="both"/>
      </w:pPr>
    </w:p>
    <w:p w14:paraId="0E65C88E" w14:textId="7959FF1E" w:rsidR="00A30B60" w:rsidRDefault="00A30B60" w:rsidP="00A30B60">
      <w:pPr>
        <w:jc w:val="both"/>
      </w:pPr>
      <w:r>
        <w:t xml:space="preserve">A funcionalidade opcional de dashcam (não disponível em todos os mercados) também permite gravar vídeos de qualidade profissional utilizando a câmara HD integrada do veículo e guardá-los numa unidade USB – ideal para partilhar com a comunidade ou para o arquivo pessoal. Tempos de volta e de setor, um pequeno mapa do circuito e informações específicas do veículo, como velocidade, aceleração ou ângulo de direção, podem ser exibidos no </w:t>
      </w:r>
      <w:r w:rsidR="00FE3D0F">
        <w:t>display</w:t>
      </w:r>
      <w:r>
        <w:t>.</w:t>
      </w:r>
    </w:p>
    <w:p w14:paraId="71CBA1DC" w14:textId="77777777" w:rsidR="00A30B60" w:rsidRDefault="00A30B60" w:rsidP="00A30B60">
      <w:pPr>
        <w:jc w:val="both"/>
      </w:pPr>
    </w:p>
    <w:p w14:paraId="2C0D708E" w14:textId="77777777"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 xml:space="preserve">Corrida inteligente com o Predictive Performance Manager  </w:t>
      </w:r>
    </w:p>
    <w:p w14:paraId="1AA3C657" w14:textId="77777777" w:rsidR="00A30B60" w:rsidRDefault="00A30B60" w:rsidP="00A30B60">
      <w:pPr>
        <w:jc w:val="both"/>
      </w:pPr>
      <w:r>
        <w:t>O Predictive Performance Manager (PPM) desempenha um papel fundamental na obtenção de tempos de volta ideais no circuito. A ferramenta otimiza o fluxo de energia dependendo do modo de condução selecionado. Isto é feito diretamente dentro da estratégia de funcionamento, adaptada a secções específicas da pista e à situação atual. Contexto: em circuitos longos ou ao longo de muitas voltas em circuitos de Grande Prémio, recorrer constantemente à potência máxima não é a melhor forma de alcançar os tempos de volta mais rápidos. O PPM reduz ou aumenta a potência conforme apropriado para a situação, dependendo da secção da pista.</w:t>
      </w:r>
    </w:p>
    <w:p w14:paraId="17FCA76A" w14:textId="77777777" w:rsidR="00A30B60" w:rsidRDefault="00A30B60" w:rsidP="00A30B60">
      <w:pPr>
        <w:jc w:val="both"/>
      </w:pPr>
    </w:p>
    <w:p w14:paraId="52AF3CA3" w14:textId="77777777" w:rsidR="00A30B60" w:rsidRPr="00A30B60" w:rsidRDefault="00A30B60" w:rsidP="00A30B60">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 xml:space="preserve">Travões potentes com forte recuperação de energia  </w:t>
      </w:r>
    </w:p>
    <w:p w14:paraId="4FC35148" w14:textId="0C9D155E" w:rsidR="00A92419" w:rsidRDefault="00A30B60" w:rsidP="00A30B60">
      <w:pPr>
        <w:jc w:val="both"/>
      </w:pPr>
      <w:r>
        <w:t xml:space="preserve">Por razões de eficiência, a maioria das manobras de travagem no CLA 45 4MATIC+ é realizada inteiramente através </w:t>
      </w:r>
      <w:r w:rsidR="00FE3D0F">
        <w:t xml:space="preserve">da </w:t>
      </w:r>
      <w:r>
        <w:t>recuperação de energia. Em princípio, o veículo pode até travar eletricamente até à imobilização, recuperando assim energia cinética. A elevada desaceleração (até 5 m/s²) significa que mais energia é recuperada e, em última análise, maior autonomia. Mesmo quando o ABS é ativado ou numa superfície de estrada com gelo, o CLA 45 4MATIC+ pode recuperar energia. Os condutores podem escolher entre cinco níveis de recuperação de energia. Durante travagens de emergência e em condução exigente em circuito, o sistema de travagem hidráulico também entra em ação. No eixo dianteiro, a travagem é assegurada por discos de travão ventilados internamente de 390 x 36 milímetros com pinças fixas de 6 pistões; no eixo traseiro, por discos de travão ventilados internamente de 350 x 22 milímetros com pinças flutuantes de 1 pistão.</w:t>
      </w:r>
    </w:p>
    <w:p w14:paraId="37F78EBD" w14:textId="77777777" w:rsidR="00A92419" w:rsidRDefault="00A92419" w:rsidP="00A30B60">
      <w:pPr>
        <w:jc w:val="both"/>
      </w:pPr>
    </w:p>
    <w:p w14:paraId="3D0AF796" w14:textId="77777777" w:rsidR="00A92419" w:rsidRDefault="00A92419" w:rsidP="00A30B60">
      <w:pPr>
        <w:jc w:val="both"/>
      </w:pPr>
    </w:p>
    <w:p w14:paraId="03724C29" w14:textId="77777777" w:rsidR="00A92419" w:rsidRDefault="00A92419" w:rsidP="00A30B60">
      <w:pPr>
        <w:jc w:val="both"/>
      </w:pPr>
    </w:p>
    <w:p w14:paraId="06B23FA3" w14:textId="77777777" w:rsidR="00A92419" w:rsidRDefault="00A92419" w:rsidP="007D690C"/>
    <w:p w14:paraId="56C6245E" w14:textId="77777777" w:rsidR="00A92419" w:rsidRDefault="00A92419" w:rsidP="007D690C"/>
    <w:p w14:paraId="3AA446AF" w14:textId="77777777" w:rsidR="00A92419" w:rsidRDefault="00A92419" w:rsidP="007D690C"/>
    <w:p w14:paraId="5264CA32" w14:textId="77777777" w:rsidR="00A92419" w:rsidRDefault="00A92419" w:rsidP="007D690C"/>
    <w:p w14:paraId="47D97D9F" w14:textId="77777777" w:rsidR="00A92419" w:rsidRDefault="00A92419" w:rsidP="007D690C"/>
    <w:p w14:paraId="255978D4" w14:textId="77777777" w:rsidR="00A92419" w:rsidRDefault="00A92419" w:rsidP="007D690C"/>
    <w:p w14:paraId="43772F98" w14:textId="77777777" w:rsidR="00003B3E" w:rsidRDefault="00003B3E" w:rsidP="00A30B60"/>
    <w:p w14:paraId="63257659" w14:textId="27CECC0F" w:rsidR="00A30B60" w:rsidRDefault="00A30B60" w:rsidP="00A30B60">
      <w:pPr>
        <w:rPr>
          <w:rFonts w:asciiTheme="majorHAnsi" w:hAnsiTheme="majorHAnsi"/>
          <w:sz w:val="32"/>
          <w:szCs w:val="32"/>
        </w:rPr>
      </w:pPr>
      <w:r w:rsidRPr="00A30B60">
        <w:rPr>
          <w:rFonts w:asciiTheme="majorHAnsi" w:hAnsiTheme="majorHAnsi"/>
          <w:sz w:val="32"/>
          <w:szCs w:val="32"/>
        </w:rPr>
        <w:lastRenderedPageBreak/>
        <w:t xml:space="preserve">O design: O dinamismo ganha vida </w:t>
      </w:r>
    </w:p>
    <w:p w14:paraId="71AED898" w14:textId="77777777" w:rsidR="00A30B60" w:rsidRDefault="00A30B60" w:rsidP="00A30B60">
      <w:pPr>
        <w:rPr>
          <w:rFonts w:asciiTheme="majorHAnsi" w:hAnsiTheme="majorHAnsi"/>
          <w:sz w:val="32"/>
          <w:szCs w:val="32"/>
        </w:rPr>
      </w:pPr>
    </w:p>
    <w:p w14:paraId="649D9927" w14:textId="0149672E" w:rsidR="00A30B60" w:rsidRPr="00A30B60" w:rsidRDefault="00A30B60" w:rsidP="009D0FEF">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 xml:space="preserve">Uma aparência emotiva com uma dianteira distintiva e spoilers ativos </w:t>
      </w:r>
      <w:r w:rsidR="00FE3D0F">
        <w:rPr>
          <w:rFonts w:ascii="MB Corpo S Text Office" w:eastAsia="Times New Roman" w:hAnsi="MB Corpo S Text Office"/>
          <w:bCs/>
          <w:szCs w:val="21"/>
        </w:rPr>
        <w:t>traseiros</w:t>
      </w:r>
    </w:p>
    <w:p w14:paraId="0D0957A5" w14:textId="77777777" w:rsidR="00A30B60" w:rsidRPr="00A30B60" w:rsidRDefault="00A30B60" w:rsidP="009D0FEF">
      <w:pPr>
        <w:jc w:val="both"/>
      </w:pPr>
      <w:r w:rsidRPr="00A30B60">
        <w:t>As características altamente dinâmicas do novo Mercedes-AMG CLA 45 4MATIC+ também são evidentes no design expressivo, que confere a ambas as variantes do modelo uma presença forte e sugere a experiência arrebatadora que aguarda os condutores atrás do volante.</w:t>
      </w:r>
    </w:p>
    <w:p w14:paraId="3A740CB0" w14:textId="0212F304" w:rsidR="00A30B60" w:rsidRDefault="00A30B60" w:rsidP="009D0FEF">
      <w:pPr>
        <w:jc w:val="both"/>
      </w:pPr>
      <w:r w:rsidRPr="00A30B60">
        <w:t xml:space="preserve">A característica mais distintiva é a grelha </w:t>
      </w:r>
      <w:r w:rsidR="00FE3D0F">
        <w:t>dianteira</w:t>
      </w:r>
      <w:r w:rsidRPr="00A30B60">
        <w:t xml:space="preserve"> específica AMG. Com dez </w:t>
      </w:r>
      <w:r w:rsidR="006D7B13">
        <w:t>inserções</w:t>
      </w:r>
      <w:r w:rsidR="006D7B13" w:rsidRPr="00A30B60">
        <w:t xml:space="preserve"> </w:t>
      </w:r>
      <w:r w:rsidRPr="00A30B60">
        <w:t xml:space="preserve">verticais Panamericana em cromado de alto brilho ou cromado escuro e uma estrela Mercedes-Benz integrada no centro sobre um painel em preto de alto brilho, sinaliza claramente a sua herança da família AMG Performance. O seu caráter desportivo é enfatizado pela omissão da típica faixa luminosa entre os faróis estreitos e de contornos afiados – uma característica que reforça a aparência de alta performance do automóvel. A pedido, a faixa luminosa contínua, combinada com a grelha </w:t>
      </w:r>
      <w:r w:rsidR="006D7B13">
        <w:t>dianteira</w:t>
      </w:r>
      <w:r w:rsidRPr="00A30B60">
        <w:t xml:space="preserve"> iluminada, também está disponível para este compacto desportivo topo de gama.</w:t>
      </w:r>
    </w:p>
    <w:p w14:paraId="2F9B391A" w14:textId="77777777" w:rsidR="00A30B60" w:rsidRPr="00A30B60" w:rsidRDefault="00A30B60" w:rsidP="009D0FEF">
      <w:pPr>
        <w:jc w:val="both"/>
      </w:pPr>
    </w:p>
    <w:p w14:paraId="6FDDC89B" w14:textId="77777777" w:rsidR="00A30B60" w:rsidRDefault="00A30B60" w:rsidP="00FD2D87">
      <w:pPr>
        <w:jc w:val="both"/>
        <w:rPr>
          <w:rFonts w:ascii="MB Corpo S Text Office" w:eastAsia="Times New Roman" w:hAnsi="MB Corpo S Text Office"/>
          <w:bCs/>
          <w:szCs w:val="21"/>
        </w:rPr>
      </w:pPr>
      <w:r w:rsidRPr="00A30B60">
        <w:rPr>
          <w:rFonts w:ascii="MB Corpo S Text Office" w:eastAsia="Times New Roman" w:hAnsi="MB Corpo S Text Office"/>
          <w:bCs/>
          <w:szCs w:val="21"/>
        </w:rPr>
        <w:t>Proporções atléticas com excelente desempenho aerodinâmico</w:t>
      </w:r>
    </w:p>
    <w:p w14:paraId="11179B2D" w14:textId="16E11890" w:rsidR="00A30B60" w:rsidRDefault="00A30B60" w:rsidP="00FD2D87">
      <w:pPr>
        <w:jc w:val="both"/>
      </w:pPr>
      <w:r w:rsidRPr="00A30B60">
        <w:t xml:space="preserve">Elementos distintivos também caracterizam </w:t>
      </w:r>
      <w:r w:rsidR="006D7B13">
        <w:t>o para-choques dianteiro específico</w:t>
      </w:r>
      <w:r w:rsidRPr="00A30B60">
        <w:t xml:space="preserve"> AMG. O </w:t>
      </w:r>
      <w:r w:rsidR="006D7B13">
        <w:t>difusor</w:t>
      </w:r>
      <w:r w:rsidR="006D7B13" w:rsidRPr="00A30B60">
        <w:t xml:space="preserve"> </w:t>
      </w:r>
      <w:r w:rsidRPr="00A30B60">
        <w:t xml:space="preserve">dianteiro funde-se perfeitamente com as </w:t>
      </w:r>
      <w:r w:rsidR="006D7B13">
        <w:t>entradas</w:t>
      </w:r>
      <w:r w:rsidR="006D7B13" w:rsidRPr="00A30B60">
        <w:t xml:space="preserve"> </w:t>
      </w:r>
      <w:r w:rsidRPr="00A30B60">
        <w:t>de ar laterais à frente das rodas dianteiras, que otimizam o fluxo de ar e, assim, melhoram o desempenho aerodinâmico e o coeficiente de arrasto. A aparência atlética é ainda mais enfatizada pelos guarda-lamas dianteiros alargados com cavas de roda pronunciadas. Criam espaço para o eixo dianteiro mais largo. As proporções desportivas são reforçadas pelo habitáculo baixo, pelo capot alongado aerodinamicamente vantajoso com “shark nose” e “power domes”, e pelas jantes de liga leve ou forjadas opcionais que se alinham perfeitamente com as cavas das rodas. De série, o CLA 45 4MATIC+ circula com jantes de 19 polegadas com pneus 245/40 ZR19 98Y XL à frente e 265/40 ZR19 102Y XL atrás. Estão disponíveis designs opcionais de 20 polegadas com pneus 255/35 ZR20 97Y XL e HL 275/35 ZR20 104Y XL.</w:t>
      </w:r>
    </w:p>
    <w:p w14:paraId="1A0EDE99" w14:textId="77777777" w:rsidR="00FD2D87" w:rsidRPr="00A30B60" w:rsidRDefault="00FD2D87" w:rsidP="00FD2D87">
      <w:pPr>
        <w:jc w:val="both"/>
      </w:pPr>
    </w:p>
    <w:p w14:paraId="51A8BBA7" w14:textId="54780748" w:rsidR="00A30B60" w:rsidRDefault="00A30B60" w:rsidP="00FD2D87">
      <w:pPr>
        <w:jc w:val="both"/>
      </w:pPr>
      <w:r w:rsidRPr="00A30B60">
        <w:t xml:space="preserve">A longa distância entre eixos (2.790 milímetros), os balanços curtos e a linha de tejadilho icónica do Shooting Brake, que se estende plana e fluentemente até muito atrás, são uma expressão emocional de potência atlética. Visto de lado, as </w:t>
      </w:r>
      <w:r w:rsidR="006D7B13">
        <w:t>embaladeiras</w:t>
      </w:r>
      <w:r w:rsidR="006D7B13" w:rsidRPr="00A30B60">
        <w:t xml:space="preserve"> </w:t>
      </w:r>
      <w:r w:rsidRPr="00A30B60">
        <w:t>laterais AMG mais largas em preto de alto brilho com acabamento em cromado mate rebaixam visualmente o CLA 45 4MATIC+, fazendo-o parecer mais próximo da estrada. Em verdadeiro estilo de automóvel desportivo, os espelhos exteriores estão montados diretamente nas portas dianteiras.</w:t>
      </w:r>
    </w:p>
    <w:p w14:paraId="4EE77FE1" w14:textId="77777777" w:rsidR="00E9149A" w:rsidRPr="00A30B60" w:rsidRDefault="00E9149A" w:rsidP="00FD2D87">
      <w:pPr>
        <w:jc w:val="both"/>
      </w:pPr>
    </w:p>
    <w:p w14:paraId="5133D93F" w14:textId="77777777" w:rsidR="00A30B60" w:rsidRDefault="00A30B60" w:rsidP="00FD2D87">
      <w:pPr>
        <w:jc w:val="both"/>
      </w:pPr>
      <w:r w:rsidRPr="00A30B60">
        <w:t>Além do seu caráter de alta performance, o teto em vidro de série com revestimento refletor de calor oferece uma sensação tangível de liberdade com uma vista quase desobstruída para o céu. Estende-se de forma contínua desde a moldura do para-brisas até à traseira e permite a entrada de muita luz no interior. É utilizado vidro laminado de segurança com isolamento térmico para proteção contra a luz solar. A camada exterior é equipada com um filme infravermelho de 250 nanómetros. Este reflete radiação de onda longa, reduzindo assim qualquer encandeamento.</w:t>
      </w:r>
    </w:p>
    <w:p w14:paraId="5198A635" w14:textId="77777777" w:rsidR="00FD2D87" w:rsidRPr="00A30B60" w:rsidRDefault="00FD2D87" w:rsidP="00FD2D87">
      <w:pPr>
        <w:jc w:val="both"/>
      </w:pPr>
    </w:p>
    <w:p w14:paraId="4D222F16" w14:textId="434A8983" w:rsidR="00A30B60" w:rsidRDefault="00A30B60" w:rsidP="00FD2D87">
      <w:pPr>
        <w:jc w:val="both"/>
      </w:pPr>
      <w:r w:rsidRPr="00A30B60">
        <w:t xml:space="preserve">A vista traseira é também puro AMG. É caracterizada </w:t>
      </w:r>
      <w:r w:rsidR="006D7B13">
        <w:t>pelo amplo para-choques traseiro específico</w:t>
      </w:r>
      <w:r w:rsidRPr="00A30B60">
        <w:t xml:space="preserve"> AMG e pelo difusor</w:t>
      </w:r>
      <w:r w:rsidR="006D7B13">
        <w:t xml:space="preserve"> de linhas vincadas, com um total de seis aletas</w:t>
      </w:r>
      <w:r w:rsidRPr="00A30B60">
        <w:t xml:space="preserve">, que se </w:t>
      </w:r>
      <w:r w:rsidR="006D7B13">
        <w:t>prolonga</w:t>
      </w:r>
      <w:r w:rsidR="006D7B13" w:rsidRPr="00A30B60">
        <w:t xml:space="preserve"> </w:t>
      </w:r>
      <w:r w:rsidRPr="00A30B60">
        <w:t xml:space="preserve">para a frente </w:t>
      </w:r>
      <w:r w:rsidR="006D7B13">
        <w:t>na zona central do veículo</w:t>
      </w:r>
      <w:r w:rsidRPr="00A30B60">
        <w:t>, aumentando assim a sua eficácia</w:t>
      </w:r>
      <w:r w:rsidR="006D7B13">
        <w:t xml:space="preserve"> aerodinâmica</w:t>
      </w:r>
      <w:r w:rsidRPr="00A30B60">
        <w:t>.</w:t>
      </w:r>
    </w:p>
    <w:p w14:paraId="4ACB186A" w14:textId="77777777" w:rsidR="006D7B13" w:rsidRDefault="006D7B13" w:rsidP="00FD2D87">
      <w:pPr>
        <w:jc w:val="both"/>
      </w:pPr>
    </w:p>
    <w:p w14:paraId="0E7AE8EE" w14:textId="77777777" w:rsidR="006D7B13" w:rsidRDefault="006D7B13" w:rsidP="00FD2D87">
      <w:pPr>
        <w:jc w:val="both"/>
      </w:pPr>
    </w:p>
    <w:p w14:paraId="2744E714" w14:textId="77777777" w:rsidR="00FD2D87" w:rsidRPr="00A30B60" w:rsidRDefault="00FD2D87" w:rsidP="00FD2D87">
      <w:pPr>
        <w:jc w:val="both"/>
      </w:pPr>
    </w:p>
    <w:p w14:paraId="2F66A52E" w14:textId="1D8A3DA9" w:rsidR="00FD2D87" w:rsidRDefault="00A30B60" w:rsidP="00FD2D87">
      <w:pPr>
        <w:jc w:val="both"/>
      </w:pPr>
      <w:r w:rsidRPr="00FD2D87">
        <w:rPr>
          <w:rFonts w:ascii="MB Corpo S Text Office" w:eastAsia="Times New Roman" w:hAnsi="MB Corpo S Text Office"/>
          <w:bCs/>
          <w:szCs w:val="21"/>
        </w:rPr>
        <w:t>Aparência ainda mais marcante com os</w:t>
      </w:r>
      <w:r w:rsidR="006D7B13">
        <w:rPr>
          <w:rFonts w:ascii="MB Corpo S Text Office" w:eastAsia="Times New Roman" w:hAnsi="MB Corpo S Text Office"/>
          <w:bCs/>
          <w:szCs w:val="21"/>
        </w:rPr>
        <w:t xml:space="preserve"> Packs Night</w:t>
      </w:r>
      <w:r w:rsidRPr="00FD2D87">
        <w:rPr>
          <w:rFonts w:ascii="MB Corpo S Text Office" w:eastAsia="Times New Roman" w:hAnsi="MB Corpo S Text Office"/>
          <w:bCs/>
          <w:szCs w:val="21"/>
        </w:rPr>
        <w:t xml:space="preserve"> AMG e opções de equipamento selecionadas</w:t>
      </w:r>
      <w:r w:rsidRPr="00A30B60">
        <w:t xml:space="preserve"> </w:t>
      </w:r>
    </w:p>
    <w:p w14:paraId="337539BB" w14:textId="60D70B49" w:rsidR="00A30B60" w:rsidRDefault="00A30B60" w:rsidP="00FD2D87">
      <w:pPr>
        <w:jc w:val="both"/>
      </w:pPr>
      <w:r w:rsidRPr="00A30B60">
        <w:t xml:space="preserve">Com uma seleção de opções individuais e </w:t>
      </w:r>
      <w:r w:rsidR="006D7B13">
        <w:t>packs</w:t>
      </w:r>
      <w:r w:rsidR="006D7B13" w:rsidRPr="00A30B60">
        <w:t xml:space="preserve"> </w:t>
      </w:r>
      <w:r w:rsidRPr="00A30B60">
        <w:t xml:space="preserve">de equipamento cuidadosamente coordenados, os clientes podem acentuar ainda mais a aparência de alta performance do CLA 45 4MATIC+. Além das jantes de liga leve e forjadas de 20 polegadas em vários designs, incluem também pinturas específicas AMG. O visual torna-se ainda mais desportivo com o </w:t>
      </w:r>
      <w:r w:rsidR="006D7B13">
        <w:t xml:space="preserve">pack </w:t>
      </w:r>
      <w:r w:rsidRPr="00A30B60">
        <w:t>AMG DYNAMIC PLUS, que se destaca visualmente com pinças de travão pintadas em vermelho com lettering AMG em preto, ou alternativamente com pinças de travão pretas com lettering AMG em branco.</w:t>
      </w:r>
    </w:p>
    <w:p w14:paraId="777AC1F5" w14:textId="77777777" w:rsidR="00FD2D87" w:rsidRPr="00A30B60" w:rsidRDefault="00FD2D87" w:rsidP="00FD2D87">
      <w:pPr>
        <w:jc w:val="both"/>
      </w:pPr>
    </w:p>
    <w:p w14:paraId="33349380" w14:textId="36A3AB81" w:rsidR="00A30B60" w:rsidRDefault="00A30B60" w:rsidP="00FD2D87">
      <w:pPr>
        <w:jc w:val="both"/>
      </w:pPr>
      <w:r w:rsidRPr="00A30B60">
        <w:t>O estilo dinâmico do CLA 45 4MATIC+ é ainda reforçado pelo</w:t>
      </w:r>
      <w:r w:rsidR="006D7B13">
        <w:t xml:space="preserve"> pack Night</w:t>
      </w:r>
      <w:r w:rsidRPr="00A30B60">
        <w:t xml:space="preserve"> AMG I, que apresenta elementos de design e aerodinâmica em preto de alto brilho. Por exemplo, o </w:t>
      </w:r>
      <w:r w:rsidR="006D7B13">
        <w:t>difusor</w:t>
      </w:r>
      <w:r w:rsidR="006D7B13" w:rsidRPr="00A30B60">
        <w:t xml:space="preserve"> </w:t>
      </w:r>
      <w:r w:rsidRPr="00A30B60">
        <w:t xml:space="preserve">dianteiro, </w:t>
      </w:r>
      <w:r w:rsidR="006D7B13">
        <w:t>as inserções nas embaladeiras</w:t>
      </w:r>
      <w:r w:rsidRPr="00A30B60">
        <w:t xml:space="preserve"> laterais, as </w:t>
      </w:r>
      <w:r w:rsidR="006D7B13">
        <w:t>capas dos espelhos retrovisores</w:t>
      </w:r>
      <w:r w:rsidRPr="00A30B60">
        <w:t xml:space="preserve">, os contornos das janelas e as </w:t>
      </w:r>
      <w:r w:rsidR="006D7B13">
        <w:t>aplicações</w:t>
      </w:r>
      <w:r w:rsidR="006D7B13" w:rsidRPr="00A30B60">
        <w:t xml:space="preserve"> </w:t>
      </w:r>
      <w:r w:rsidRPr="00A30B60">
        <w:t xml:space="preserve">decorativas no difusor. O </w:t>
      </w:r>
      <w:r w:rsidR="006D7B13">
        <w:t>pack</w:t>
      </w:r>
      <w:r w:rsidR="006D7B13" w:rsidRPr="00A30B60">
        <w:t xml:space="preserve"> </w:t>
      </w:r>
      <w:r w:rsidRPr="00A30B60">
        <w:t>também inclui vidros traseiros e laterais traseiros escurecidos, bem como saídas de ar interiores em</w:t>
      </w:r>
      <w:r w:rsidR="006D7B13">
        <w:t xml:space="preserve"> cromado escurecido</w:t>
      </w:r>
      <w:r w:rsidRPr="00A30B60">
        <w:t>. Dependendo da especificação do veículo (incluindo Keyless-Go), puxadores das portas em</w:t>
      </w:r>
      <w:r w:rsidR="006D7B13">
        <w:t xml:space="preserve"> cromado escurecido</w:t>
      </w:r>
      <w:r w:rsidRPr="00A30B60">
        <w:t xml:space="preserve"> também estão incluídos.</w:t>
      </w:r>
    </w:p>
    <w:p w14:paraId="4824D55B" w14:textId="77777777" w:rsidR="00FD2D87" w:rsidRPr="00A30B60" w:rsidRDefault="00FD2D87" w:rsidP="00FD2D87">
      <w:pPr>
        <w:jc w:val="both"/>
      </w:pPr>
    </w:p>
    <w:p w14:paraId="030B63CE" w14:textId="18863530" w:rsidR="00A30B60" w:rsidRPr="00A30B60" w:rsidRDefault="00A30B60" w:rsidP="00FD2D87">
      <w:pPr>
        <w:jc w:val="both"/>
      </w:pPr>
      <w:r w:rsidRPr="00A30B60">
        <w:t xml:space="preserve">Para acentuar ainda mais o visual marcante, o </w:t>
      </w:r>
      <w:r w:rsidR="006D7B13">
        <w:t xml:space="preserve">pack Night </w:t>
      </w:r>
      <w:r w:rsidRPr="00A30B60">
        <w:t xml:space="preserve">AMG I pode ser expandido para incluir o </w:t>
      </w:r>
      <w:r w:rsidR="006D7B13">
        <w:t xml:space="preserve">pack Night </w:t>
      </w:r>
      <w:r w:rsidRPr="00A30B60">
        <w:t xml:space="preserve">AMG II. Este inclui a grelha dianteira com </w:t>
      </w:r>
      <w:r w:rsidR="006D7B13">
        <w:t>inserções</w:t>
      </w:r>
      <w:r w:rsidR="006D7B13" w:rsidRPr="00A30B60">
        <w:t xml:space="preserve"> </w:t>
      </w:r>
      <w:r w:rsidRPr="00A30B60">
        <w:t>verticais, bem como o emblema AMG na dianteira, a estrela Mercedes-Benz e o lettering na traseira em</w:t>
      </w:r>
      <w:r w:rsidR="006D7B13">
        <w:t xml:space="preserve"> cromado escurecido</w:t>
      </w:r>
      <w:r w:rsidRPr="00A30B60">
        <w:t>.</w:t>
      </w:r>
    </w:p>
    <w:p w14:paraId="05D6B916" w14:textId="77777777" w:rsidR="00A92419" w:rsidRDefault="00A92419" w:rsidP="007D690C"/>
    <w:p w14:paraId="392E8ECB" w14:textId="77777777" w:rsidR="00A30B60" w:rsidRDefault="00A30B60" w:rsidP="007D690C"/>
    <w:p w14:paraId="1C549CFA" w14:textId="77777777" w:rsidR="00A30B60" w:rsidRDefault="00A30B60" w:rsidP="007D690C"/>
    <w:p w14:paraId="0AFC52B2" w14:textId="77777777" w:rsidR="00A30B60" w:rsidRDefault="00A30B60" w:rsidP="007D690C"/>
    <w:p w14:paraId="66D37DEC" w14:textId="77777777" w:rsidR="00A30B60" w:rsidRDefault="00A30B60" w:rsidP="007D690C"/>
    <w:p w14:paraId="47CAA631" w14:textId="77777777" w:rsidR="00A30B60" w:rsidRDefault="00A30B60" w:rsidP="007D690C"/>
    <w:p w14:paraId="472BF413" w14:textId="77777777" w:rsidR="00A30B60" w:rsidRDefault="00A30B60" w:rsidP="007D690C"/>
    <w:p w14:paraId="2642B970" w14:textId="77777777" w:rsidR="00A30B60" w:rsidRDefault="00A30B60" w:rsidP="007D690C"/>
    <w:p w14:paraId="2AF5553D" w14:textId="77777777" w:rsidR="00A30B60" w:rsidRDefault="00A30B60" w:rsidP="007D690C"/>
    <w:p w14:paraId="79F9A1DC" w14:textId="77777777" w:rsidR="00A30B60" w:rsidRDefault="00A30B60" w:rsidP="007D690C"/>
    <w:p w14:paraId="7D20A1FD" w14:textId="77777777" w:rsidR="00A30B60" w:rsidRDefault="00A30B60" w:rsidP="007D690C"/>
    <w:p w14:paraId="00D00963" w14:textId="77777777" w:rsidR="00A30B60" w:rsidRDefault="00A30B60" w:rsidP="007D690C"/>
    <w:p w14:paraId="7D1723B6" w14:textId="77777777" w:rsidR="00A30B60" w:rsidRDefault="00A30B60" w:rsidP="007D690C"/>
    <w:p w14:paraId="593A65E7" w14:textId="77777777" w:rsidR="00A30B60" w:rsidRDefault="00A30B60" w:rsidP="007D690C"/>
    <w:p w14:paraId="0CD5B3A7" w14:textId="77777777" w:rsidR="00A30B60" w:rsidRDefault="00A30B60" w:rsidP="007D690C"/>
    <w:p w14:paraId="78956BA0" w14:textId="77777777" w:rsidR="00A30B60" w:rsidRDefault="00A30B60" w:rsidP="007D690C"/>
    <w:p w14:paraId="46BABFD9" w14:textId="77777777" w:rsidR="00A30B60" w:rsidRDefault="00A30B60" w:rsidP="007D690C"/>
    <w:p w14:paraId="210D4014" w14:textId="77777777" w:rsidR="00A30B60" w:rsidRDefault="00A30B60" w:rsidP="007D690C"/>
    <w:p w14:paraId="42B07503" w14:textId="77777777" w:rsidR="00A30B60" w:rsidRDefault="00A30B60" w:rsidP="007D690C"/>
    <w:p w14:paraId="54542AFD" w14:textId="77777777" w:rsidR="00A30B60" w:rsidRDefault="00A30B60" w:rsidP="007D690C"/>
    <w:p w14:paraId="35753EFB" w14:textId="77777777" w:rsidR="00A30B60" w:rsidRDefault="00A30B60" w:rsidP="007D690C"/>
    <w:p w14:paraId="44B83727" w14:textId="77777777" w:rsidR="00A30B60" w:rsidRDefault="00A30B60" w:rsidP="007D690C"/>
    <w:p w14:paraId="35203BCC" w14:textId="77777777" w:rsidR="00A30B60" w:rsidRDefault="00A30B60" w:rsidP="007D690C"/>
    <w:p w14:paraId="70A585BE" w14:textId="77777777" w:rsidR="00A30B60" w:rsidRDefault="00A30B60" w:rsidP="007D690C"/>
    <w:p w14:paraId="7FD8B51C" w14:textId="77777777" w:rsidR="00A30B60" w:rsidRDefault="00A30B60" w:rsidP="007D690C"/>
    <w:p w14:paraId="65DB6F13" w14:textId="77777777" w:rsidR="00A30B60" w:rsidRDefault="00A30B60" w:rsidP="007D690C"/>
    <w:p w14:paraId="10B9ADDC" w14:textId="77777777" w:rsidR="00A30B60" w:rsidRDefault="00A30B60" w:rsidP="007D690C"/>
    <w:p w14:paraId="0E6E4E03" w14:textId="77777777" w:rsidR="00A30B60" w:rsidRDefault="00A30B60" w:rsidP="007D690C"/>
    <w:p w14:paraId="57A7C4E4" w14:textId="77777777" w:rsidR="00A30B60" w:rsidRDefault="00A30B60" w:rsidP="007D690C"/>
    <w:p w14:paraId="62988EC3" w14:textId="77777777" w:rsidR="00A30B60" w:rsidRDefault="00A30B60" w:rsidP="007D690C"/>
    <w:p w14:paraId="37CF6952" w14:textId="77777777" w:rsidR="00A30B60" w:rsidRDefault="00A30B60" w:rsidP="007D690C"/>
    <w:p w14:paraId="3CB09CF0" w14:textId="77777777" w:rsidR="00A92419" w:rsidRDefault="00A92419" w:rsidP="007D690C"/>
    <w:p w14:paraId="551E86A9" w14:textId="77777777" w:rsidR="0058071A" w:rsidRDefault="0058071A" w:rsidP="00FD2D87">
      <w:pPr>
        <w:rPr>
          <w:rFonts w:asciiTheme="majorHAnsi" w:hAnsiTheme="majorHAnsi"/>
          <w:sz w:val="32"/>
          <w:szCs w:val="32"/>
        </w:rPr>
      </w:pPr>
    </w:p>
    <w:p w14:paraId="7BDEDF0C" w14:textId="77777777" w:rsidR="0058071A" w:rsidRDefault="0058071A" w:rsidP="00FD2D87">
      <w:pPr>
        <w:rPr>
          <w:rFonts w:asciiTheme="majorHAnsi" w:hAnsiTheme="majorHAnsi"/>
          <w:sz w:val="32"/>
          <w:szCs w:val="32"/>
        </w:rPr>
      </w:pPr>
    </w:p>
    <w:p w14:paraId="50CF0906" w14:textId="77777777" w:rsidR="0058071A" w:rsidRDefault="0058071A" w:rsidP="00FD2D87">
      <w:pPr>
        <w:rPr>
          <w:rFonts w:asciiTheme="majorHAnsi" w:hAnsiTheme="majorHAnsi"/>
          <w:sz w:val="32"/>
          <w:szCs w:val="32"/>
        </w:rPr>
      </w:pPr>
    </w:p>
    <w:p w14:paraId="7BE20C71" w14:textId="77777777" w:rsidR="0058071A" w:rsidRDefault="0058071A" w:rsidP="00FD2D87">
      <w:pPr>
        <w:rPr>
          <w:rFonts w:asciiTheme="majorHAnsi" w:hAnsiTheme="majorHAnsi"/>
          <w:sz w:val="32"/>
          <w:szCs w:val="32"/>
        </w:rPr>
      </w:pPr>
    </w:p>
    <w:p w14:paraId="03461D17" w14:textId="77777777" w:rsidR="0058071A" w:rsidRDefault="0058071A" w:rsidP="00FD2D87">
      <w:pPr>
        <w:rPr>
          <w:rFonts w:asciiTheme="majorHAnsi" w:hAnsiTheme="majorHAnsi"/>
          <w:sz w:val="32"/>
          <w:szCs w:val="32"/>
        </w:rPr>
      </w:pPr>
    </w:p>
    <w:p w14:paraId="584422EB" w14:textId="77777777" w:rsidR="0058071A" w:rsidRDefault="0058071A" w:rsidP="00FD2D87">
      <w:pPr>
        <w:rPr>
          <w:rFonts w:asciiTheme="majorHAnsi" w:hAnsiTheme="majorHAnsi"/>
          <w:sz w:val="32"/>
          <w:szCs w:val="32"/>
        </w:rPr>
      </w:pPr>
    </w:p>
    <w:p w14:paraId="3E5E03B5" w14:textId="1DFB99B3" w:rsidR="00FD2D87" w:rsidRDefault="00FD2D87" w:rsidP="00FD2D87">
      <w:r w:rsidRPr="00FD2D87">
        <w:rPr>
          <w:rFonts w:asciiTheme="majorHAnsi" w:hAnsiTheme="majorHAnsi"/>
          <w:sz w:val="32"/>
          <w:szCs w:val="32"/>
        </w:rPr>
        <w:lastRenderedPageBreak/>
        <w:t>Interior: A desportividade encontra a inovação digital</w:t>
      </w:r>
      <w:r w:rsidRPr="00FD2D87">
        <w:t xml:space="preserve"> </w:t>
      </w:r>
    </w:p>
    <w:p w14:paraId="06279791" w14:textId="77777777" w:rsidR="00FD2D87" w:rsidRDefault="00FD2D87" w:rsidP="00FD2D87"/>
    <w:p w14:paraId="4B31FD9F" w14:textId="37C11AA2" w:rsidR="00FD2D87" w:rsidRPr="00FD2D87" w:rsidRDefault="00FD2D87" w:rsidP="00FD2D87">
      <w:pPr>
        <w:jc w:val="both"/>
        <w:rPr>
          <w:rFonts w:ascii="MB Corpo S Text Office" w:hAnsi="MB Corpo S Text Office"/>
          <w:szCs w:val="21"/>
        </w:rPr>
      </w:pPr>
      <w:r w:rsidRPr="00FD2D87">
        <w:rPr>
          <w:rFonts w:ascii="MB Corpo S Text Office" w:hAnsi="MB Corpo S Text Office"/>
          <w:szCs w:val="21"/>
        </w:rPr>
        <w:t>Bancos Performance, MBUX de quarta geração com integração de IA e apps específicas AMG</w:t>
      </w:r>
    </w:p>
    <w:p w14:paraId="57DBAB0E" w14:textId="6FB332E0" w:rsidR="00FD2D87" w:rsidRDefault="00FD2D87" w:rsidP="00FD2D87">
      <w:pPr>
        <w:jc w:val="both"/>
      </w:pPr>
      <w:r w:rsidRPr="00FD2D87">
        <w:t xml:space="preserve">O interior do CLA 45 4MATIC+ reforça o caráter consistentemente dinâmico do veículo com inúmeros detalhes individuais. Com as suas características desportivas, bancos desportivos de contorno anatómico e a nova geração do sistema de </w:t>
      </w:r>
      <w:r w:rsidR="006D7B13">
        <w:t>infoentretenimento</w:t>
      </w:r>
      <w:r w:rsidR="006D7B13" w:rsidRPr="00FD2D87">
        <w:t xml:space="preserve"> </w:t>
      </w:r>
      <w:r w:rsidRPr="00FD2D87">
        <w:t>MBUX, conecta condutor e máquina de forma intensa e pessoal, permitindo que ambos se fundam numa única entidade. O design da limousine e do Shooting Brake como puros quatro-lugares também testemunha o seu caráter intransigentemente desportivo. O apoio de braço central de série acrescenta um toque extra de conforto aos bancos traseiros.</w:t>
      </w:r>
    </w:p>
    <w:p w14:paraId="79E5828A" w14:textId="77777777" w:rsidR="00FD2D87" w:rsidRPr="00FD2D87" w:rsidRDefault="00FD2D87" w:rsidP="00FD2D87">
      <w:pPr>
        <w:jc w:val="both"/>
      </w:pPr>
    </w:p>
    <w:p w14:paraId="213E2050" w14:textId="69CD9ACB" w:rsidR="00FD2D87" w:rsidRDefault="00FD2D87" w:rsidP="00FD2D87">
      <w:pPr>
        <w:jc w:val="both"/>
      </w:pPr>
      <w:r w:rsidRPr="00FD2D87">
        <w:t xml:space="preserve">Típico da AMG: o condutor e o passageiro dianteiro estão sentados numa posição orientada para a condução, com firme apoio lateral em bancos desportivos. </w:t>
      </w:r>
      <w:r w:rsidR="00C26735">
        <w:t>Os estofos de série</w:t>
      </w:r>
      <w:r w:rsidRPr="00FD2D87">
        <w:t xml:space="preserve">, </w:t>
      </w:r>
      <w:r w:rsidR="00C26735">
        <w:t>combinam</w:t>
      </w:r>
      <w:r w:rsidR="00C26735" w:rsidRPr="00FD2D87">
        <w:t xml:space="preserve"> </w:t>
      </w:r>
      <w:r w:rsidRPr="00FD2D87">
        <w:t>revestimento ARTICO com microfibra MICROCUT preta,</w:t>
      </w:r>
      <w:r w:rsidR="00C26735">
        <w:t xml:space="preserve"> e</w:t>
      </w:r>
      <w:r w:rsidRPr="00FD2D87">
        <w:t xml:space="preserve"> apresenta</w:t>
      </w:r>
      <w:r w:rsidR="00C26735">
        <w:t>m</w:t>
      </w:r>
      <w:r w:rsidRPr="00FD2D87">
        <w:t xml:space="preserve"> costuras decorativas vermelhas para criar </w:t>
      </w:r>
      <w:r w:rsidR="00C26735">
        <w:t>detalhes</w:t>
      </w:r>
      <w:r w:rsidR="00C26735" w:rsidRPr="00FD2D87">
        <w:t xml:space="preserve"> </w:t>
      </w:r>
      <w:r w:rsidRPr="00FD2D87">
        <w:t xml:space="preserve">típicos da AMG. Em alternativa, </w:t>
      </w:r>
      <w:r w:rsidR="00C26735">
        <w:t>estão</w:t>
      </w:r>
      <w:r w:rsidR="00C26735" w:rsidRPr="00FD2D87">
        <w:t xml:space="preserve"> </w:t>
      </w:r>
      <w:r w:rsidR="00C26735">
        <w:t>disponíveis os estofos em</w:t>
      </w:r>
      <w:r w:rsidRPr="00FD2D87">
        <w:t xml:space="preserve"> ARTICO/</w:t>
      </w:r>
      <w:r w:rsidR="00C26735">
        <w:t xml:space="preserve">microfibra </w:t>
      </w:r>
      <w:r w:rsidRPr="00FD2D87">
        <w:t>MICROCUT</w:t>
      </w:r>
      <w:r w:rsidR="00C26735">
        <w:t xml:space="preserve"> </w:t>
      </w:r>
      <w:r w:rsidRPr="00FD2D87">
        <w:t xml:space="preserve"> em preto/</w:t>
      </w:r>
      <w:r w:rsidR="00C26735">
        <w:t>branco C</w:t>
      </w:r>
      <w:r w:rsidRPr="00FD2D87">
        <w:t xml:space="preserve">lean </w:t>
      </w:r>
      <w:r w:rsidR="00C26735">
        <w:t>P</w:t>
      </w:r>
      <w:r w:rsidRPr="00FD2D87">
        <w:t>earl</w:t>
      </w:r>
      <w:r w:rsidR="00C26735">
        <w:t xml:space="preserve"> ou em preto/vermelho Power.</w:t>
      </w:r>
    </w:p>
    <w:p w14:paraId="1AEC7644" w14:textId="77777777" w:rsidR="00FD2D87" w:rsidRPr="00FD2D87" w:rsidRDefault="00FD2D87" w:rsidP="00FD2D87">
      <w:pPr>
        <w:jc w:val="both"/>
      </w:pPr>
    </w:p>
    <w:p w14:paraId="676A69F0" w14:textId="59E11D76" w:rsidR="00FD2D87" w:rsidRDefault="00FD2D87" w:rsidP="00FD2D87">
      <w:pPr>
        <w:jc w:val="both"/>
      </w:pPr>
      <w:r w:rsidRPr="00FD2D87">
        <w:t xml:space="preserve">Estofos em </w:t>
      </w:r>
      <w:r w:rsidR="00C26735">
        <w:t>pele</w:t>
      </w:r>
      <w:r w:rsidR="00C26735" w:rsidRPr="00FD2D87">
        <w:t xml:space="preserve"> </w:t>
      </w:r>
      <w:r w:rsidRPr="00FD2D87">
        <w:t xml:space="preserve">em preto, castanho </w:t>
      </w:r>
      <w:r w:rsidR="00C26735">
        <w:t>Beech</w:t>
      </w:r>
      <w:r w:rsidR="00C26735" w:rsidRPr="00FD2D87">
        <w:t xml:space="preserve"> </w:t>
      </w:r>
      <w:r w:rsidRPr="00FD2D87">
        <w:t xml:space="preserve">e preto com </w:t>
      </w:r>
      <w:r w:rsidR="00C26735">
        <w:t>detalhes em</w:t>
      </w:r>
      <w:r w:rsidR="00C26735" w:rsidRPr="00FD2D87">
        <w:t xml:space="preserve"> </w:t>
      </w:r>
      <w:r w:rsidRPr="00FD2D87">
        <w:t xml:space="preserve">verde e costuras contrastantes também estão disponíveis para o interior. A combinação de preto com costuras contrastantes e </w:t>
      </w:r>
      <w:r w:rsidR="00C26735">
        <w:t>faixas</w:t>
      </w:r>
      <w:r w:rsidR="00C26735" w:rsidRPr="00FD2D87">
        <w:t xml:space="preserve"> </w:t>
      </w:r>
      <w:r w:rsidRPr="00FD2D87">
        <w:t>nos reforços laterais e encosto em</w:t>
      </w:r>
      <w:r w:rsidR="00C26735">
        <w:t xml:space="preserve"> amarelo</w:t>
      </w:r>
      <w:r w:rsidRPr="00FD2D87">
        <w:t xml:space="preserve"> </w:t>
      </w:r>
      <w:r w:rsidR="00C26735">
        <w:t>R</w:t>
      </w:r>
      <w:r w:rsidRPr="00FD2D87">
        <w:t>ace completa a gama. Isto é complementado por cintos MANUFAKTUR vermelhos (opcionais) e elementos decorativos específicos AMG em alumínio preto e prateado.</w:t>
      </w:r>
    </w:p>
    <w:p w14:paraId="1C618996" w14:textId="77777777" w:rsidR="00FD2D87" w:rsidRPr="00FD2D87" w:rsidRDefault="00FD2D87" w:rsidP="00FD2D87">
      <w:pPr>
        <w:jc w:val="both"/>
      </w:pPr>
    </w:p>
    <w:p w14:paraId="786F03F6" w14:textId="514973AF" w:rsidR="00FD2D87" w:rsidRDefault="00FD2D87" w:rsidP="00FD2D87">
      <w:pPr>
        <w:jc w:val="both"/>
      </w:pPr>
      <w:r w:rsidRPr="00FD2D87">
        <w:t xml:space="preserve">O ambiente distintivo e desportivo AMG é ainda reforçado pelos pedais desportivos em aço inoxidável escovado com </w:t>
      </w:r>
      <w:r w:rsidR="00C26735">
        <w:t>aplicações</w:t>
      </w:r>
      <w:r w:rsidR="00C26735" w:rsidRPr="00FD2D87">
        <w:t xml:space="preserve"> </w:t>
      </w:r>
      <w:r w:rsidRPr="00FD2D87">
        <w:t xml:space="preserve">de borracha, tapetes dianteiros pretos com lettering AMG, o revestimento do tejadilho em tecido preto e os frisos das portas dianteiras AMG em aço inoxidável escovado, também com lettering AMG. Também de série está o volante AMG Performance em </w:t>
      </w:r>
      <w:r w:rsidR="00C26735">
        <w:t>pele</w:t>
      </w:r>
      <w:r w:rsidR="00C26735" w:rsidRPr="00FD2D87">
        <w:t xml:space="preserve"> </w:t>
      </w:r>
      <w:r w:rsidRPr="00FD2D87">
        <w:t xml:space="preserve">Nappa com costuras contrastantes a </w:t>
      </w:r>
      <w:r w:rsidR="00C26735">
        <w:t>combinar</w:t>
      </w:r>
      <w:r w:rsidR="00C26735" w:rsidRPr="00FD2D87">
        <w:t xml:space="preserve"> </w:t>
      </w:r>
      <w:r w:rsidRPr="00FD2D87">
        <w:t xml:space="preserve">com </w:t>
      </w:r>
      <w:r w:rsidR="00C26735">
        <w:t>os estofos</w:t>
      </w:r>
      <w:r w:rsidRPr="00FD2D87">
        <w:t xml:space="preserve">, e controlos AMG no volante. Em alternativa, estão disponíveis o volante Performance em microfibra MICROCUT e o volante AMG Performance em </w:t>
      </w:r>
      <w:r w:rsidR="00C26735">
        <w:t>pele</w:t>
      </w:r>
      <w:r w:rsidR="00C26735" w:rsidRPr="00FD2D87">
        <w:t xml:space="preserve"> </w:t>
      </w:r>
      <w:r w:rsidRPr="00FD2D87">
        <w:t>Nappa/microfibra MICROCUT.</w:t>
      </w:r>
    </w:p>
    <w:p w14:paraId="35C7B312" w14:textId="77777777" w:rsidR="00FD2D87" w:rsidRPr="00FD2D87" w:rsidRDefault="00FD2D87" w:rsidP="00FD2D87">
      <w:pPr>
        <w:jc w:val="both"/>
      </w:pPr>
    </w:p>
    <w:p w14:paraId="48716076" w14:textId="77777777" w:rsidR="00FD2D87" w:rsidRDefault="00FD2D87" w:rsidP="00FD2D87">
      <w:pPr>
        <w:jc w:val="both"/>
      </w:pPr>
      <w:r w:rsidRPr="00FD2D87">
        <w:rPr>
          <w:rFonts w:ascii="MB Corpo S Text Office" w:hAnsi="MB Corpo S Text Office"/>
          <w:szCs w:val="21"/>
        </w:rPr>
        <w:t>Experiência de condução emocional com seat shakers e bancos AMG Performance</w:t>
      </w:r>
      <w:r w:rsidRPr="00FD2D87">
        <w:t xml:space="preserve"> </w:t>
      </w:r>
    </w:p>
    <w:p w14:paraId="55F7E429" w14:textId="1D349762" w:rsidR="00FD2D87" w:rsidRDefault="00FD2D87" w:rsidP="00FD2D87">
      <w:pPr>
        <w:jc w:val="both"/>
      </w:pPr>
      <w:r w:rsidRPr="00FD2D87">
        <w:t xml:space="preserve">A </w:t>
      </w:r>
      <w:r w:rsidR="00C26735">
        <w:t xml:space="preserve">equipa </w:t>
      </w:r>
      <w:r w:rsidRPr="00FD2D87">
        <w:t xml:space="preserve">Mercedes-AMG não se </w:t>
      </w:r>
      <w:r w:rsidR="00C26735">
        <w:t>resumiu a criar</w:t>
      </w:r>
      <w:r w:rsidRPr="00FD2D87">
        <w:t xml:space="preserve"> um interior desportivo. A experiência de condução do CLA 45 4MATIC+ torna-se ainda mais emocionante graças aos seat shakers dianteiros de série, que proporcionam vibrações autênticas como parte do sistema AMGFORCE de série. No programa AMGFORCE S+, emitem vibrações calibradas para imitar as de um motor de combustão.</w:t>
      </w:r>
    </w:p>
    <w:p w14:paraId="39C770BD" w14:textId="77777777" w:rsidR="00FD2D87" w:rsidRPr="00FD2D87" w:rsidRDefault="00FD2D87" w:rsidP="00FD2D87">
      <w:pPr>
        <w:jc w:val="both"/>
      </w:pPr>
    </w:p>
    <w:p w14:paraId="21F8D309" w14:textId="0E523EBC" w:rsidR="00FD2D87" w:rsidRDefault="00FD2D87" w:rsidP="00FD2D87">
      <w:pPr>
        <w:jc w:val="both"/>
      </w:pPr>
      <w:r w:rsidRPr="00FD2D87">
        <w:t xml:space="preserve">Os bancos AMG Performance opcionais, com apoios de cabeça integrados, reforços laterais maiores, aquecimento de banco e funções de memória e multicontorno, também estão equipados com estes shakers. Os clientes podem escolher entre versões com </w:t>
      </w:r>
      <w:r w:rsidR="00C26735">
        <w:t>estofos</w:t>
      </w:r>
      <w:r w:rsidR="00C26735" w:rsidRPr="00FD2D87">
        <w:t xml:space="preserve"> </w:t>
      </w:r>
      <w:r w:rsidRPr="00FD2D87">
        <w:t>ARTICO ou ARTICO/</w:t>
      </w:r>
      <w:r w:rsidR="00C26735">
        <w:t xml:space="preserve">microfibra </w:t>
      </w:r>
      <w:r w:rsidRPr="00FD2D87">
        <w:t xml:space="preserve">MICROCUT e acabamento em </w:t>
      </w:r>
      <w:r w:rsidR="00C26735">
        <w:t>pele</w:t>
      </w:r>
      <w:r w:rsidRPr="00FD2D87">
        <w:t>; este último inclui uma faixa decorativa cromada com logótipo AMG iluminado e climatização.</w:t>
      </w:r>
    </w:p>
    <w:p w14:paraId="3187A29C" w14:textId="77777777" w:rsidR="00FD2D87" w:rsidRPr="00FD2D87" w:rsidRDefault="00FD2D87" w:rsidP="00FD2D87">
      <w:pPr>
        <w:jc w:val="both"/>
        <w:rPr>
          <w:rFonts w:ascii="MB Corpo S Text Office" w:hAnsi="MB Corpo S Text Office"/>
          <w:szCs w:val="21"/>
        </w:rPr>
      </w:pPr>
    </w:p>
    <w:p w14:paraId="1E1E1798" w14:textId="77777777" w:rsidR="00FD2D87" w:rsidRDefault="00FD2D87" w:rsidP="00FD2D87">
      <w:pPr>
        <w:jc w:val="both"/>
      </w:pPr>
      <w:r w:rsidRPr="00FD2D87">
        <w:rPr>
          <w:rFonts w:ascii="MB Corpo S Text Office" w:hAnsi="MB Corpo S Text Office"/>
          <w:szCs w:val="21"/>
        </w:rPr>
        <w:t>MBUX de quarta geração: Interação com o veículo a um novo nível</w:t>
      </w:r>
      <w:r w:rsidRPr="00FD2D87">
        <w:t xml:space="preserve"> </w:t>
      </w:r>
    </w:p>
    <w:p w14:paraId="61C4C773" w14:textId="0187913D" w:rsidR="00FD2D87" w:rsidRPr="00FD2D87" w:rsidRDefault="00FD2D87" w:rsidP="00FD2D87">
      <w:pPr>
        <w:jc w:val="both"/>
      </w:pPr>
      <w:r w:rsidRPr="00FD2D87">
        <w:t xml:space="preserve">Ainda mais intuitivo, ainda mais individual: no novo CLA 45 4MATIC+, é utilizada a quarta geração do MBUX. Baseia-se no novo Mercedes-Benz Operating System (MB.OS) da própria empresa. A nova geração do MBUX é também o primeiro sistema de </w:t>
      </w:r>
      <w:r w:rsidR="00C26735">
        <w:t>infoentretenimento</w:t>
      </w:r>
      <w:r w:rsidR="00C26735" w:rsidRPr="00FD2D87">
        <w:t xml:space="preserve"> </w:t>
      </w:r>
      <w:r w:rsidRPr="00FD2D87">
        <w:t>num automóvel a integrar inteligência artificial (IA) do ChatGPT, Microsoft Bing e Google Gemini. Está assim a revolucionar a interação entre o veículo e os seus ocupantes. Tome-se como exemplo o</w:t>
      </w:r>
      <w:r w:rsidR="00C26735">
        <w:t xml:space="preserve"> assistente virtual</w:t>
      </w:r>
      <w:r w:rsidRPr="00FD2D87">
        <w:t xml:space="preserve"> MBUX: este representa a próxima etapa na evolução do assistente de voz MBUX e vai muito além de simplesmente responder a comandos. Em vez disso, o</w:t>
      </w:r>
      <w:r w:rsidR="00C26735">
        <w:t xml:space="preserve"> as</w:t>
      </w:r>
      <w:r w:rsidR="00C97AF9">
        <w:t>sistente virtual</w:t>
      </w:r>
      <w:r w:rsidRPr="00FD2D87">
        <w:t xml:space="preserve"> MBUX é capaz de conduzir diálogos complexos e multipartes. Surge como um avatar “vivo” na</w:t>
      </w:r>
      <w:r w:rsidR="00C97AF9">
        <w:t xml:space="preserve"> camada zero</w:t>
      </w:r>
      <w:r w:rsidRPr="00FD2D87">
        <w:t xml:space="preserve"> MBUX,</w:t>
      </w:r>
      <w:r w:rsidR="00C97AF9">
        <w:t xml:space="preserve"> </w:t>
      </w:r>
      <w:r w:rsidRPr="00FD2D87">
        <w:t>com cores dinâmicas e animações.</w:t>
      </w:r>
    </w:p>
    <w:p w14:paraId="134B4313" w14:textId="77777777" w:rsidR="00FD2D87" w:rsidRDefault="00FD2D87" w:rsidP="00FD2D87">
      <w:pPr>
        <w:jc w:val="both"/>
        <w:rPr>
          <w:rFonts w:ascii="MB Corpo S Text Office" w:hAnsi="MB Corpo S Text Office"/>
          <w:szCs w:val="21"/>
        </w:rPr>
      </w:pPr>
    </w:p>
    <w:p w14:paraId="722BFC81" w14:textId="77777777" w:rsidR="00FD2D87" w:rsidRDefault="00FD2D87" w:rsidP="00FD2D87">
      <w:pPr>
        <w:jc w:val="both"/>
        <w:rPr>
          <w:rFonts w:ascii="MB Corpo S Text Office" w:hAnsi="MB Corpo S Text Office"/>
          <w:szCs w:val="21"/>
        </w:rPr>
      </w:pPr>
    </w:p>
    <w:p w14:paraId="1B165556" w14:textId="77777777" w:rsidR="0058071A" w:rsidRDefault="0058071A" w:rsidP="00FD2D87">
      <w:pPr>
        <w:jc w:val="both"/>
        <w:rPr>
          <w:rFonts w:ascii="MB Corpo S Text Office" w:hAnsi="MB Corpo S Text Office"/>
          <w:szCs w:val="21"/>
        </w:rPr>
      </w:pPr>
    </w:p>
    <w:p w14:paraId="6FD2F38B" w14:textId="77777777" w:rsidR="0058071A" w:rsidRDefault="0058071A" w:rsidP="00FD2D87">
      <w:pPr>
        <w:jc w:val="both"/>
        <w:rPr>
          <w:rFonts w:ascii="MB Corpo S Text Office" w:hAnsi="MB Corpo S Text Office"/>
          <w:szCs w:val="21"/>
        </w:rPr>
      </w:pPr>
    </w:p>
    <w:p w14:paraId="5E409940" w14:textId="42D49132" w:rsidR="00FD2D87" w:rsidRDefault="00FD2D87" w:rsidP="00FD2D87">
      <w:pPr>
        <w:jc w:val="both"/>
      </w:pPr>
      <w:r w:rsidRPr="00FD2D87">
        <w:rPr>
          <w:rFonts w:ascii="MB Corpo S Text Office" w:hAnsi="MB Corpo S Text Office"/>
          <w:szCs w:val="21"/>
        </w:rPr>
        <w:lastRenderedPageBreak/>
        <w:t>Mantenha o desempenho sempre sob controlo com apps dedicadas AMG</w:t>
      </w:r>
      <w:r w:rsidRPr="00FD2D87">
        <w:t xml:space="preserve"> </w:t>
      </w:r>
    </w:p>
    <w:p w14:paraId="5524760B" w14:textId="61C85A64" w:rsidR="00FD2D87" w:rsidRDefault="00FD2D87" w:rsidP="00FD2D87">
      <w:pPr>
        <w:jc w:val="both"/>
      </w:pPr>
      <w:r w:rsidRPr="00FD2D87">
        <w:t>Além das apps familiares Mercedes-Benz, apps exclusivas no CLA 45 4MATIC+ ajudam os condutores a tirar o máximo partido do desempenho do veículo: AMG PERFORMANCE MENU, AMG SET-UP e AMG TRACK PACE.</w:t>
      </w:r>
    </w:p>
    <w:p w14:paraId="20D284B5" w14:textId="77777777" w:rsidR="00FD2D87" w:rsidRPr="00FD2D87" w:rsidRDefault="00FD2D87" w:rsidP="00FD2D87">
      <w:pPr>
        <w:jc w:val="both"/>
      </w:pPr>
    </w:p>
    <w:p w14:paraId="72D17A15" w14:textId="254617E1" w:rsidR="00FD2D87" w:rsidRDefault="00FD2D87" w:rsidP="00FD2D87">
      <w:pPr>
        <w:jc w:val="both"/>
      </w:pPr>
      <w:r w:rsidRPr="00FD2D87">
        <w:t xml:space="preserve">O </w:t>
      </w:r>
      <w:r w:rsidR="00C97AF9">
        <w:t xml:space="preserve">menu </w:t>
      </w:r>
      <w:r w:rsidRPr="00FD2D87">
        <w:t xml:space="preserve">AMG PERFORMANCE fornece aos condutores os dados mais importantes de condução e motor em tempo real, tornando a performance visível. A app visualiza claramente o fluxo de energia, mostra de imediato a potência dos motores de fluxo axial nos eixos dianteiro e traseiro, e indica quando o veículo e os pneus atingiram a temperatura ideal de funcionamento. Além disso, o </w:t>
      </w:r>
      <w:r w:rsidR="00C97AF9">
        <w:t xml:space="preserve">menu </w:t>
      </w:r>
      <w:r w:rsidRPr="00FD2D87">
        <w:t>AMG PERFORMANCE exibe valores de aceleração lateral e pressão dos pneus em tempo real. Para controlo total sobre a potência elétrica disponível, o estado da bateria pode ser verificado e monitorizado a qualquer momento.</w:t>
      </w:r>
    </w:p>
    <w:p w14:paraId="13EF76CF" w14:textId="77777777" w:rsidR="00FD2D87" w:rsidRPr="00FD2D87" w:rsidRDefault="00FD2D87" w:rsidP="00FD2D87">
      <w:pPr>
        <w:jc w:val="both"/>
      </w:pPr>
    </w:p>
    <w:p w14:paraId="69455BA8" w14:textId="77777777" w:rsidR="00FD2D87" w:rsidRDefault="00FD2D87" w:rsidP="00FD2D87">
      <w:pPr>
        <w:jc w:val="both"/>
      </w:pPr>
      <w:r w:rsidRPr="00FD2D87">
        <w:t>O AMG SET-UP permite ajustar ativamente várias funções para configurar o veículo de acordo com preferências individuais. Isto inclui, entre outras coisas, a ordem dos programas de condução e dos elementos AMGFORCE nos botões do volante para uma operação ainda mais intuitiva e acesso mais rápido às funções mais importantes. As características sonoras do veículo também podem ser personalizadas. Uma exceção é o modo AMGFORCE S+, que apresenta exclusivamente um som autêntico de motor de combustão.</w:t>
      </w:r>
    </w:p>
    <w:p w14:paraId="207AB68D" w14:textId="77777777" w:rsidR="0058071A" w:rsidRDefault="0058071A" w:rsidP="00FD2D87">
      <w:pPr>
        <w:jc w:val="both"/>
      </w:pPr>
    </w:p>
    <w:p w14:paraId="633DF98B" w14:textId="77777777" w:rsidR="0058071A" w:rsidRDefault="0058071A" w:rsidP="00FD2D87">
      <w:pPr>
        <w:jc w:val="both"/>
      </w:pPr>
    </w:p>
    <w:p w14:paraId="6E78946E" w14:textId="77777777" w:rsidR="0058071A" w:rsidRDefault="0058071A" w:rsidP="00FD2D87">
      <w:pPr>
        <w:jc w:val="both"/>
      </w:pPr>
    </w:p>
    <w:p w14:paraId="0294836C" w14:textId="77777777" w:rsidR="0058071A" w:rsidRDefault="0058071A" w:rsidP="00FD2D87">
      <w:pPr>
        <w:jc w:val="both"/>
      </w:pPr>
    </w:p>
    <w:p w14:paraId="244DC645" w14:textId="77777777" w:rsidR="0058071A" w:rsidRDefault="0058071A" w:rsidP="00FD2D87">
      <w:pPr>
        <w:jc w:val="both"/>
      </w:pPr>
    </w:p>
    <w:p w14:paraId="088A8C83" w14:textId="77777777" w:rsidR="0058071A" w:rsidRDefault="0058071A" w:rsidP="00FD2D87">
      <w:pPr>
        <w:jc w:val="both"/>
      </w:pPr>
    </w:p>
    <w:p w14:paraId="330EFC2E" w14:textId="77777777" w:rsidR="0058071A" w:rsidRDefault="0058071A" w:rsidP="00FD2D87">
      <w:pPr>
        <w:jc w:val="both"/>
      </w:pPr>
    </w:p>
    <w:p w14:paraId="06C57DC4" w14:textId="77777777" w:rsidR="0058071A" w:rsidRDefault="0058071A" w:rsidP="00FD2D87">
      <w:pPr>
        <w:jc w:val="both"/>
      </w:pPr>
    </w:p>
    <w:p w14:paraId="1911D848" w14:textId="77777777" w:rsidR="0058071A" w:rsidRDefault="0058071A" w:rsidP="00FD2D87">
      <w:pPr>
        <w:jc w:val="both"/>
      </w:pPr>
    </w:p>
    <w:p w14:paraId="7664EF1A" w14:textId="77777777" w:rsidR="0058071A" w:rsidRDefault="0058071A" w:rsidP="00FD2D87">
      <w:pPr>
        <w:jc w:val="both"/>
      </w:pPr>
    </w:p>
    <w:p w14:paraId="3B8F5A59" w14:textId="77777777" w:rsidR="0058071A" w:rsidRDefault="0058071A" w:rsidP="00FD2D87">
      <w:pPr>
        <w:jc w:val="both"/>
      </w:pPr>
    </w:p>
    <w:p w14:paraId="14047730" w14:textId="77777777" w:rsidR="0058071A" w:rsidRDefault="0058071A" w:rsidP="00FD2D87">
      <w:pPr>
        <w:jc w:val="both"/>
      </w:pPr>
    </w:p>
    <w:p w14:paraId="32D1B7D8" w14:textId="77777777" w:rsidR="0058071A" w:rsidRDefault="0058071A" w:rsidP="00FD2D87">
      <w:pPr>
        <w:jc w:val="both"/>
      </w:pPr>
    </w:p>
    <w:p w14:paraId="71B130DD" w14:textId="77777777" w:rsidR="0058071A" w:rsidRDefault="0058071A" w:rsidP="00FD2D87">
      <w:pPr>
        <w:jc w:val="both"/>
      </w:pPr>
    </w:p>
    <w:p w14:paraId="36CC4FC7" w14:textId="77777777" w:rsidR="0058071A" w:rsidRDefault="0058071A" w:rsidP="00FD2D87">
      <w:pPr>
        <w:jc w:val="both"/>
      </w:pPr>
    </w:p>
    <w:p w14:paraId="1B871C28" w14:textId="77777777" w:rsidR="0058071A" w:rsidRDefault="0058071A" w:rsidP="00FD2D87">
      <w:pPr>
        <w:jc w:val="both"/>
      </w:pPr>
    </w:p>
    <w:p w14:paraId="7B37FF8A" w14:textId="77777777" w:rsidR="0058071A" w:rsidRDefault="0058071A" w:rsidP="00FD2D87">
      <w:pPr>
        <w:jc w:val="both"/>
      </w:pPr>
    </w:p>
    <w:p w14:paraId="49C96B94" w14:textId="77777777" w:rsidR="0058071A" w:rsidRDefault="0058071A" w:rsidP="00FD2D87">
      <w:pPr>
        <w:jc w:val="both"/>
      </w:pPr>
    </w:p>
    <w:p w14:paraId="211744FA" w14:textId="77777777" w:rsidR="0058071A" w:rsidRDefault="0058071A" w:rsidP="00FD2D87">
      <w:pPr>
        <w:jc w:val="both"/>
      </w:pPr>
    </w:p>
    <w:p w14:paraId="53B53364" w14:textId="77777777" w:rsidR="0058071A" w:rsidRDefault="0058071A" w:rsidP="00FD2D87">
      <w:pPr>
        <w:jc w:val="both"/>
      </w:pPr>
    </w:p>
    <w:p w14:paraId="25610F75" w14:textId="77777777" w:rsidR="0058071A" w:rsidRDefault="0058071A" w:rsidP="00FD2D87">
      <w:pPr>
        <w:jc w:val="both"/>
      </w:pPr>
    </w:p>
    <w:p w14:paraId="246882A9" w14:textId="77777777" w:rsidR="0058071A" w:rsidRDefault="0058071A" w:rsidP="00FD2D87">
      <w:pPr>
        <w:jc w:val="both"/>
      </w:pPr>
    </w:p>
    <w:p w14:paraId="59D911F3" w14:textId="77777777" w:rsidR="0058071A" w:rsidRDefault="0058071A" w:rsidP="00FD2D87">
      <w:pPr>
        <w:jc w:val="both"/>
      </w:pPr>
    </w:p>
    <w:p w14:paraId="4874B8C9" w14:textId="77777777" w:rsidR="0058071A" w:rsidRDefault="0058071A" w:rsidP="00FD2D87">
      <w:pPr>
        <w:jc w:val="both"/>
      </w:pPr>
    </w:p>
    <w:p w14:paraId="322D588F" w14:textId="77777777" w:rsidR="0058071A" w:rsidRDefault="0058071A" w:rsidP="00FD2D87">
      <w:pPr>
        <w:jc w:val="both"/>
      </w:pPr>
    </w:p>
    <w:p w14:paraId="1578B186" w14:textId="77777777" w:rsidR="0058071A" w:rsidRDefault="0058071A" w:rsidP="00FD2D87">
      <w:pPr>
        <w:jc w:val="both"/>
      </w:pPr>
    </w:p>
    <w:p w14:paraId="5885F7ED" w14:textId="77777777" w:rsidR="0058071A" w:rsidRDefault="0058071A" w:rsidP="00FD2D87">
      <w:pPr>
        <w:jc w:val="both"/>
      </w:pPr>
    </w:p>
    <w:p w14:paraId="5E679AD6" w14:textId="77777777" w:rsidR="0058071A" w:rsidRDefault="0058071A" w:rsidP="00FD2D87">
      <w:pPr>
        <w:jc w:val="both"/>
      </w:pPr>
    </w:p>
    <w:p w14:paraId="29B653E7" w14:textId="77777777" w:rsidR="0058071A" w:rsidRDefault="0058071A" w:rsidP="00FD2D87">
      <w:pPr>
        <w:jc w:val="both"/>
      </w:pPr>
    </w:p>
    <w:p w14:paraId="4D7521AF" w14:textId="77777777" w:rsidR="0058071A" w:rsidRDefault="0058071A" w:rsidP="00FD2D87">
      <w:pPr>
        <w:jc w:val="both"/>
      </w:pPr>
    </w:p>
    <w:p w14:paraId="318DE07D" w14:textId="77777777" w:rsidR="0058071A" w:rsidRDefault="0058071A" w:rsidP="00FD2D87">
      <w:pPr>
        <w:jc w:val="both"/>
      </w:pPr>
    </w:p>
    <w:p w14:paraId="68A6D5A2" w14:textId="77777777" w:rsidR="0058071A" w:rsidRDefault="0058071A" w:rsidP="00FD2D87">
      <w:pPr>
        <w:jc w:val="both"/>
      </w:pPr>
    </w:p>
    <w:p w14:paraId="3D572151" w14:textId="77777777" w:rsidR="0058071A" w:rsidRDefault="0058071A" w:rsidP="00FD2D87">
      <w:pPr>
        <w:jc w:val="both"/>
      </w:pPr>
    </w:p>
    <w:p w14:paraId="428AAAE1" w14:textId="77777777" w:rsidR="0058071A" w:rsidRDefault="0058071A" w:rsidP="00FD2D87">
      <w:pPr>
        <w:jc w:val="both"/>
      </w:pPr>
    </w:p>
    <w:p w14:paraId="6EF5F936" w14:textId="7CA4CED5" w:rsidR="00A92419" w:rsidRPr="0058071A" w:rsidRDefault="0058071A" w:rsidP="0058071A">
      <w:pPr>
        <w:pStyle w:val="A02Headline2"/>
        <w:rPr>
          <w:lang w:val="en-GB"/>
        </w:rPr>
      </w:pPr>
      <w:r w:rsidRPr="0058071A">
        <w:rPr>
          <w:lang w:val="en-GB"/>
        </w:rPr>
        <w:lastRenderedPageBreak/>
        <w:t>Dados técnicos mais importantes em resumo</w:t>
      </w:r>
    </w:p>
    <w:tbl>
      <w:tblPr>
        <w:tblStyle w:val="TableGrid"/>
        <w:tblW w:w="9923" w:type="dxa"/>
        <w:tblBorders>
          <w:left w:val="none" w:sz="0" w:space="0" w:color="auto"/>
          <w:right w:val="none" w:sz="0" w:space="0" w:color="auto"/>
        </w:tblBorders>
        <w:tblLook w:val="04A0" w:firstRow="1" w:lastRow="0" w:firstColumn="1" w:lastColumn="0" w:noHBand="0" w:noVBand="1"/>
      </w:tblPr>
      <w:tblGrid>
        <w:gridCol w:w="3828"/>
        <w:gridCol w:w="1559"/>
        <w:gridCol w:w="4536"/>
      </w:tblGrid>
      <w:tr w:rsidR="0058071A" w:rsidRPr="00CC3F8D" w14:paraId="4FBDC474" w14:textId="77777777" w:rsidTr="00DE5584">
        <w:tc>
          <w:tcPr>
            <w:tcW w:w="9923" w:type="dxa"/>
            <w:gridSpan w:val="3"/>
            <w:tcBorders>
              <w:top w:val="single" w:sz="4" w:space="0" w:color="auto"/>
              <w:left w:val="nil"/>
              <w:bottom w:val="single" w:sz="4" w:space="0" w:color="auto"/>
              <w:right w:val="nil"/>
            </w:tcBorders>
            <w:vAlign w:val="center"/>
          </w:tcPr>
          <w:p w14:paraId="12A7F063" w14:textId="77777777" w:rsidR="0058071A" w:rsidRPr="00CC3F8D" w:rsidRDefault="0058071A" w:rsidP="00DE5584">
            <w:pPr>
              <w:jc w:val="center"/>
              <w:rPr>
                <w:rFonts w:ascii="MB Corpo S Text Office" w:hAnsi="MB Corpo S Text Office"/>
              </w:rPr>
            </w:pPr>
            <w:r w:rsidRPr="00CC3F8D">
              <w:rPr>
                <w:rFonts w:ascii="MB Corpo S Text Office" w:hAnsi="MB Corpo S Text Office"/>
              </w:rPr>
              <w:t>Mercedes-AMG CLA 45 4MATIC+</w:t>
            </w:r>
          </w:p>
        </w:tc>
      </w:tr>
      <w:tr w:rsidR="0058071A" w:rsidRPr="00CC3F8D" w14:paraId="66716186" w14:textId="77777777" w:rsidTr="00DE5584">
        <w:tc>
          <w:tcPr>
            <w:tcW w:w="9923" w:type="dxa"/>
            <w:gridSpan w:val="3"/>
            <w:tcBorders>
              <w:top w:val="single" w:sz="4" w:space="0" w:color="auto"/>
              <w:left w:val="nil"/>
              <w:bottom w:val="single" w:sz="4" w:space="0" w:color="auto"/>
              <w:right w:val="nil"/>
            </w:tcBorders>
            <w:vAlign w:val="center"/>
            <w:hideMark/>
          </w:tcPr>
          <w:p w14:paraId="3E2682B6" w14:textId="77777777" w:rsidR="0058071A" w:rsidRPr="00CC3F8D" w:rsidRDefault="0058071A" w:rsidP="00DE5584">
            <w:pPr>
              <w:rPr>
                <w:rFonts w:ascii="MB Corpo S Text Office" w:hAnsi="MB Corpo S Text Office"/>
              </w:rPr>
            </w:pPr>
            <w:r w:rsidRPr="00CC3F8D">
              <w:rPr>
                <w:rFonts w:ascii="MB Corpo S Text Office" w:hAnsi="MB Corpo S Text Office"/>
              </w:rPr>
              <w:t xml:space="preserve">Mercedes-AMG CLA 45 4MATIC+ </w:t>
            </w:r>
            <w:r>
              <w:rPr>
                <w:rFonts w:ascii="MB Corpo S Text Office" w:hAnsi="MB Corpo S Text Office"/>
              </w:rPr>
              <w:t>Limousine</w:t>
            </w:r>
          </w:p>
        </w:tc>
      </w:tr>
      <w:tr w:rsidR="0058071A" w:rsidRPr="005F2812" w14:paraId="08DF6553" w14:textId="77777777" w:rsidTr="00DE5584">
        <w:tc>
          <w:tcPr>
            <w:tcW w:w="3828" w:type="dxa"/>
            <w:tcBorders>
              <w:top w:val="single" w:sz="4" w:space="0" w:color="auto"/>
              <w:left w:val="nil"/>
              <w:bottom w:val="single" w:sz="4" w:space="0" w:color="auto"/>
              <w:right w:val="single" w:sz="4" w:space="0" w:color="auto"/>
            </w:tcBorders>
            <w:vAlign w:val="center"/>
            <w:hideMark/>
          </w:tcPr>
          <w:p w14:paraId="26B7309E" w14:textId="77777777" w:rsidR="0058071A" w:rsidRPr="00142523" w:rsidRDefault="0058071A" w:rsidP="00DE5584">
            <w:r w:rsidRPr="00142523">
              <w:rPr>
                <w:sz w:val="18"/>
                <w:szCs w:val="18"/>
              </w:rPr>
              <w:t>Motor elétrico</w:t>
            </w:r>
          </w:p>
        </w:tc>
        <w:tc>
          <w:tcPr>
            <w:tcW w:w="1559" w:type="dxa"/>
            <w:tcBorders>
              <w:top w:val="single" w:sz="4" w:space="0" w:color="auto"/>
              <w:left w:val="single" w:sz="4" w:space="0" w:color="auto"/>
              <w:bottom w:val="single" w:sz="4" w:space="0" w:color="auto"/>
              <w:right w:val="single" w:sz="4" w:space="0" w:color="auto"/>
            </w:tcBorders>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071A" w:rsidRPr="00142523" w14:paraId="52B609DD" w14:textId="77777777" w:rsidTr="00DE5584">
              <w:trPr>
                <w:tblCellSpacing w:w="15" w:type="dxa"/>
              </w:trPr>
              <w:tc>
                <w:tcPr>
                  <w:tcW w:w="0" w:type="auto"/>
                  <w:vAlign w:val="center"/>
                  <w:hideMark/>
                </w:tcPr>
                <w:p w14:paraId="5CD0D631" w14:textId="77777777" w:rsidR="0058071A" w:rsidRPr="00142523" w:rsidRDefault="0058071A" w:rsidP="00DE5584">
                  <w:pPr>
                    <w:rPr>
                      <w:sz w:val="18"/>
                      <w:szCs w:val="18"/>
                    </w:rPr>
                  </w:pPr>
                </w:p>
              </w:tc>
            </w:tr>
          </w:tbl>
          <w:p w14:paraId="2CA54AFD" w14:textId="77777777" w:rsidR="0058071A" w:rsidRPr="00142523" w:rsidRDefault="0058071A" w:rsidP="00DE5584">
            <w:pPr>
              <w:rPr>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tblGrid>
            <w:tr w:rsidR="0058071A" w:rsidRPr="00142523" w14:paraId="4D74B0C5" w14:textId="77777777" w:rsidTr="00DE5584">
              <w:trPr>
                <w:tblCellSpacing w:w="15" w:type="dxa"/>
              </w:trPr>
              <w:tc>
                <w:tcPr>
                  <w:tcW w:w="0" w:type="auto"/>
                  <w:vAlign w:val="center"/>
                  <w:hideMark/>
                </w:tcPr>
                <w:p w14:paraId="5C3A8E5F" w14:textId="77777777" w:rsidR="0058071A" w:rsidRPr="00142523" w:rsidRDefault="0058071A" w:rsidP="00DE5584">
                  <w:pPr>
                    <w:rPr>
                      <w:sz w:val="18"/>
                      <w:szCs w:val="18"/>
                    </w:rPr>
                  </w:pPr>
                  <w:r w:rsidRPr="00142523">
                    <w:rPr>
                      <w:sz w:val="18"/>
                      <w:szCs w:val="18"/>
                    </w:rPr>
                    <w:t>Tipo</w:t>
                  </w:r>
                </w:p>
              </w:tc>
            </w:tr>
          </w:tbl>
          <w:p w14:paraId="10AE62BD" w14:textId="77777777" w:rsidR="0058071A" w:rsidRPr="00142523" w:rsidRDefault="0058071A" w:rsidP="00DE5584"/>
        </w:tc>
        <w:tc>
          <w:tcPr>
            <w:tcW w:w="4536" w:type="dxa"/>
            <w:tcBorders>
              <w:top w:val="single" w:sz="4" w:space="0" w:color="auto"/>
              <w:left w:val="single" w:sz="4" w:space="0" w:color="auto"/>
              <w:bottom w:val="single" w:sz="4" w:space="0" w:color="auto"/>
              <w:right w:val="nil"/>
            </w:tcBorders>
            <w:vAlign w:val="center"/>
            <w:hideMark/>
          </w:tcPr>
          <w:p w14:paraId="0D0EB917" w14:textId="77777777" w:rsidR="0058071A" w:rsidRPr="00142523" w:rsidRDefault="0058071A" w:rsidP="00DE5584">
            <w:r w:rsidRPr="00142523">
              <w:rPr>
                <w:sz w:val="18"/>
                <w:szCs w:val="18"/>
              </w:rPr>
              <w:t>Três motores elétricos de fluxo axial</w:t>
            </w:r>
          </w:p>
        </w:tc>
      </w:tr>
      <w:tr w:rsidR="0058071A" w:rsidRPr="00CC3F8D" w14:paraId="1951D133" w14:textId="77777777" w:rsidTr="00DE5584">
        <w:tc>
          <w:tcPr>
            <w:tcW w:w="3828" w:type="dxa"/>
            <w:tcBorders>
              <w:top w:val="single" w:sz="4" w:space="0" w:color="auto"/>
              <w:left w:val="nil"/>
              <w:bottom w:val="single" w:sz="4" w:space="0" w:color="auto"/>
              <w:right w:val="single" w:sz="4" w:space="0" w:color="auto"/>
            </w:tcBorders>
            <w:vAlign w:val="center"/>
            <w:hideMark/>
          </w:tcPr>
          <w:p w14:paraId="7D3EDCF1" w14:textId="77777777" w:rsidR="0058071A" w:rsidRPr="00142523" w:rsidRDefault="0058071A" w:rsidP="00DE5584">
            <w:r w:rsidRPr="00142523">
              <w:rPr>
                <w:sz w:val="18"/>
                <w:szCs w:val="18"/>
              </w:rPr>
              <w:t>Potência máxima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AF07CD" w14:textId="77777777" w:rsidR="0058071A" w:rsidRPr="00142523" w:rsidRDefault="0058071A" w:rsidP="00DE5584">
            <w:r w:rsidRPr="00142523">
              <w:rPr>
                <w:sz w:val="18"/>
                <w:szCs w:val="18"/>
              </w:rPr>
              <w:t>kW (cv)</w:t>
            </w:r>
          </w:p>
        </w:tc>
        <w:tc>
          <w:tcPr>
            <w:tcW w:w="4536" w:type="dxa"/>
            <w:tcBorders>
              <w:top w:val="single" w:sz="4" w:space="0" w:color="auto"/>
              <w:left w:val="single" w:sz="4" w:space="0" w:color="auto"/>
              <w:bottom w:val="single" w:sz="4" w:space="0" w:color="auto"/>
              <w:right w:val="nil"/>
            </w:tcBorders>
            <w:vAlign w:val="center"/>
            <w:hideMark/>
          </w:tcPr>
          <w:p w14:paraId="28CB4639" w14:textId="77777777" w:rsidR="0058071A" w:rsidRPr="00142523" w:rsidRDefault="0058071A" w:rsidP="00DE5584">
            <w:r w:rsidRPr="00142523">
              <w:rPr>
                <w:sz w:val="18"/>
                <w:szCs w:val="18"/>
              </w:rPr>
              <w:t>500 (680)</w:t>
            </w:r>
          </w:p>
        </w:tc>
      </w:tr>
      <w:tr w:rsidR="0058071A" w:rsidRPr="00CC3F8D" w14:paraId="780B4238" w14:textId="77777777" w:rsidTr="00DE5584">
        <w:tc>
          <w:tcPr>
            <w:tcW w:w="3828" w:type="dxa"/>
            <w:tcBorders>
              <w:top w:val="single" w:sz="4" w:space="0" w:color="auto"/>
              <w:left w:val="nil"/>
              <w:bottom w:val="single" w:sz="4" w:space="0" w:color="auto"/>
              <w:right w:val="single" w:sz="4" w:space="0" w:color="auto"/>
            </w:tcBorders>
            <w:vAlign w:val="center"/>
          </w:tcPr>
          <w:p w14:paraId="72D358DB" w14:textId="77777777" w:rsidR="0058071A" w:rsidRPr="00142523" w:rsidRDefault="0058071A" w:rsidP="00DE5584">
            <w:pPr>
              <w:rPr>
                <w:sz w:val="18"/>
                <w:szCs w:val="18"/>
              </w:rPr>
            </w:pPr>
            <w:r w:rsidRPr="00142523">
              <w:rPr>
                <w:sz w:val="18"/>
                <w:szCs w:val="18"/>
              </w:rPr>
              <w:t>Potência contínua dos motores elétricos</w:t>
            </w:r>
          </w:p>
        </w:tc>
        <w:tc>
          <w:tcPr>
            <w:tcW w:w="1559" w:type="dxa"/>
            <w:tcBorders>
              <w:top w:val="single" w:sz="4" w:space="0" w:color="auto"/>
              <w:left w:val="single" w:sz="4" w:space="0" w:color="auto"/>
              <w:bottom w:val="single" w:sz="4" w:space="0" w:color="auto"/>
              <w:right w:val="single" w:sz="4" w:space="0" w:color="auto"/>
            </w:tcBorders>
            <w:vAlign w:val="center"/>
          </w:tcPr>
          <w:p w14:paraId="3104C6C4" w14:textId="77777777" w:rsidR="0058071A" w:rsidRPr="00142523" w:rsidRDefault="0058071A" w:rsidP="00DE5584">
            <w:pPr>
              <w:rPr>
                <w:sz w:val="18"/>
                <w:szCs w:val="18"/>
              </w:rPr>
            </w:pPr>
            <w:r w:rsidRPr="00142523">
              <w:rPr>
                <w:sz w:val="18"/>
                <w:szCs w:val="18"/>
              </w:rPr>
              <w:t>kW (cv)</w:t>
            </w:r>
          </w:p>
        </w:tc>
        <w:tc>
          <w:tcPr>
            <w:tcW w:w="4536" w:type="dxa"/>
            <w:tcBorders>
              <w:top w:val="single" w:sz="4" w:space="0" w:color="auto"/>
              <w:left w:val="single" w:sz="4" w:space="0" w:color="auto"/>
              <w:bottom w:val="single" w:sz="4" w:space="0" w:color="auto"/>
              <w:right w:val="nil"/>
            </w:tcBorders>
            <w:vAlign w:val="center"/>
          </w:tcPr>
          <w:p w14:paraId="1F4A14C3" w14:textId="77777777" w:rsidR="0058071A" w:rsidRPr="00142523" w:rsidRDefault="0058071A" w:rsidP="00DE5584">
            <w:pPr>
              <w:rPr>
                <w:sz w:val="18"/>
                <w:szCs w:val="18"/>
              </w:rPr>
            </w:pPr>
            <w:r w:rsidRPr="00142523">
              <w:rPr>
                <w:sz w:val="18"/>
                <w:szCs w:val="18"/>
              </w:rPr>
              <w:t>450 (612)</w:t>
            </w:r>
          </w:p>
        </w:tc>
      </w:tr>
      <w:tr w:rsidR="0058071A" w:rsidRPr="00CC3F8D" w14:paraId="0AF6D2E9" w14:textId="77777777" w:rsidTr="00DE5584">
        <w:tc>
          <w:tcPr>
            <w:tcW w:w="3828" w:type="dxa"/>
            <w:tcBorders>
              <w:top w:val="single" w:sz="4" w:space="0" w:color="auto"/>
              <w:left w:val="nil"/>
              <w:bottom w:val="single" w:sz="4" w:space="0" w:color="auto"/>
              <w:right w:val="single" w:sz="4" w:space="0" w:color="auto"/>
            </w:tcBorders>
            <w:vAlign w:val="center"/>
            <w:hideMark/>
          </w:tcPr>
          <w:p w14:paraId="62F86630" w14:textId="77777777" w:rsidR="0058071A" w:rsidRPr="00142523" w:rsidRDefault="0058071A" w:rsidP="00DE5584">
            <w:r w:rsidRPr="00142523">
              <w:rPr>
                <w:sz w:val="18"/>
                <w:szCs w:val="18"/>
              </w:rPr>
              <w:t>Binário máximo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E75256A" w14:textId="77777777" w:rsidR="0058071A" w:rsidRPr="00142523" w:rsidRDefault="0058071A" w:rsidP="00DE5584">
            <w:r w:rsidRPr="00142523">
              <w:rPr>
                <w:sz w:val="18"/>
                <w:szCs w:val="18"/>
              </w:rPr>
              <w:t>Nm</w:t>
            </w:r>
          </w:p>
        </w:tc>
        <w:tc>
          <w:tcPr>
            <w:tcW w:w="4536" w:type="dxa"/>
            <w:tcBorders>
              <w:top w:val="single" w:sz="4" w:space="0" w:color="auto"/>
              <w:left w:val="single" w:sz="4" w:space="0" w:color="auto"/>
              <w:bottom w:val="single" w:sz="4" w:space="0" w:color="auto"/>
              <w:right w:val="nil"/>
            </w:tcBorders>
            <w:vAlign w:val="center"/>
            <w:hideMark/>
          </w:tcPr>
          <w:p w14:paraId="1F293584" w14:textId="77777777" w:rsidR="0058071A" w:rsidRPr="00142523" w:rsidRDefault="0058071A" w:rsidP="00DE5584">
            <w:r w:rsidRPr="00142523">
              <w:rPr>
                <w:sz w:val="18"/>
                <w:szCs w:val="18"/>
              </w:rPr>
              <w:t>1</w:t>
            </w:r>
            <w:r>
              <w:rPr>
                <w:sz w:val="18"/>
                <w:szCs w:val="18"/>
              </w:rPr>
              <w:t>.</w:t>
            </w:r>
            <w:r w:rsidRPr="00142523">
              <w:rPr>
                <w:sz w:val="18"/>
                <w:szCs w:val="18"/>
              </w:rPr>
              <w:t xml:space="preserve">759 </w:t>
            </w:r>
          </w:p>
        </w:tc>
      </w:tr>
      <w:tr w:rsidR="0058071A" w:rsidRPr="005F2812" w14:paraId="32D0C934" w14:textId="77777777" w:rsidTr="00DE5584">
        <w:tc>
          <w:tcPr>
            <w:tcW w:w="3828" w:type="dxa"/>
            <w:tcBorders>
              <w:top w:val="single" w:sz="4" w:space="0" w:color="auto"/>
              <w:left w:val="nil"/>
              <w:bottom w:val="single" w:sz="4" w:space="0" w:color="auto"/>
              <w:right w:val="single" w:sz="4" w:space="0" w:color="auto"/>
            </w:tcBorders>
            <w:vAlign w:val="center"/>
            <w:hideMark/>
          </w:tcPr>
          <w:p w14:paraId="3A05F2D6" w14:textId="77777777" w:rsidR="0058071A" w:rsidRPr="00142523" w:rsidRDefault="0058071A" w:rsidP="00DE5584">
            <w:r w:rsidRPr="00142523">
              <w:rPr>
                <w:sz w:val="18"/>
                <w:szCs w:val="18"/>
              </w:rPr>
              <w:t>Sistema de tração</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141CC71" w14:textId="77777777" w:rsidR="0058071A" w:rsidRPr="00142523" w:rsidRDefault="0058071A" w:rsidP="00DE5584"/>
        </w:tc>
        <w:tc>
          <w:tcPr>
            <w:tcW w:w="4536" w:type="dxa"/>
            <w:tcBorders>
              <w:top w:val="single" w:sz="4" w:space="0" w:color="auto"/>
              <w:left w:val="single" w:sz="4" w:space="0" w:color="auto"/>
              <w:bottom w:val="single" w:sz="4" w:space="0" w:color="auto"/>
              <w:right w:val="nil"/>
            </w:tcBorders>
            <w:vAlign w:val="center"/>
            <w:hideMark/>
          </w:tcPr>
          <w:p w14:paraId="244CD695" w14:textId="77777777" w:rsidR="0058071A" w:rsidRPr="00142523" w:rsidRDefault="0058071A" w:rsidP="00DE5584">
            <w:r w:rsidRPr="00142523">
              <w:rPr>
                <w:sz w:val="18"/>
                <w:szCs w:val="18"/>
              </w:rPr>
              <w:t>Tração integral totalmente variável AMG Performance 4MATIC+</w:t>
            </w:r>
          </w:p>
        </w:tc>
      </w:tr>
      <w:tr w:rsidR="0058071A" w:rsidRPr="005F2812" w14:paraId="634F60F4" w14:textId="77777777" w:rsidTr="00DE5584">
        <w:tc>
          <w:tcPr>
            <w:tcW w:w="3828" w:type="dxa"/>
            <w:tcBorders>
              <w:top w:val="single" w:sz="4" w:space="0" w:color="auto"/>
              <w:left w:val="nil"/>
              <w:bottom w:val="single" w:sz="4" w:space="0" w:color="auto"/>
              <w:right w:val="single" w:sz="4" w:space="0" w:color="auto"/>
            </w:tcBorders>
            <w:vAlign w:val="center"/>
            <w:hideMark/>
          </w:tcPr>
          <w:p w14:paraId="0EC396C7" w14:textId="1DD67700" w:rsidR="0058071A" w:rsidRPr="00142523" w:rsidRDefault="0058071A" w:rsidP="00DE5584">
            <w:r w:rsidRPr="00142523">
              <w:rPr>
                <w:sz w:val="18"/>
                <w:szCs w:val="18"/>
              </w:rPr>
              <w:t>Velocidade máxima</w:t>
            </w:r>
            <w:r>
              <w:rPr>
                <w:rStyle w:val="FootnoteReference"/>
                <w:sz w:val="18"/>
                <w:szCs w:val="18"/>
              </w:rPr>
              <w:footnoteReference w:id="2"/>
            </w:r>
          </w:p>
        </w:tc>
        <w:tc>
          <w:tcPr>
            <w:tcW w:w="1559" w:type="dxa"/>
            <w:tcBorders>
              <w:top w:val="single" w:sz="4" w:space="0" w:color="auto"/>
              <w:left w:val="single" w:sz="4" w:space="0" w:color="auto"/>
              <w:bottom w:val="single" w:sz="4" w:space="0" w:color="auto"/>
              <w:right w:val="single" w:sz="4" w:space="0" w:color="auto"/>
            </w:tcBorders>
            <w:vAlign w:val="center"/>
            <w:hideMark/>
          </w:tcPr>
          <w:p w14:paraId="007BFD54" w14:textId="77777777" w:rsidR="0058071A" w:rsidRPr="00142523" w:rsidRDefault="0058071A" w:rsidP="00DE5584">
            <w:r w:rsidRPr="00142523">
              <w:rPr>
                <w:sz w:val="18"/>
                <w:szCs w:val="18"/>
              </w:rPr>
              <w:t>km/h</w:t>
            </w:r>
          </w:p>
        </w:tc>
        <w:tc>
          <w:tcPr>
            <w:tcW w:w="4536" w:type="dxa"/>
            <w:tcBorders>
              <w:top w:val="single" w:sz="4" w:space="0" w:color="auto"/>
              <w:left w:val="single" w:sz="4" w:space="0" w:color="auto"/>
              <w:bottom w:val="single" w:sz="4" w:space="0" w:color="auto"/>
              <w:right w:val="nil"/>
            </w:tcBorders>
            <w:vAlign w:val="center"/>
            <w:hideMark/>
          </w:tcPr>
          <w:p w14:paraId="2FB2395D" w14:textId="77777777" w:rsidR="0058071A" w:rsidRPr="00142523" w:rsidRDefault="0058071A" w:rsidP="00DE5584">
            <w:r w:rsidRPr="00142523">
              <w:rPr>
                <w:sz w:val="18"/>
                <w:szCs w:val="18"/>
              </w:rPr>
              <w:t xml:space="preserve">250 (270 com o </w:t>
            </w:r>
            <w:r>
              <w:rPr>
                <w:sz w:val="18"/>
                <w:szCs w:val="18"/>
              </w:rPr>
              <w:t>Pack</w:t>
            </w:r>
            <w:r w:rsidRPr="00142523">
              <w:rPr>
                <w:sz w:val="18"/>
                <w:szCs w:val="18"/>
              </w:rPr>
              <w:t xml:space="preserve"> AMG DYNAMIC PLUS</w:t>
            </w:r>
            <w:r w:rsidRPr="00142523">
              <w:t>)</w:t>
            </w:r>
          </w:p>
        </w:tc>
      </w:tr>
      <w:tr w:rsidR="0058071A" w:rsidRPr="00CC3F8D" w14:paraId="167ECB62" w14:textId="77777777" w:rsidTr="00DE5584">
        <w:tc>
          <w:tcPr>
            <w:tcW w:w="3828" w:type="dxa"/>
            <w:tcBorders>
              <w:top w:val="single" w:sz="4" w:space="0" w:color="auto"/>
              <w:left w:val="nil"/>
              <w:bottom w:val="single" w:sz="4" w:space="0" w:color="auto"/>
              <w:right w:val="single" w:sz="4" w:space="0" w:color="auto"/>
            </w:tcBorders>
            <w:vAlign w:val="center"/>
          </w:tcPr>
          <w:p w14:paraId="77475082" w14:textId="77777777" w:rsidR="0058071A" w:rsidRPr="00142523" w:rsidRDefault="0058071A" w:rsidP="00DE5584">
            <w:pPr>
              <w:rPr>
                <w:sz w:val="18"/>
                <w:szCs w:val="18"/>
              </w:rPr>
            </w:pPr>
            <w:r w:rsidRPr="00142523">
              <w:rPr>
                <w:sz w:val="18"/>
                <w:szCs w:val="18"/>
              </w:rPr>
              <w:t>Aceleração 0–100 km/h (1</w:t>
            </w:r>
            <w:r>
              <w:rPr>
                <w:sz w:val="18"/>
                <w:szCs w:val="18"/>
              </w:rPr>
              <w:t>-foot</w:t>
            </w:r>
            <w:r w:rsidRPr="00142523">
              <w:rPr>
                <w:sz w:val="18"/>
                <w:szCs w:val="18"/>
              </w:rPr>
              <w:t xml:space="preserve"> rollout)</w:t>
            </w:r>
            <w:r w:rsidRPr="00142523">
              <w:rPr>
                <w:sz w:val="18"/>
                <w:szCs w:val="18"/>
                <w:vertAlign w:val="superscript"/>
              </w:rPr>
              <w:t>1</w:t>
            </w:r>
            <w:r w:rsidRPr="00142523">
              <w:rPr>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05E887E9" w14:textId="77777777" w:rsidR="0058071A" w:rsidRPr="00142523" w:rsidRDefault="0058071A" w:rsidP="00DE5584">
            <w:pPr>
              <w:rPr>
                <w:sz w:val="18"/>
                <w:szCs w:val="18"/>
              </w:rPr>
            </w:pPr>
            <w:r w:rsidRPr="00142523">
              <w:rPr>
                <w:sz w:val="18"/>
                <w:szCs w:val="18"/>
              </w:rPr>
              <w:t>s</w:t>
            </w:r>
          </w:p>
        </w:tc>
        <w:tc>
          <w:tcPr>
            <w:tcW w:w="4536" w:type="dxa"/>
            <w:tcBorders>
              <w:top w:val="single" w:sz="4" w:space="0" w:color="auto"/>
              <w:left w:val="single" w:sz="4" w:space="0" w:color="auto"/>
              <w:bottom w:val="single" w:sz="4" w:space="0" w:color="auto"/>
              <w:right w:val="nil"/>
            </w:tcBorders>
            <w:vAlign w:val="center"/>
          </w:tcPr>
          <w:p w14:paraId="44B2B2B6" w14:textId="77777777" w:rsidR="0058071A" w:rsidRPr="00142523" w:rsidRDefault="0058071A" w:rsidP="00DE5584">
            <w:pPr>
              <w:rPr>
                <w:sz w:val="18"/>
                <w:szCs w:val="18"/>
              </w:rPr>
            </w:pPr>
            <w:r w:rsidRPr="00142523">
              <w:rPr>
                <w:sz w:val="18"/>
                <w:szCs w:val="18"/>
              </w:rPr>
              <w:t>2</w:t>
            </w:r>
            <w:r>
              <w:rPr>
                <w:sz w:val="18"/>
                <w:szCs w:val="18"/>
              </w:rPr>
              <w:t>,</w:t>
            </w:r>
            <w:r w:rsidRPr="00142523">
              <w:rPr>
                <w:sz w:val="18"/>
                <w:szCs w:val="18"/>
              </w:rPr>
              <w:t>7</w:t>
            </w:r>
          </w:p>
        </w:tc>
      </w:tr>
      <w:tr w:rsidR="0058071A" w:rsidRPr="00CC3F8D" w14:paraId="3028BEBB" w14:textId="77777777" w:rsidTr="00DE5584">
        <w:tc>
          <w:tcPr>
            <w:tcW w:w="3828" w:type="dxa"/>
            <w:tcBorders>
              <w:top w:val="single" w:sz="4" w:space="0" w:color="auto"/>
              <w:left w:val="nil"/>
              <w:bottom w:val="single" w:sz="4" w:space="0" w:color="auto"/>
              <w:right w:val="single" w:sz="4" w:space="0" w:color="auto"/>
            </w:tcBorders>
            <w:vAlign w:val="center"/>
          </w:tcPr>
          <w:p w14:paraId="194D2B39" w14:textId="77777777" w:rsidR="0058071A" w:rsidRPr="00142523" w:rsidRDefault="0058071A" w:rsidP="00DE5584">
            <w:pPr>
              <w:rPr>
                <w:sz w:val="18"/>
                <w:szCs w:val="18"/>
              </w:rPr>
            </w:pPr>
            <w:r w:rsidRPr="00142523">
              <w:rPr>
                <w:sz w:val="18"/>
                <w:szCs w:val="18"/>
              </w:rPr>
              <w:t>Aceleração 0–100 km/h</w:t>
            </w:r>
          </w:p>
        </w:tc>
        <w:tc>
          <w:tcPr>
            <w:tcW w:w="1559" w:type="dxa"/>
            <w:tcBorders>
              <w:top w:val="single" w:sz="4" w:space="0" w:color="auto"/>
              <w:left w:val="single" w:sz="4" w:space="0" w:color="auto"/>
              <w:bottom w:val="single" w:sz="4" w:space="0" w:color="auto"/>
              <w:right w:val="single" w:sz="4" w:space="0" w:color="auto"/>
            </w:tcBorders>
            <w:vAlign w:val="center"/>
          </w:tcPr>
          <w:p w14:paraId="407FDB29" w14:textId="77777777" w:rsidR="0058071A" w:rsidRPr="00142523" w:rsidRDefault="0058071A" w:rsidP="00DE5584">
            <w:pPr>
              <w:rPr>
                <w:sz w:val="18"/>
                <w:szCs w:val="18"/>
              </w:rPr>
            </w:pPr>
            <w:r w:rsidRPr="00142523">
              <w:rPr>
                <w:sz w:val="18"/>
                <w:szCs w:val="18"/>
              </w:rPr>
              <w:t>s</w:t>
            </w:r>
          </w:p>
        </w:tc>
        <w:tc>
          <w:tcPr>
            <w:tcW w:w="4536" w:type="dxa"/>
            <w:tcBorders>
              <w:top w:val="single" w:sz="4" w:space="0" w:color="auto"/>
              <w:left w:val="single" w:sz="4" w:space="0" w:color="auto"/>
              <w:bottom w:val="single" w:sz="4" w:space="0" w:color="auto"/>
              <w:right w:val="nil"/>
            </w:tcBorders>
            <w:vAlign w:val="center"/>
          </w:tcPr>
          <w:p w14:paraId="0407893E" w14:textId="77777777" w:rsidR="0058071A" w:rsidRPr="00142523" w:rsidRDefault="0058071A" w:rsidP="00DE5584">
            <w:pPr>
              <w:rPr>
                <w:sz w:val="18"/>
                <w:szCs w:val="18"/>
              </w:rPr>
            </w:pPr>
            <w:r w:rsidRPr="00142523">
              <w:rPr>
                <w:sz w:val="18"/>
                <w:szCs w:val="18"/>
              </w:rPr>
              <w:t>3</w:t>
            </w:r>
            <w:r>
              <w:rPr>
                <w:sz w:val="18"/>
                <w:szCs w:val="18"/>
              </w:rPr>
              <w:t>,</w:t>
            </w:r>
            <w:r w:rsidRPr="00142523">
              <w:rPr>
                <w:sz w:val="18"/>
                <w:szCs w:val="18"/>
              </w:rPr>
              <w:t>0</w:t>
            </w:r>
          </w:p>
        </w:tc>
      </w:tr>
      <w:tr w:rsidR="0058071A" w:rsidRPr="00CC3F8D" w14:paraId="3E408DAA" w14:textId="77777777" w:rsidTr="00DE5584">
        <w:tc>
          <w:tcPr>
            <w:tcW w:w="3828" w:type="dxa"/>
            <w:tcBorders>
              <w:top w:val="single" w:sz="4" w:space="0" w:color="auto"/>
              <w:left w:val="nil"/>
              <w:bottom w:val="single" w:sz="4" w:space="0" w:color="auto"/>
              <w:right w:val="single" w:sz="4" w:space="0" w:color="auto"/>
            </w:tcBorders>
            <w:vAlign w:val="center"/>
            <w:hideMark/>
          </w:tcPr>
          <w:p w14:paraId="2629D00C" w14:textId="77777777" w:rsidR="0058071A" w:rsidRPr="00142523" w:rsidRDefault="0058071A" w:rsidP="00DE5584">
            <w:pPr>
              <w:rPr>
                <w:sz w:val="18"/>
                <w:szCs w:val="18"/>
              </w:rPr>
            </w:pPr>
            <w:r w:rsidRPr="00142523">
              <w:rPr>
                <w:sz w:val="18"/>
                <w:szCs w:val="18"/>
              </w:rPr>
              <w:t>Tensão nominal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D1F141C" w14:textId="77777777" w:rsidR="0058071A" w:rsidRPr="00142523" w:rsidRDefault="0058071A" w:rsidP="00DE5584">
            <w:r w:rsidRPr="00142523">
              <w:rPr>
                <w:sz w:val="18"/>
                <w:szCs w:val="18"/>
              </w:rPr>
              <w:t>V</w:t>
            </w:r>
          </w:p>
        </w:tc>
        <w:tc>
          <w:tcPr>
            <w:tcW w:w="4536" w:type="dxa"/>
            <w:tcBorders>
              <w:top w:val="single" w:sz="4" w:space="0" w:color="auto"/>
              <w:left w:val="single" w:sz="4" w:space="0" w:color="auto"/>
              <w:bottom w:val="single" w:sz="4" w:space="0" w:color="auto"/>
              <w:right w:val="nil"/>
            </w:tcBorders>
            <w:vAlign w:val="center"/>
            <w:hideMark/>
          </w:tcPr>
          <w:p w14:paraId="1C532F0C" w14:textId="77777777" w:rsidR="0058071A" w:rsidRPr="00142523" w:rsidRDefault="0058071A" w:rsidP="00DE5584">
            <w:r w:rsidRPr="00142523">
              <w:rPr>
                <w:sz w:val="18"/>
                <w:szCs w:val="18"/>
              </w:rPr>
              <w:t>800</w:t>
            </w:r>
          </w:p>
        </w:tc>
      </w:tr>
      <w:tr w:rsidR="0058071A" w:rsidRPr="00CC3F8D" w14:paraId="7A863CF2" w14:textId="77777777" w:rsidTr="00DE5584">
        <w:tc>
          <w:tcPr>
            <w:tcW w:w="3828" w:type="dxa"/>
            <w:tcBorders>
              <w:top w:val="single" w:sz="4" w:space="0" w:color="auto"/>
              <w:left w:val="nil"/>
              <w:bottom w:val="single" w:sz="4" w:space="0" w:color="auto"/>
              <w:right w:val="single" w:sz="4" w:space="0" w:color="auto"/>
            </w:tcBorders>
            <w:vAlign w:val="center"/>
            <w:hideMark/>
          </w:tcPr>
          <w:p w14:paraId="4D879656" w14:textId="77777777" w:rsidR="0058071A" w:rsidRPr="00142523" w:rsidRDefault="0058071A" w:rsidP="00DE5584">
            <w:r w:rsidRPr="00142523">
              <w:rPr>
                <w:sz w:val="18"/>
                <w:szCs w:val="18"/>
              </w:rPr>
              <w:t>Capacidade da bateria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59F4A71" w14:textId="77777777" w:rsidR="0058071A" w:rsidRPr="00142523" w:rsidRDefault="0058071A" w:rsidP="00DE5584">
            <w:r w:rsidRPr="00142523">
              <w:rPr>
                <w:sz w:val="18"/>
                <w:szCs w:val="18"/>
              </w:rPr>
              <w:t>kWh</w:t>
            </w:r>
          </w:p>
        </w:tc>
        <w:tc>
          <w:tcPr>
            <w:tcW w:w="4536" w:type="dxa"/>
            <w:tcBorders>
              <w:top w:val="single" w:sz="4" w:space="0" w:color="auto"/>
              <w:left w:val="single" w:sz="4" w:space="0" w:color="auto"/>
              <w:bottom w:val="single" w:sz="4" w:space="0" w:color="auto"/>
              <w:right w:val="nil"/>
            </w:tcBorders>
            <w:vAlign w:val="center"/>
            <w:hideMark/>
          </w:tcPr>
          <w:p w14:paraId="2AF7ABCA" w14:textId="77777777" w:rsidR="0058071A" w:rsidRPr="00142523" w:rsidRDefault="0058071A" w:rsidP="00DE5584">
            <w:r w:rsidRPr="00142523">
              <w:rPr>
                <w:sz w:val="18"/>
                <w:szCs w:val="18"/>
              </w:rPr>
              <w:t xml:space="preserve">94 </w:t>
            </w:r>
          </w:p>
        </w:tc>
      </w:tr>
      <w:tr w:rsidR="0058071A" w:rsidRPr="00CC3F8D" w14:paraId="642E26D9" w14:textId="77777777" w:rsidTr="00DE5584">
        <w:tc>
          <w:tcPr>
            <w:tcW w:w="3828" w:type="dxa"/>
            <w:tcBorders>
              <w:top w:val="single" w:sz="4" w:space="0" w:color="auto"/>
              <w:left w:val="nil"/>
              <w:bottom w:val="single" w:sz="4" w:space="0" w:color="auto"/>
              <w:right w:val="single" w:sz="4" w:space="0" w:color="auto"/>
            </w:tcBorders>
            <w:vAlign w:val="center"/>
            <w:hideMark/>
          </w:tcPr>
          <w:p w14:paraId="0ADD0495" w14:textId="77777777" w:rsidR="0058071A" w:rsidRPr="00142523" w:rsidRDefault="0058071A" w:rsidP="00DE5584">
            <w:r w:rsidRPr="00142523">
              <w:rPr>
                <w:sz w:val="18"/>
                <w:szCs w:val="18"/>
              </w:rPr>
              <w:t>Potência máxima de carregamento AC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05748F" w14:textId="77777777" w:rsidR="0058071A" w:rsidRPr="00142523" w:rsidRDefault="0058071A" w:rsidP="00DE5584">
            <w:r w:rsidRPr="00142523">
              <w:rPr>
                <w:sz w:val="18"/>
                <w:szCs w:val="18"/>
              </w:rPr>
              <w:t>kW</w:t>
            </w:r>
          </w:p>
        </w:tc>
        <w:tc>
          <w:tcPr>
            <w:tcW w:w="4536" w:type="dxa"/>
            <w:tcBorders>
              <w:top w:val="single" w:sz="4" w:space="0" w:color="auto"/>
              <w:left w:val="single" w:sz="4" w:space="0" w:color="auto"/>
              <w:bottom w:val="single" w:sz="4" w:space="0" w:color="auto"/>
              <w:right w:val="nil"/>
            </w:tcBorders>
            <w:vAlign w:val="center"/>
            <w:hideMark/>
          </w:tcPr>
          <w:p w14:paraId="58558723" w14:textId="77777777" w:rsidR="0058071A" w:rsidRPr="00142523" w:rsidRDefault="0058071A" w:rsidP="00DE5584">
            <w:r w:rsidRPr="00142523">
              <w:rPr>
                <w:sz w:val="18"/>
                <w:szCs w:val="18"/>
              </w:rPr>
              <w:t>22</w:t>
            </w:r>
          </w:p>
        </w:tc>
      </w:tr>
      <w:tr w:rsidR="0058071A" w:rsidRPr="00CC3F8D" w14:paraId="26B27BDD" w14:textId="77777777" w:rsidTr="00DE5584">
        <w:tc>
          <w:tcPr>
            <w:tcW w:w="3828" w:type="dxa"/>
            <w:tcBorders>
              <w:top w:val="single" w:sz="4" w:space="0" w:color="auto"/>
              <w:left w:val="nil"/>
              <w:bottom w:val="single" w:sz="4" w:space="0" w:color="auto"/>
              <w:right w:val="single" w:sz="4" w:space="0" w:color="auto"/>
            </w:tcBorders>
            <w:vAlign w:val="center"/>
            <w:hideMark/>
          </w:tcPr>
          <w:p w14:paraId="59954A91" w14:textId="77777777" w:rsidR="0058071A" w:rsidRPr="00142523" w:rsidRDefault="0058071A" w:rsidP="00DE5584">
            <w:r w:rsidRPr="00142523">
              <w:rPr>
                <w:sz w:val="18"/>
                <w:szCs w:val="18"/>
              </w:rPr>
              <w:t>Potência máxima de carregamento AC</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F5A808E" w14:textId="77777777" w:rsidR="0058071A" w:rsidRPr="00142523" w:rsidRDefault="0058071A" w:rsidP="00DE5584">
            <w:r w:rsidRPr="00142523">
              <w:rPr>
                <w:sz w:val="18"/>
                <w:szCs w:val="18"/>
              </w:rPr>
              <w:t>kW</w:t>
            </w:r>
          </w:p>
        </w:tc>
        <w:tc>
          <w:tcPr>
            <w:tcW w:w="4536" w:type="dxa"/>
            <w:tcBorders>
              <w:top w:val="single" w:sz="4" w:space="0" w:color="auto"/>
              <w:left w:val="single" w:sz="4" w:space="0" w:color="auto"/>
              <w:bottom w:val="single" w:sz="4" w:space="0" w:color="auto"/>
              <w:right w:val="nil"/>
            </w:tcBorders>
            <w:vAlign w:val="center"/>
            <w:hideMark/>
          </w:tcPr>
          <w:p w14:paraId="5E02A64B" w14:textId="77777777" w:rsidR="0058071A" w:rsidRPr="00142523" w:rsidRDefault="0058071A" w:rsidP="00DE5584">
            <w:r w:rsidRPr="00142523">
              <w:rPr>
                <w:sz w:val="18"/>
                <w:szCs w:val="18"/>
              </w:rPr>
              <w:t xml:space="preserve">330 </w:t>
            </w:r>
          </w:p>
        </w:tc>
      </w:tr>
      <w:tr w:rsidR="0058071A" w:rsidRPr="00CC3F8D" w14:paraId="1B646FD6" w14:textId="77777777" w:rsidTr="00DE5584">
        <w:tc>
          <w:tcPr>
            <w:tcW w:w="3828" w:type="dxa"/>
            <w:tcBorders>
              <w:top w:val="single" w:sz="4" w:space="0" w:color="auto"/>
              <w:left w:val="nil"/>
              <w:bottom w:val="single" w:sz="4" w:space="0" w:color="auto"/>
              <w:right w:val="single" w:sz="4" w:space="0" w:color="auto"/>
            </w:tcBorders>
            <w:vAlign w:val="center"/>
          </w:tcPr>
          <w:p w14:paraId="2846A75A" w14:textId="77777777" w:rsidR="0058071A" w:rsidRPr="00142523" w:rsidRDefault="0058071A" w:rsidP="00DE5584">
            <w:pPr>
              <w:rPr>
                <w:sz w:val="18"/>
                <w:szCs w:val="18"/>
              </w:rPr>
            </w:pPr>
            <w:r w:rsidRPr="00142523">
              <w:rPr>
                <w:sz w:val="18"/>
                <w:szCs w:val="18"/>
              </w:rPr>
              <w:t xml:space="preserve">Peso </w:t>
            </w:r>
            <w:r>
              <w:rPr>
                <w:sz w:val="18"/>
                <w:szCs w:val="18"/>
              </w:rPr>
              <w:t>em vazio</w:t>
            </w:r>
            <w:r w:rsidRPr="00142523">
              <w:rPr>
                <w:sz w:val="18"/>
                <w:szCs w:val="18"/>
              </w:rPr>
              <w:t xml:space="preserve"> (CE)</w:t>
            </w:r>
          </w:p>
        </w:tc>
        <w:tc>
          <w:tcPr>
            <w:tcW w:w="1559" w:type="dxa"/>
            <w:tcBorders>
              <w:top w:val="single" w:sz="4" w:space="0" w:color="auto"/>
              <w:left w:val="single" w:sz="4" w:space="0" w:color="auto"/>
              <w:bottom w:val="single" w:sz="4" w:space="0" w:color="auto"/>
              <w:right w:val="single" w:sz="4" w:space="0" w:color="auto"/>
            </w:tcBorders>
            <w:vAlign w:val="center"/>
          </w:tcPr>
          <w:p w14:paraId="398EE7E9" w14:textId="77777777" w:rsidR="0058071A" w:rsidRPr="00142523" w:rsidRDefault="0058071A" w:rsidP="00DE5584">
            <w:pPr>
              <w:rPr>
                <w:sz w:val="18"/>
                <w:szCs w:val="18"/>
              </w:rPr>
            </w:pPr>
            <w:r w:rsidRPr="00142523">
              <w:rPr>
                <w:sz w:val="18"/>
                <w:szCs w:val="18"/>
              </w:rPr>
              <w:t>kg</w:t>
            </w:r>
          </w:p>
        </w:tc>
        <w:tc>
          <w:tcPr>
            <w:tcW w:w="4536" w:type="dxa"/>
            <w:tcBorders>
              <w:top w:val="single" w:sz="4" w:space="0" w:color="auto"/>
              <w:left w:val="single" w:sz="4" w:space="0" w:color="auto"/>
              <w:bottom w:val="single" w:sz="4" w:space="0" w:color="auto"/>
              <w:right w:val="nil"/>
            </w:tcBorders>
            <w:vAlign w:val="center"/>
          </w:tcPr>
          <w:p w14:paraId="3A63A2AC" w14:textId="77777777" w:rsidR="0058071A" w:rsidRPr="00142523" w:rsidRDefault="0058071A" w:rsidP="00DE5584">
            <w:pPr>
              <w:rPr>
                <w:sz w:val="18"/>
                <w:szCs w:val="18"/>
              </w:rPr>
            </w:pPr>
            <w:r w:rsidRPr="00142523">
              <w:rPr>
                <w:sz w:val="18"/>
                <w:szCs w:val="18"/>
              </w:rPr>
              <w:t>2</w:t>
            </w:r>
            <w:r>
              <w:rPr>
                <w:sz w:val="18"/>
                <w:szCs w:val="18"/>
              </w:rPr>
              <w:t>.</w:t>
            </w:r>
            <w:r w:rsidRPr="00142523">
              <w:rPr>
                <w:sz w:val="18"/>
                <w:szCs w:val="18"/>
              </w:rPr>
              <w:t xml:space="preserve">355 </w:t>
            </w:r>
          </w:p>
        </w:tc>
      </w:tr>
      <w:tr w:rsidR="0058071A" w:rsidRPr="00CC3F8D" w14:paraId="0680A9AD" w14:textId="77777777" w:rsidTr="00DE5584">
        <w:tc>
          <w:tcPr>
            <w:tcW w:w="3828" w:type="dxa"/>
            <w:tcBorders>
              <w:top w:val="single" w:sz="4" w:space="0" w:color="auto"/>
              <w:left w:val="nil"/>
              <w:bottom w:val="single" w:sz="4" w:space="0" w:color="auto"/>
              <w:right w:val="single" w:sz="4" w:space="0" w:color="auto"/>
            </w:tcBorders>
            <w:vAlign w:val="center"/>
            <w:hideMark/>
          </w:tcPr>
          <w:p w14:paraId="772325ED" w14:textId="77777777" w:rsidR="0058071A" w:rsidRPr="00142523" w:rsidRDefault="0058071A" w:rsidP="00DE5584">
            <w:r w:rsidRPr="00142523">
              <w:rPr>
                <w:sz w:val="18"/>
                <w:szCs w:val="18"/>
              </w:rPr>
              <w:t>Comprimento / Largura / Altura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A72F65A" w14:textId="77777777" w:rsidR="0058071A" w:rsidRPr="00142523" w:rsidRDefault="0058071A" w:rsidP="00DE5584">
            <w:r w:rsidRPr="00142523">
              <w:rPr>
                <w:sz w:val="18"/>
                <w:szCs w:val="18"/>
              </w:rPr>
              <w:t>mm</w:t>
            </w:r>
          </w:p>
        </w:tc>
        <w:tc>
          <w:tcPr>
            <w:tcW w:w="4536" w:type="dxa"/>
            <w:tcBorders>
              <w:top w:val="single" w:sz="4" w:space="0" w:color="auto"/>
              <w:left w:val="single" w:sz="4" w:space="0" w:color="auto"/>
              <w:bottom w:val="single" w:sz="4" w:space="0" w:color="auto"/>
              <w:right w:val="nil"/>
            </w:tcBorders>
            <w:vAlign w:val="center"/>
            <w:hideMark/>
          </w:tcPr>
          <w:p w14:paraId="47619AE9" w14:textId="77777777" w:rsidR="0058071A" w:rsidRPr="00142523" w:rsidRDefault="0058071A" w:rsidP="00DE5584">
            <w:r w:rsidRPr="00142523">
              <w:rPr>
                <w:rFonts w:eastAsia="MB Corpo S Text Office Light" w:cs="MB Corpo S Text Office Light"/>
                <w:sz w:val="18"/>
                <w:szCs w:val="18"/>
              </w:rPr>
              <w:t>4</w:t>
            </w:r>
            <w:r>
              <w:rPr>
                <w:rFonts w:eastAsia="MB Corpo S Text Office Light" w:cs="MB Corpo S Text Office Light"/>
                <w:sz w:val="18"/>
                <w:szCs w:val="18"/>
              </w:rPr>
              <w:t>.</w:t>
            </w:r>
            <w:r w:rsidRPr="00142523">
              <w:rPr>
                <w:rFonts w:eastAsia="MB Corpo S Text Office Light" w:cs="MB Corpo S Text Office Light"/>
                <w:sz w:val="18"/>
                <w:szCs w:val="18"/>
              </w:rPr>
              <w:t>742/1</w:t>
            </w:r>
            <w:r>
              <w:rPr>
                <w:rFonts w:eastAsia="MB Corpo S Text Office Light" w:cs="MB Corpo S Text Office Light"/>
                <w:sz w:val="18"/>
                <w:szCs w:val="18"/>
              </w:rPr>
              <w:t>.</w:t>
            </w:r>
            <w:r w:rsidRPr="00142523">
              <w:rPr>
                <w:rFonts w:eastAsia="MB Corpo S Text Office Light" w:cs="MB Corpo S Text Office Light"/>
                <w:sz w:val="18"/>
                <w:szCs w:val="18"/>
              </w:rPr>
              <w:t>859/1</w:t>
            </w:r>
            <w:r>
              <w:rPr>
                <w:rFonts w:eastAsia="MB Corpo S Text Office Light" w:cs="MB Corpo S Text Office Light"/>
                <w:sz w:val="18"/>
                <w:szCs w:val="18"/>
              </w:rPr>
              <w:t>.</w:t>
            </w:r>
            <w:r w:rsidRPr="00142523">
              <w:rPr>
                <w:rFonts w:eastAsia="MB Corpo S Text Office Light" w:cs="MB Corpo S Text Office Light"/>
                <w:sz w:val="18"/>
                <w:szCs w:val="18"/>
              </w:rPr>
              <w:t>469</w:t>
            </w:r>
          </w:p>
        </w:tc>
      </w:tr>
      <w:tr w:rsidR="0058071A" w:rsidRPr="00CC3F8D" w14:paraId="78E551D5" w14:textId="77777777" w:rsidTr="00DE5584">
        <w:tc>
          <w:tcPr>
            <w:tcW w:w="3828" w:type="dxa"/>
            <w:tcBorders>
              <w:top w:val="single" w:sz="4" w:space="0" w:color="auto"/>
              <w:left w:val="nil"/>
              <w:bottom w:val="single" w:sz="4" w:space="0" w:color="auto"/>
              <w:right w:val="single" w:sz="4" w:space="0" w:color="auto"/>
            </w:tcBorders>
            <w:vAlign w:val="center"/>
            <w:hideMark/>
          </w:tcPr>
          <w:p w14:paraId="10F9FAD6" w14:textId="77777777" w:rsidR="0058071A" w:rsidRPr="00142523" w:rsidRDefault="0058071A" w:rsidP="00DE5584">
            <w:r w:rsidRPr="00142523">
              <w:rPr>
                <w:sz w:val="18"/>
                <w:szCs w:val="18"/>
              </w:rPr>
              <w:t>Distância entre eixos</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118A4EE" w14:textId="77777777" w:rsidR="0058071A" w:rsidRPr="00142523" w:rsidRDefault="0058071A" w:rsidP="00DE5584">
            <w:r w:rsidRPr="00142523">
              <w:rPr>
                <w:sz w:val="18"/>
                <w:szCs w:val="18"/>
              </w:rPr>
              <w:t>mm</w:t>
            </w:r>
          </w:p>
        </w:tc>
        <w:tc>
          <w:tcPr>
            <w:tcW w:w="4536" w:type="dxa"/>
            <w:tcBorders>
              <w:top w:val="single" w:sz="4" w:space="0" w:color="auto"/>
              <w:left w:val="single" w:sz="4" w:space="0" w:color="auto"/>
              <w:bottom w:val="single" w:sz="4" w:space="0" w:color="auto"/>
              <w:right w:val="nil"/>
            </w:tcBorders>
            <w:vAlign w:val="center"/>
            <w:hideMark/>
          </w:tcPr>
          <w:p w14:paraId="097C195A" w14:textId="77777777" w:rsidR="0058071A" w:rsidRPr="00142523" w:rsidRDefault="0058071A" w:rsidP="00DE5584">
            <w:r w:rsidRPr="00142523">
              <w:rPr>
                <w:sz w:val="18"/>
                <w:szCs w:val="18"/>
              </w:rPr>
              <w:t>2</w:t>
            </w:r>
            <w:r>
              <w:rPr>
                <w:sz w:val="18"/>
                <w:szCs w:val="18"/>
              </w:rPr>
              <w:t>.</w:t>
            </w:r>
            <w:r w:rsidRPr="00142523">
              <w:rPr>
                <w:sz w:val="18"/>
                <w:szCs w:val="18"/>
              </w:rPr>
              <w:t>790</w:t>
            </w:r>
          </w:p>
        </w:tc>
      </w:tr>
      <w:tr w:rsidR="0058071A" w:rsidRPr="00CC3F8D" w14:paraId="3C4B12DF" w14:textId="77777777" w:rsidTr="00DE5584">
        <w:tc>
          <w:tcPr>
            <w:tcW w:w="3828" w:type="dxa"/>
            <w:tcBorders>
              <w:top w:val="single" w:sz="4" w:space="0" w:color="auto"/>
              <w:left w:val="nil"/>
              <w:bottom w:val="single" w:sz="4" w:space="0" w:color="auto"/>
              <w:right w:val="single" w:sz="4" w:space="0" w:color="auto"/>
            </w:tcBorders>
            <w:vAlign w:val="center"/>
          </w:tcPr>
          <w:p w14:paraId="108144CE" w14:textId="77777777" w:rsidR="0058071A" w:rsidRPr="00142523" w:rsidRDefault="0058071A" w:rsidP="00DE5584">
            <w:pPr>
              <w:rPr>
                <w:sz w:val="18"/>
                <w:szCs w:val="18"/>
              </w:rPr>
            </w:pPr>
            <w:r w:rsidRPr="00142523">
              <w:rPr>
                <w:sz w:val="18"/>
                <w:szCs w:val="18"/>
              </w:rPr>
              <w:t>Coeficiente aerodinâmico (Cx)</w:t>
            </w:r>
          </w:p>
        </w:tc>
        <w:tc>
          <w:tcPr>
            <w:tcW w:w="1559" w:type="dxa"/>
            <w:tcBorders>
              <w:top w:val="single" w:sz="4" w:space="0" w:color="auto"/>
              <w:left w:val="single" w:sz="4" w:space="0" w:color="auto"/>
              <w:bottom w:val="single" w:sz="4" w:space="0" w:color="auto"/>
              <w:right w:val="single" w:sz="4" w:space="0" w:color="auto"/>
            </w:tcBorders>
            <w:vAlign w:val="center"/>
          </w:tcPr>
          <w:p w14:paraId="4A394004" w14:textId="77777777" w:rsidR="0058071A" w:rsidRPr="00142523"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1159C79A" w14:textId="77777777" w:rsidR="0058071A" w:rsidRPr="00142523" w:rsidRDefault="0058071A" w:rsidP="00DE5584">
            <w:pPr>
              <w:rPr>
                <w:sz w:val="18"/>
                <w:szCs w:val="18"/>
              </w:rPr>
            </w:pPr>
            <w:r w:rsidRPr="00142523">
              <w:rPr>
                <w:sz w:val="18"/>
                <w:szCs w:val="18"/>
              </w:rPr>
              <w:t>0</w:t>
            </w:r>
            <w:r>
              <w:rPr>
                <w:sz w:val="18"/>
                <w:szCs w:val="18"/>
              </w:rPr>
              <w:t>,</w:t>
            </w:r>
            <w:r w:rsidRPr="00142523">
              <w:rPr>
                <w:sz w:val="18"/>
                <w:szCs w:val="18"/>
              </w:rPr>
              <w:t>23</w:t>
            </w:r>
          </w:p>
        </w:tc>
      </w:tr>
      <w:tr w:rsidR="0058071A" w:rsidRPr="00CC3F8D" w14:paraId="594CD915" w14:textId="77777777" w:rsidTr="00DE5584">
        <w:tc>
          <w:tcPr>
            <w:tcW w:w="3828" w:type="dxa"/>
            <w:tcBorders>
              <w:top w:val="single" w:sz="4" w:space="0" w:color="auto"/>
              <w:left w:val="nil"/>
              <w:bottom w:val="single" w:sz="4" w:space="0" w:color="auto"/>
              <w:right w:val="single" w:sz="4" w:space="0" w:color="auto"/>
            </w:tcBorders>
            <w:vAlign w:val="center"/>
            <w:hideMark/>
          </w:tcPr>
          <w:p w14:paraId="271FCA22" w14:textId="77777777" w:rsidR="0058071A" w:rsidRPr="00142523" w:rsidRDefault="0058071A" w:rsidP="00DE5584">
            <w:r w:rsidRPr="00142523">
              <w:rPr>
                <w:sz w:val="18"/>
                <w:szCs w:val="18"/>
              </w:rPr>
              <w:t>Área frontal</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99A3B05" w14:textId="77777777" w:rsidR="0058071A" w:rsidRPr="00142523" w:rsidRDefault="0058071A" w:rsidP="00DE5584">
            <w:r w:rsidRPr="00142523">
              <w:rPr>
                <w:sz w:val="18"/>
                <w:szCs w:val="18"/>
              </w:rPr>
              <w:t>m</w:t>
            </w:r>
            <w:r w:rsidRPr="00142523">
              <w:rPr>
                <w:sz w:val="18"/>
                <w:szCs w:val="18"/>
                <w:vertAlign w:val="superscript"/>
              </w:rPr>
              <w:t>2</w:t>
            </w:r>
          </w:p>
        </w:tc>
        <w:tc>
          <w:tcPr>
            <w:tcW w:w="4536" w:type="dxa"/>
            <w:tcBorders>
              <w:top w:val="single" w:sz="4" w:space="0" w:color="auto"/>
              <w:left w:val="single" w:sz="4" w:space="0" w:color="auto"/>
              <w:bottom w:val="single" w:sz="4" w:space="0" w:color="auto"/>
              <w:right w:val="nil"/>
            </w:tcBorders>
            <w:vAlign w:val="center"/>
            <w:hideMark/>
          </w:tcPr>
          <w:p w14:paraId="7CD6D8EC" w14:textId="77777777" w:rsidR="0058071A" w:rsidRPr="00142523" w:rsidRDefault="0058071A" w:rsidP="00DE5584">
            <w:r w:rsidRPr="00142523">
              <w:rPr>
                <w:sz w:val="18"/>
                <w:szCs w:val="18"/>
              </w:rPr>
              <w:t>2</w:t>
            </w:r>
            <w:r>
              <w:rPr>
                <w:sz w:val="18"/>
                <w:szCs w:val="18"/>
              </w:rPr>
              <w:t>,</w:t>
            </w:r>
            <w:r w:rsidRPr="00142523">
              <w:rPr>
                <w:sz w:val="18"/>
                <w:szCs w:val="18"/>
              </w:rPr>
              <w:t>33</w:t>
            </w:r>
          </w:p>
        </w:tc>
      </w:tr>
      <w:tr w:rsidR="0058071A" w:rsidRPr="00CC3F8D" w14:paraId="41D22D56" w14:textId="77777777" w:rsidTr="00DE5584">
        <w:tc>
          <w:tcPr>
            <w:tcW w:w="3828" w:type="dxa"/>
            <w:tcBorders>
              <w:top w:val="single" w:sz="4" w:space="0" w:color="auto"/>
              <w:left w:val="nil"/>
              <w:bottom w:val="single" w:sz="4" w:space="0" w:color="auto"/>
              <w:right w:val="single" w:sz="4" w:space="0" w:color="auto"/>
            </w:tcBorders>
            <w:vAlign w:val="center"/>
            <w:hideMark/>
          </w:tcPr>
          <w:p w14:paraId="7430E480" w14:textId="2B70FF2B" w:rsidR="0058071A" w:rsidRPr="00142523" w:rsidRDefault="0058071A" w:rsidP="00DE5584">
            <w:r w:rsidRPr="00142523">
              <w:rPr>
                <w:sz w:val="18"/>
                <w:szCs w:val="18"/>
              </w:rPr>
              <w:t>Consumo combinado de energia</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2BAF598" w14:textId="77777777" w:rsidR="0058071A" w:rsidRPr="00142523" w:rsidRDefault="0058071A" w:rsidP="00DE5584">
            <w:r w:rsidRPr="00142523">
              <w:rPr>
                <w:sz w:val="18"/>
                <w:szCs w:val="18"/>
              </w:rPr>
              <w:t>kWh/100 km</w:t>
            </w:r>
          </w:p>
        </w:tc>
        <w:tc>
          <w:tcPr>
            <w:tcW w:w="4536" w:type="dxa"/>
            <w:tcBorders>
              <w:top w:val="single" w:sz="4" w:space="0" w:color="auto"/>
              <w:left w:val="single" w:sz="4" w:space="0" w:color="auto"/>
              <w:bottom w:val="single" w:sz="4" w:space="0" w:color="auto"/>
              <w:right w:val="nil"/>
            </w:tcBorders>
            <w:vAlign w:val="center"/>
            <w:hideMark/>
          </w:tcPr>
          <w:p w14:paraId="296C7BB2" w14:textId="77777777" w:rsidR="0058071A" w:rsidRPr="00142523" w:rsidRDefault="0058071A" w:rsidP="00DE5584">
            <w:r w:rsidRPr="00142523">
              <w:rPr>
                <w:sz w:val="18"/>
                <w:szCs w:val="18"/>
              </w:rPr>
              <w:t>18</w:t>
            </w:r>
            <w:r>
              <w:rPr>
                <w:sz w:val="18"/>
                <w:szCs w:val="18"/>
              </w:rPr>
              <w:t>,</w:t>
            </w:r>
            <w:r w:rsidRPr="00142523">
              <w:rPr>
                <w:sz w:val="18"/>
                <w:szCs w:val="18"/>
              </w:rPr>
              <w:t>7-16</w:t>
            </w:r>
            <w:r>
              <w:rPr>
                <w:sz w:val="18"/>
                <w:szCs w:val="18"/>
              </w:rPr>
              <w:t>,</w:t>
            </w:r>
            <w:r w:rsidRPr="00142523">
              <w:rPr>
                <w:sz w:val="18"/>
                <w:szCs w:val="18"/>
              </w:rPr>
              <w:t>5</w:t>
            </w:r>
          </w:p>
        </w:tc>
      </w:tr>
      <w:tr w:rsidR="0058071A" w:rsidRPr="00CC3F8D" w14:paraId="269D30CC" w14:textId="77777777" w:rsidTr="00DE5584">
        <w:tc>
          <w:tcPr>
            <w:tcW w:w="3828" w:type="dxa"/>
            <w:tcBorders>
              <w:top w:val="single" w:sz="4" w:space="0" w:color="auto"/>
              <w:left w:val="nil"/>
              <w:bottom w:val="single" w:sz="4" w:space="0" w:color="auto"/>
              <w:right w:val="single" w:sz="4" w:space="0" w:color="auto"/>
            </w:tcBorders>
            <w:vAlign w:val="center"/>
          </w:tcPr>
          <w:p w14:paraId="372215A2" w14:textId="6D5D32C1" w:rsidR="0058071A" w:rsidRPr="00142523" w:rsidRDefault="0058071A" w:rsidP="00DE5584">
            <w:pPr>
              <w:rPr>
                <w:sz w:val="18"/>
                <w:szCs w:val="18"/>
              </w:rPr>
            </w:pPr>
            <w:r w:rsidRPr="00142523">
              <w:rPr>
                <w:sz w:val="18"/>
                <w:szCs w:val="18"/>
              </w:rPr>
              <w:t>Classe de CO₂</w:t>
            </w:r>
          </w:p>
        </w:tc>
        <w:tc>
          <w:tcPr>
            <w:tcW w:w="1559" w:type="dxa"/>
            <w:tcBorders>
              <w:top w:val="single" w:sz="4" w:space="0" w:color="auto"/>
              <w:left w:val="single" w:sz="4" w:space="0" w:color="auto"/>
              <w:bottom w:val="single" w:sz="4" w:space="0" w:color="auto"/>
              <w:right w:val="single" w:sz="4" w:space="0" w:color="auto"/>
            </w:tcBorders>
            <w:vAlign w:val="center"/>
          </w:tcPr>
          <w:p w14:paraId="31A4B614" w14:textId="77777777" w:rsidR="0058071A" w:rsidRPr="00142523"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16E9E905" w14:textId="77777777" w:rsidR="0058071A" w:rsidRPr="00142523" w:rsidRDefault="0058071A" w:rsidP="00DE5584">
            <w:pPr>
              <w:rPr>
                <w:sz w:val="18"/>
                <w:szCs w:val="18"/>
              </w:rPr>
            </w:pPr>
            <w:r w:rsidRPr="00142523">
              <w:rPr>
                <w:sz w:val="18"/>
                <w:szCs w:val="18"/>
              </w:rPr>
              <w:t>A</w:t>
            </w:r>
          </w:p>
        </w:tc>
      </w:tr>
      <w:tr w:rsidR="0058071A" w:rsidRPr="00CC3F8D" w14:paraId="09AE6A98" w14:textId="77777777" w:rsidTr="00DE5584">
        <w:tc>
          <w:tcPr>
            <w:tcW w:w="3828" w:type="dxa"/>
            <w:tcBorders>
              <w:top w:val="single" w:sz="4" w:space="0" w:color="auto"/>
              <w:left w:val="nil"/>
              <w:bottom w:val="single" w:sz="4" w:space="0" w:color="auto"/>
              <w:right w:val="single" w:sz="4" w:space="0" w:color="auto"/>
            </w:tcBorders>
            <w:vAlign w:val="center"/>
          </w:tcPr>
          <w:p w14:paraId="7765BCA0" w14:textId="28F9D224" w:rsidR="0058071A" w:rsidRPr="00142523" w:rsidRDefault="0058071A" w:rsidP="00DE5584">
            <w:pPr>
              <w:rPr>
                <w:sz w:val="18"/>
                <w:szCs w:val="18"/>
              </w:rPr>
            </w:pPr>
            <w:r w:rsidRPr="00142523">
              <w:rPr>
                <w:sz w:val="18"/>
                <w:szCs w:val="18"/>
              </w:rPr>
              <w:t>Autonomia</w:t>
            </w:r>
            <w:r>
              <w:rPr>
                <w:sz w:val="18"/>
                <w:szCs w:val="18"/>
              </w:rPr>
              <w:t xml:space="preserve"> elétrica</w:t>
            </w:r>
            <w:r w:rsidRPr="00142523">
              <w:rPr>
                <w:sz w:val="18"/>
                <w:szCs w:val="18"/>
              </w:rPr>
              <w:t xml:space="preserve"> combinada (WLTP)</w:t>
            </w:r>
          </w:p>
        </w:tc>
        <w:tc>
          <w:tcPr>
            <w:tcW w:w="1559" w:type="dxa"/>
            <w:tcBorders>
              <w:top w:val="single" w:sz="4" w:space="0" w:color="auto"/>
              <w:left w:val="single" w:sz="4" w:space="0" w:color="auto"/>
              <w:bottom w:val="single" w:sz="4" w:space="0" w:color="auto"/>
              <w:right w:val="single" w:sz="4" w:space="0" w:color="auto"/>
            </w:tcBorders>
            <w:vAlign w:val="center"/>
          </w:tcPr>
          <w:p w14:paraId="15024103" w14:textId="77777777" w:rsidR="0058071A" w:rsidRPr="00142523" w:rsidRDefault="0058071A" w:rsidP="00DE5584">
            <w:pPr>
              <w:rPr>
                <w:sz w:val="18"/>
                <w:szCs w:val="18"/>
              </w:rPr>
            </w:pPr>
            <w:r w:rsidRPr="00142523">
              <w:rPr>
                <w:sz w:val="18"/>
                <w:szCs w:val="18"/>
              </w:rPr>
              <w:t>km</w:t>
            </w:r>
          </w:p>
        </w:tc>
        <w:tc>
          <w:tcPr>
            <w:tcW w:w="4536" w:type="dxa"/>
            <w:tcBorders>
              <w:top w:val="single" w:sz="4" w:space="0" w:color="auto"/>
              <w:left w:val="single" w:sz="4" w:space="0" w:color="auto"/>
              <w:bottom w:val="single" w:sz="4" w:space="0" w:color="auto"/>
              <w:right w:val="nil"/>
            </w:tcBorders>
            <w:vAlign w:val="center"/>
          </w:tcPr>
          <w:p w14:paraId="1284BF5F" w14:textId="77777777" w:rsidR="0058071A" w:rsidRPr="00142523" w:rsidRDefault="0058071A" w:rsidP="00DE5584">
            <w:pPr>
              <w:rPr>
                <w:sz w:val="18"/>
                <w:szCs w:val="18"/>
              </w:rPr>
            </w:pPr>
            <w:r w:rsidRPr="00142523">
              <w:rPr>
                <w:sz w:val="18"/>
                <w:szCs w:val="18"/>
              </w:rPr>
              <w:t>&gt;670</w:t>
            </w:r>
          </w:p>
        </w:tc>
      </w:tr>
      <w:tr w:rsidR="0058071A" w:rsidRPr="00CC3F8D" w14:paraId="6912F27C" w14:textId="77777777" w:rsidTr="00DE5584">
        <w:tc>
          <w:tcPr>
            <w:tcW w:w="3828" w:type="dxa"/>
            <w:tcBorders>
              <w:top w:val="single" w:sz="4" w:space="0" w:color="auto"/>
              <w:left w:val="nil"/>
              <w:bottom w:val="single" w:sz="4" w:space="0" w:color="auto"/>
              <w:right w:val="single" w:sz="4" w:space="0" w:color="auto"/>
            </w:tcBorders>
            <w:vAlign w:val="center"/>
          </w:tcPr>
          <w:p w14:paraId="033BFCD9" w14:textId="77777777" w:rsidR="0058071A" w:rsidRPr="00142523" w:rsidRDefault="0058071A" w:rsidP="00DE5584">
            <w:pPr>
              <w:rPr>
                <w:sz w:val="18"/>
                <w:szCs w:val="18"/>
              </w:rPr>
            </w:pPr>
            <w:r w:rsidRPr="00142523">
              <w:rPr>
                <w:sz w:val="18"/>
                <w:szCs w:val="18"/>
              </w:rPr>
              <w:t xml:space="preserve">Capacidade da </w:t>
            </w:r>
            <w:r>
              <w:rPr>
                <w:sz w:val="18"/>
                <w:szCs w:val="18"/>
              </w:rPr>
              <w:t>carga</w:t>
            </w:r>
          </w:p>
        </w:tc>
        <w:tc>
          <w:tcPr>
            <w:tcW w:w="1559" w:type="dxa"/>
            <w:tcBorders>
              <w:top w:val="single" w:sz="4" w:space="0" w:color="auto"/>
              <w:left w:val="single" w:sz="4" w:space="0" w:color="auto"/>
              <w:bottom w:val="single" w:sz="4" w:space="0" w:color="auto"/>
              <w:right w:val="single" w:sz="4" w:space="0" w:color="auto"/>
            </w:tcBorders>
            <w:vAlign w:val="center"/>
          </w:tcPr>
          <w:p w14:paraId="2F5FCA14" w14:textId="77777777" w:rsidR="0058071A" w:rsidRPr="00142523" w:rsidRDefault="0058071A" w:rsidP="00DE5584">
            <w:pPr>
              <w:rPr>
                <w:sz w:val="18"/>
                <w:szCs w:val="18"/>
              </w:rPr>
            </w:pPr>
            <w:r w:rsidRPr="00142523">
              <w:rPr>
                <w:sz w:val="18"/>
                <w:szCs w:val="18"/>
              </w:rPr>
              <w:t>l (VDA)</w:t>
            </w:r>
          </w:p>
        </w:tc>
        <w:tc>
          <w:tcPr>
            <w:tcW w:w="4536" w:type="dxa"/>
            <w:tcBorders>
              <w:top w:val="single" w:sz="4" w:space="0" w:color="auto"/>
              <w:left w:val="single" w:sz="4" w:space="0" w:color="auto"/>
              <w:bottom w:val="single" w:sz="4" w:space="0" w:color="auto"/>
              <w:right w:val="nil"/>
            </w:tcBorders>
            <w:vAlign w:val="center"/>
          </w:tcPr>
          <w:p w14:paraId="08D8326B" w14:textId="77777777" w:rsidR="0058071A" w:rsidRPr="00142523" w:rsidRDefault="0058071A" w:rsidP="00DE5584">
            <w:pPr>
              <w:rPr>
                <w:sz w:val="18"/>
                <w:szCs w:val="18"/>
              </w:rPr>
            </w:pPr>
            <w:r w:rsidRPr="00142523">
              <w:rPr>
                <w:sz w:val="18"/>
                <w:szCs w:val="18"/>
              </w:rPr>
              <w:t>390</w:t>
            </w:r>
          </w:p>
        </w:tc>
      </w:tr>
      <w:tr w:rsidR="0058071A" w:rsidRPr="00CC3F8D" w14:paraId="4E0E750A" w14:textId="77777777" w:rsidTr="00DE5584">
        <w:tc>
          <w:tcPr>
            <w:tcW w:w="3828" w:type="dxa"/>
            <w:tcBorders>
              <w:top w:val="single" w:sz="4" w:space="0" w:color="auto"/>
              <w:left w:val="nil"/>
              <w:bottom w:val="single" w:sz="4" w:space="0" w:color="auto"/>
              <w:right w:val="single" w:sz="4" w:space="0" w:color="auto"/>
            </w:tcBorders>
            <w:vAlign w:val="center"/>
          </w:tcPr>
          <w:p w14:paraId="16ED610E" w14:textId="77777777" w:rsidR="0058071A" w:rsidRPr="00142523" w:rsidRDefault="0058071A" w:rsidP="00DE5584">
            <w:pPr>
              <w:rPr>
                <w:sz w:val="18"/>
                <w:szCs w:val="18"/>
              </w:rPr>
            </w:pPr>
            <w:r w:rsidRPr="00142523">
              <w:rPr>
                <w:sz w:val="18"/>
                <w:szCs w:val="18"/>
              </w:rPr>
              <w:t>Frunk (bagageira dianteira)</w:t>
            </w:r>
          </w:p>
        </w:tc>
        <w:tc>
          <w:tcPr>
            <w:tcW w:w="1559"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071A" w:rsidRPr="00142523" w14:paraId="45270430" w14:textId="77777777" w:rsidTr="00DE5584">
              <w:trPr>
                <w:tblCellSpacing w:w="15" w:type="dxa"/>
              </w:trPr>
              <w:tc>
                <w:tcPr>
                  <w:tcW w:w="0" w:type="auto"/>
                  <w:vAlign w:val="center"/>
                  <w:hideMark/>
                </w:tcPr>
                <w:p w14:paraId="2BB1200B" w14:textId="77777777" w:rsidR="0058071A" w:rsidRPr="00142523" w:rsidRDefault="0058071A" w:rsidP="00DE5584">
                  <w:pPr>
                    <w:rPr>
                      <w:sz w:val="18"/>
                      <w:szCs w:val="18"/>
                    </w:rPr>
                  </w:pPr>
                </w:p>
              </w:tc>
            </w:tr>
          </w:tbl>
          <w:p w14:paraId="04D87624" w14:textId="77777777" w:rsidR="0058071A" w:rsidRPr="00142523" w:rsidRDefault="0058071A" w:rsidP="00DE5584">
            <w:pPr>
              <w:rPr>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2"/>
            </w:tblGrid>
            <w:tr w:rsidR="0058071A" w:rsidRPr="00142523" w14:paraId="45326FF6" w14:textId="77777777" w:rsidTr="00DE5584">
              <w:trPr>
                <w:tblCellSpacing w:w="15" w:type="dxa"/>
              </w:trPr>
              <w:tc>
                <w:tcPr>
                  <w:tcW w:w="0" w:type="auto"/>
                  <w:vAlign w:val="center"/>
                  <w:hideMark/>
                </w:tcPr>
                <w:p w14:paraId="7F38E83D" w14:textId="77777777" w:rsidR="0058071A" w:rsidRPr="00142523" w:rsidRDefault="0058071A" w:rsidP="00DE5584">
                  <w:pPr>
                    <w:rPr>
                      <w:sz w:val="18"/>
                      <w:szCs w:val="18"/>
                    </w:rPr>
                  </w:pPr>
                  <w:r w:rsidRPr="00142523">
                    <w:rPr>
                      <w:sz w:val="18"/>
                      <w:szCs w:val="18"/>
                    </w:rPr>
                    <w:t>l (líquido)</w:t>
                  </w:r>
                </w:p>
              </w:tc>
            </w:tr>
          </w:tbl>
          <w:p w14:paraId="3AFDF753" w14:textId="77777777" w:rsidR="0058071A" w:rsidRPr="00142523"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3C060584" w14:textId="77777777" w:rsidR="0058071A" w:rsidRPr="00142523" w:rsidRDefault="0058071A" w:rsidP="00DE5584">
            <w:pPr>
              <w:rPr>
                <w:sz w:val="18"/>
                <w:szCs w:val="18"/>
              </w:rPr>
            </w:pPr>
            <w:r w:rsidRPr="00142523">
              <w:rPr>
                <w:sz w:val="18"/>
                <w:szCs w:val="18"/>
              </w:rPr>
              <w:t>101</w:t>
            </w:r>
          </w:p>
        </w:tc>
      </w:tr>
      <w:tr w:rsidR="0058071A" w:rsidRPr="00CC3F8D" w14:paraId="52A1F5FB" w14:textId="77777777" w:rsidTr="00DE5584">
        <w:tc>
          <w:tcPr>
            <w:tcW w:w="9923" w:type="dxa"/>
            <w:gridSpan w:val="3"/>
            <w:tcBorders>
              <w:top w:val="single" w:sz="4" w:space="0" w:color="auto"/>
              <w:left w:val="nil"/>
              <w:bottom w:val="single" w:sz="4" w:space="0" w:color="auto"/>
              <w:right w:val="nil"/>
            </w:tcBorders>
            <w:vAlign w:val="center"/>
          </w:tcPr>
          <w:p w14:paraId="1BACE38A" w14:textId="77777777" w:rsidR="0058071A" w:rsidRPr="00CC3F8D" w:rsidRDefault="0058071A" w:rsidP="00DE5584">
            <w:pPr>
              <w:rPr>
                <w:rFonts w:ascii="MB Corpo S Text Office" w:hAnsi="MB Corpo S Text Office"/>
                <w:sz w:val="18"/>
                <w:szCs w:val="18"/>
              </w:rPr>
            </w:pPr>
            <w:r w:rsidRPr="00CC3F8D">
              <w:rPr>
                <w:rFonts w:ascii="MB Corpo S Text Office" w:hAnsi="MB Corpo S Text Office"/>
              </w:rPr>
              <w:t>Mercedes-AMG CLA 45 4MATIC+ Shooting Brake</w:t>
            </w:r>
          </w:p>
        </w:tc>
      </w:tr>
      <w:tr w:rsidR="0058071A" w:rsidRPr="005F2812" w14:paraId="764D3D19" w14:textId="77777777" w:rsidTr="00DE5584">
        <w:tc>
          <w:tcPr>
            <w:tcW w:w="3828" w:type="dxa"/>
            <w:tcBorders>
              <w:top w:val="single" w:sz="4" w:space="0" w:color="auto"/>
              <w:left w:val="nil"/>
              <w:bottom w:val="single" w:sz="4" w:space="0" w:color="auto"/>
              <w:right w:val="single" w:sz="4" w:space="0" w:color="auto"/>
            </w:tcBorders>
            <w:vAlign w:val="center"/>
          </w:tcPr>
          <w:p w14:paraId="2A6677A6" w14:textId="77777777" w:rsidR="0058071A" w:rsidRPr="00CC3F8D" w:rsidRDefault="0058071A" w:rsidP="00DE5584">
            <w:pPr>
              <w:rPr>
                <w:sz w:val="18"/>
                <w:szCs w:val="18"/>
              </w:rPr>
            </w:pPr>
            <w:r w:rsidRPr="00142523">
              <w:rPr>
                <w:sz w:val="18"/>
                <w:szCs w:val="18"/>
              </w:rPr>
              <w:t>Motor elétrico</w:t>
            </w:r>
          </w:p>
        </w:tc>
        <w:tc>
          <w:tcPr>
            <w:tcW w:w="1559"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071A" w:rsidRPr="00142523" w14:paraId="49FF2622" w14:textId="77777777" w:rsidTr="00DE5584">
              <w:trPr>
                <w:tblCellSpacing w:w="15" w:type="dxa"/>
              </w:trPr>
              <w:tc>
                <w:tcPr>
                  <w:tcW w:w="0" w:type="auto"/>
                  <w:vAlign w:val="center"/>
                  <w:hideMark/>
                </w:tcPr>
                <w:p w14:paraId="3808F080" w14:textId="77777777" w:rsidR="0058071A" w:rsidRPr="00142523" w:rsidRDefault="0058071A" w:rsidP="00DE5584">
                  <w:pPr>
                    <w:rPr>
                      <w:sz w:val="18"/>
                      <w:szCs w:val="18"/>
                    </w:rPr>
                  </w:pPr>
                </w:p>
              </w:tc>
            </w:tr>
          </w:tbl>
          <w:p w14:paraId="5C66B2B4" w14:textId="77777777" w:rsidR="0058071A" w:rsidRPr="00142523" w:rsidRDefault="0058071A" w:rsidP="00DE5584">
            <w:pPr>
              <w:rPr>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
            </w:tblGrid>
            <w:tr w:rsidR="0058071A" w:rsidRPr="00142523" w14:paraId="0E722C08" w14:textId="77777777" w:rsidTr="00DE5584">
              <w:trPr>
                <w:tblCellSpacing w:w="15" w:type="dxa"/>
              </w:trPr>
              <w:tc>
                <w:tcPr>
                  <w:tcW w:w="0" w:type="auto"/>
                  <w:vAlign w:val="center"/>
                  <w:hideMark/>
                </w:tcPr>
                <w:p w14:paraId="6AE280C0" w14:textId="77777777" w:rsidR="0058071A" w:rsidRPr="00142523" w:rsidRDefault="0058071A" w:rsidP="00DE5584">
                  <w:pPr>
                    <w:rPr>
                      <w:sz w:val="18"/>
                      <w:szCs w:val="18"/>
                    </w:rPr>
                  </w:pPr>
                  <w:r w:rsidRPr="00142523">
                    <w:rPr>
                      <w:sz w:val="18"/>
                      <w:szCs w:val="18"/>
                    </w:rPr>
                    <w:t>Tipo</w:t>
                  </w:r>
                </w:p>
              </w:tc>
            </w:tr>
          </w:tbl>
          <w:p w14:paraId="4D0FE022" w14:textId="77777777" w:rsidR="0058071A" w:rsidRPr="00CC3F8D"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75165F26" w14:textId="77777777" w:rsidR="0058071A" w:rsidRPr="005F2812" w:rsidRDefault="0058071A" w:rsidP="00DE5584">
            <w:pPr>
              <w:rPr>
                <w:sz w:val="18"/>
                <w:szCs w:val="18"/>
              </w:rPr>
            </w:pPr>
            <w:r w:rsidRPr="005F2812">
              <w:rPr>
                <w:sz w:val="18"/>
                <w:szCs w:val="18"/>
              </w:rPr>
              <w:t>Três motores elétricos de fluxo axial</w:t>
            </w:r>
          </w:p>
        </w:tc>
      </w:tr>
      <w:tr w:rsidR="0058071A" w:rsidRPr="00CC3F8D" w14:paraId="545DF946" w14:textId="77777777" w:rsidTr="00DE5584">
        <w:tc>
          <w:tcPr>
            <w:tcW w:w="3828" w:type="dxa"/>
            <w:tcBorders>
              <w:top w:val="single" w:sz="4" w:space="0" w:color="auto"/>
              <w:left w:val="nil"/>
              <w:bottom w:val="single" w:sz="4" w:space="0" w:color="auto"/>
              <w:right w:val="single" w:sz="4" w:space="0" w:color="auto"/>
            </w:tcBorders>
            <w:vAlign w:val="center"/>
          </w:tcPr>
          <w:p w14:paraId="0C2DD182" w14:textId="77777777" w:rsidR="0058071A" w:rsidRPr="00CC3F8D" w:rsidRDefault="0058071A" w:rsidP="00DE5584">
            <w:pPr>
              <w:rPr>
                <w:sz w:val="18"/>
                <w:szCs w:val="18"/>
              </w:rPr>
            </w:pPr>
            <w:r w:rsidRPr="00142523">
              <w:rPr>
                <w:sz w:val="18"/>
                <w:szCs w:val="18"/>
              </w:rPr>
              <w:t>Potência máxima</w:t>
            </w:r>
          </w:p>
        </w:tc>
        <w:tc>
          <w:tcPr>
            <w:tcW w:w="1559" w:type="dxa"/>
            <w:tcBorders>
              <w:top w:val="single" w:sz="4" w:space="0" w:color="auto"/>
              <w:left w:val="single" w:sz="4" w:space="0" w:color="auto"/>
              <w:bottom w:val="single" w:sz="4" w:space="0" w:color="auto"/>
              <w:right w:val="single" w:sz="4" w:space="0" w:color="auto"/>
            </w:tcBorders>
            <w:vAlign w:val="center"/>
          </w:tcPr>
          <w:p w14:paraId="54CB3195" w14:textId="77777777" w:rsidR="0058071A" w:rsidRPr="00CC3F8D" w:rsidRDefault="0058071A" w:rsidP="00DE5584">
            <w:pPr>
              <w:rPr>
                <w:sz w:val="18"/>
                <w:szCs w:val="18"/>
              </w:rPr>
            </w:pPr>
            <w:r w:rsidRPr="00142523">
              <w:rPr>
                <w:sz w:val="18"/>
                <w:szCs w:val="18"/>
              </w:rPr>
              <w:t>kW (cv)</w:t>
            </w:r>
          </w:p>
        </w:tc>
        <w:tc>
          <w:tcPr>
            <w:tcW w:w="4536" w:type="dxa"/>
            <w:tcBorders>
              <w:top w:val="single" w:sz="4" w:space="0" w:color="auto"/>
              <w:left w:val="single" w:sz="4" w:space="0" w:color="auto"/>
              <w:bottom w:val="single" w:sz="4" w:space="0" w:color="auto"/>
              <w:right w:val="nil"/>
            </w:tcBorders>
            <w:vAlign w:val="center"/>
          </w:tcPr>
          <w:p w14:paraId="1239F44D" w14:textId="77777777" w:rsidR="0058071A" w:rsidRPr="00CC3F8D" w:rsidRDefault="0058071A" w:rsidP="00DE5584">
            <w:pPr>
              <w:rPr>
                <w:sz w:val="18"/>
                <w:szCs w:val="18"/>
              </w:rPr>
            </w:pPr>
            <w:r w:rsidRPr="00CC3F8D">
              <w:rPr>
                <w:sz w:val="18"/>
                <w:szCs w:val="18"/>
              </w:rPr>
              <w:t>500 (680)</w:t>
            </w:r>
          </w:p>
        </w:tc>
      </w:tr>
      <w:tr w:rsidR="0058071A" w:rsidRPr="00CC3F8D" w14:paraId="325A29ED" w14:textId="77777777" w:rsidTr="00DE5584">
        <w:tc>
          <w:tcPr>
            <w:tcW w:w="3828" w:type="dxa"/>
            <w:tcBorders>
              <w:top w:val="single" w:sz="4" w:space="0" w:color="auto"/>
              <w:left w:val="nil"/>
              <w:bottom w:val="single" w:sz="4" w:space="0" w:color="auto"/>
              <w:right w:val="single" w:sz="4" w:space="0" w:color="auto"/>
            </w:tcBorders>
            <w:vAlign w:val="center"/>
          </w:tcPr>
          <w:p w14:paraId="3430E153" w14:textId="77777777" w:rsidR="0058071A" w:rsidRPr="005F2812" w:rsidRDefault="0058071A" w:rsidP="00DE5584">
            <w:pPr>
              <w:rPr>
                <w:sz w:val="18"/>
                <w:szCs w:val="18"/>
              </w:rPr>
            </w:pPr>
            <w:r w:rsidRPr="00142523">
              <w:rPr>
                <w:sz w:val="18"/>
                <w:szCs w:val="18"/>
              </w:rPr>
              <w:t>Potência contínua dos motores elétricos</w:t>
            </w:r>
          </w:p>
        </w:tc>
        <w:tc>
          <w:tcPr>
            <w:tcW w:w="1559" w:type="dxa"/>
            <w:tcBorders>
              <w:top w:val="single" w:sz="4" w:space="0" w:color="auto"/>
              <w:left w:val="single" w:sz="4" w:space="0" w:color="auto"/>
              <w:bottom w:val="single" w:sz="4" w:space="0" w:color="auto"/>
              <w:right w:val="single" w:sz="4" w:space="0" w:color="auto"/>
            </w:tcBorders>
            <w:vAlign w:val="center"/>
          </w:tcPr>
          <w:p w14:paraId="52410066" w14:textId="77777777" w:rsidR="0058071A" w:rsidRPr="00CC3F8D" w:rsidRDefault="0058071A" w:rsidP="00DE5584">
            <w:pPr>
              <w:rPr>
                <w:sz w:val="18"/>
                <w:szCs w:val="18"/>
              </w:rPr>
            </w:pPr>
            <w:r w:rsidRPr="00142523">
              <w:rPr>
                <w:sz w:val="18"/>
                <w:szCs w:val="18"/>
              </w:rPr>
              <w:t>kW (cv)</w:t>
            </w:r>
          </w:p>
        </w:tc>
        <w:tc>
          <w:tcPr>
            <w:tcW w:w="4536" w:type="dxa"/>
            <w:tcBorders>
              <w:top w:val="single" w:sz="4" w:space="0" w:color="auto"/>
              <w:left w:val="single" w:sz="4" w:space="0" w:color="auto"/>
              <w:bottom w:val="single" w:sz="4" w:space="0" w:color="auto"/>
              <w:right w:val="nil"/>
            </w:tcBorders>
            <w:vAlign w:val="center"/>
          </w:tcPr>
          <w:p w14:paraId="22B91B54" w14:textId="77777777" w:rsidR="0058071A" w:rsidRPr="00CC3F8D" w:rsidRDefault="0058071A" w:rsidP="00DE5584">
            <w:pPr>
              <w:rPr>
                <w:sz w:val="18"/>
                <w:szCs w:val="18"/>
              </w:rPr>
            </w:pPr>
            <w:r w:rsidRPr="00CC3F8D">
              <w:rPr>
                <w:sz w:val="18"/>
                <w:szCs w:val="18"/>
              </w:rPr>
              <w:t>450 (612)</w:t>
            </w:r>
          </w:p>
        </w:tc>
      </w:tr>
      <w:tr w:rsidR="0058071A" w:rsidRPr="00CC3F8D" w14:paraId="44AF0975" w14:textId="77777777" w:rsidTr="00DE5584">
        <w:tc>
          <w:tcPr>
            <w:tcW w:w="3828" w:type="dxa"/>
            <w:tcBorders>
              <w:top w:val="single" w:sz="4" w:space="0" w:color="auto"/>
              <w:left w:val="nil"/>
              <w:bottom w:val="single" w:sz="4" w:space="0" w:color="auto"/>
              <w:right w:val="single" w:sz="4" w:space="0" w:color="auto"/>
            </w:tcBorders>
            <w:vAlign w:val="center"/>
          </w:tcPr>
          <w:p w14:paraId="48073CB8" w14:textId="77777777" w:rsidR="0058071A" w:rsidRPr="00CC3F8D" w:rsidRDefault="0058071A" w:rsidP="00DE5584">
            <w:pPr>
              <w:rPr>
                <w:sz w:val="18"/>
                <w:szCs w:val="18"/>
              </w:rPr>
            </w:pPr>
            <w:r w:rsidRPr="00142523">
              <w:rPr>
                <w:sz w:val="18"/>
                <w:szCs w:val="18"/>
              </w:rPr>
              <w:t>Binário máximo</w:t>
            </w:r>
          </w:p>
        </w:tc>
        <w:tc>
          <w:tcPr>
            <w:tcW w:w="1559" w:type="dxa"/>
            <w:tcBorders>
              <w:top w:val="single" w:sz="4" w:space="0" w:color="auto"/>
              <w:left w:val="single" w:sz="4" w:space="0" w:color="auto"/>
              <w:bottom w:val="single" w:sz="4" w:space="0" w:color="auto"/>
              <w:right w:val="single" w:sz="4" w:space="0" w:color="auto"/>
            </w:tcBorders>
            <w:vAlign w:val="center"/>
          </w:tcPr>
          <w:p w14:paraId="58B12D98" w14:textId="77777777" w:rsidR="0058071A" w:rsidRPr="00CC3F8D" w:rsidRDefault="0058071A" w:rsidP="00DE5584">
            <w:pPr>
              <w:rPr>
                <w:sz w:val="18"/>
                <w:szCs w:val="18"/>
              </w:rPr>
            </w:pPr>
            <w:r w:rsidRPr="00142523">
              <w:rPr>
                <w:sz w:val="18"/>
                <w:szCs w:val="18"/>
              </w:rPr>
              <w:t>Nm</w:t>
            </w:r>
          </w:p>
        </w:tc>
        <w:tc>
          <w:tcPr>
            <w:tcW w:w="4536" w:type="dxa"/>
            <w:tcBorders>
              <w:top w:val="single" w:sz="4" w:space="0" w:color="auto"/>
              <w:left w:val="single" w:sz="4" w:space="0" w:color="auto"/>
              <w:bottom w:val="single" w:sz="4" w:space="0" w:color="auto"/>
              <w:right w:val="nil"/>
            </w:tcBorders>
            <w:vAlign w:val="center"/>
          </w:tcPr>
          <w:p w14:paraId="202EF663" w14:textId="77777777" w:rsidR="0058071A" w:rsidRPr="00CC3F8D" w:rsidRDefault="0058071A" w:rsidP="00DE5584">
            <w:pPr>
              <w:rPr>
                <w:sz w:val="18"/>
                <w:szCs w:val="18"/>
              </w:rPr>
            </w:pPr>
            <w:r w:rsidRPr="00CC3F8D">
              <w:rPr>
                <w:sz w:val="18"/>
                <w:szCs w:val="18"/>
              </w:rPr>
              <w:t>1</w:t>
            </w:r>
            <w:r>
              <w:rPr>
                <w:sz w:val="18"/>
                <w:szCs w:val="18"/>
              </w:rPr>
              <w:t>.</w:t>
            </w:r>
            <w:r w:rsidRPr="00CC3F8D">
              <w:rPr>
                <w:sz w:val="18"/>
                <w:szCs w:val="18"/>
              </w:rPr>
              <w:t>759</w:t>
            </w:r>
          </w:p>
        </w:tc>
      </w:tr>
      <w:tr w:rsidR="0058071A" w:rsidRPr="005F2812" w14:paraId="121BAA7B" w14:textId="77777777" w:rsidTr="00DE5584">
        <w:tc>
          <w:tcPr>
            <w:tcW w:w="3828" w:type="dxa"/>
            <w:tcBorders>
              <w:top w:val="single" w:sz="4" w:space="0" w:color="auto"/>
              <w:left w:val="nil"/>
              <w:bottom w:val="single" w:sz="4" w:space="0" w:color="auto"/>
              <w:right w:val="single" w:sz="4" w:space="0" w:color="auto"/>
            </w:tcBorders>
            <w:vAlign w:val="center"/>
          </w:tcPr>
          <w:p w14:paraId="0A0AB103" w14:textId="77777777" w:rsidR="0058071A" w:rsidRPr="00CC3F8D" w:rsidRDefault="0058071A" w:rsidP="00DE5584">
            <w:pPr>
              <w:rPr>
                <w:sz w:val="18"/>
                <w:szCs w:val="18"/>
              </w:rPr>
            </w:pPr>
            <w:r w:rsidRPr="00142523">
              <w:rPr>
                <w:sz w:val="18"/>
                <w:szCs w:val="18"/>
              </w:rPr>
              <w:t>Sistema de tração</w:t>
            </w:r>
          </w:p>
        </w:tc>
        <w:tc>
          <w:tcPr>
            <w:tcW w:w="1559" w:type="dxa"/>
            <w:tcBorders>
              <w:top w:val="single" w:sz="4" w:space="0" w:color="auto"/>
              <w:left w:val="single" w:sz="4" w:space="0" w:color="auto"/>
              <w:bottom w:val="single" w:sz="4" w:space="0" w:color="auto"/>
              <w:right w:val="single" w:sz="4" w:space="0" w:color="auto"/>
            </w:tcBorders>
            <w:vAlign w:val="center"/>
          </w:tcPr>
          <w:p w14:paraId="57357BF5" w14:textId="77777777" w:rsidR="0058071A" w:rsidRPr="00CC3F8D"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39E144DD" w14:textId="77777777" w:rsidR="0058071A" w:rsidRPr="005F2812" w:rsidRDefault="0058071A" w:rsidP="00DE5584">
            <w:pPr>
              <w:rPr>
                <w:sz w:val="18"/>
                <w:szCs w:val="18"/>
              </w:rPr>
            </w:pPr>
            <w:r w:rsidRPr="005F2812">
              <w:rPr>
                <w:sz w:val="18"/>
                <w:szCs w:val="18"/>
              </w:rPr>
              <w:t>Tração integral totalmente variável AMG Performance 4MATIC+</w:t>
            </w:r>
          </w:p>
        </w:tc>
      </w:tr>
      <w:tr w:rsidR="0058071A" w:rsidRPr="005F2812" w14:paraId="7C50CDD7" w14:textId="77777777" w:rsidTr="00DE5584">
        <w:tc>
          <w:tcPr>
            <w:tcW w:w="3828" w:type="dxa"/>
            <w:tcBorders>
              <w:top w:val="single" w:sz="4" w:space="0" w:color="auto"/>
              <w:left w:val="nil"/>
              <w:bottom w:val="single" w:sz="4" w:space="0" w:color="auto"/>
              <w:right w:val="single" w:sz="4" w:space="0" w:color="auto"/>
            </w:tcBorders>
            <w:vAlign w:val="center"/>
          </w:tcPr>
          <w:p w14:paraId="4A67DC24" w14:textId="17CE2768" w:rsidR="0058071A" w:rsidRPr="00CC3F8D" w:rsidRDefault="0058071A" w:rsidP="00DE5584">
            <w:pPr>
              <w:rPr>
                <w:sz w:val="18"/>
                <w:szCs w:val="18"/>
              </w:rPr>
            </w:pPr>
            <w:r w:rsidRPr="00142523">
              <w:rPr>
                <w:sz w:val="18"/>
                <w:szCs w:val="18"/>
              </w:rPr>
              <w:t>Velocidade máxima</w:t>
            </w:r>
            <w:r w:rsidR="00764517">
              <w:rPr>
                <w:rStyle w:val="EndnoteReference"/>
              </w:rPr>
              <w:t>2</w:t>
            </w:r>
          </w:p>
        </w:tc>
        <w:tc>
          <w:tcPr>
            <w:tcW w:w="1559" w:type="dxa"/>
            <w:tcBorders>
              <w:top w:val="single" w:sz="4" w:space="0" w:color="auto"/>
              <w:left w:val="single" w:sz="4" w:space="0" w:color="auto"/>
              <w:bottom w:val="single" w:sz="4" w:space="0" w:color="auto"/>
              <w:right w:val="single" w:sz="4" w:space="0" w:color="auto"/>
            </w:tcBorders>
            <w:vAlign w:val="center"/>
          </w:tcPr>
          <w:p w14:paraId="0D753868" w14:textId="77777777" w:rsidR="0058071A" w:rsidRPr="00CC3F8D" w:rsidRDefault="0058071A" w:rsidP="00DE5584">
            <w:pPr>
              <w:rPr>
                <w:sz w:val="18"/>
                <w:szCs w:val="18"/>
              </w:rPr>
            </w:pPr>
            <w:r w:rsidRPr="00142523">
              <w:rPr>
                <w:sz w:val="18"/>
                <w:szCs w:val="18"/>
              </w:rPr>
              <w:t>km/h</w:t>
            </w:r>
          </w:p>
        </w:tc>
        <w:tc>
          <w:tcPr>
            <w:tcW w:w="4536" w:type="dxa"/>
            <w:tcBorders>
              <w:top w:val="single" w:sz="4" w:space="0" w:color="auto"/>
              <w:left w:val="single" w:sz="4" w:space="0" w:color="auto"/>
              <w:bottom w:val="single" w:sz="4" w:space="0" w:color="auto"/>
              <w:right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071A" w:rsidRPr="00142523" w14:paraId="0D5A32B5" w14:textId="77777777" w:rsidTr="00DE5584">
              <w:trPr>
                <w:tblCellSpacing w:w="15" w:type="dxa"/>
              </w:trPr>
              <w:tc>
                <w:tcPr>
                  <w:tcW w:w="0" w:type="auto"/>
                  <w:vAlign w:val="center"/>
                  <w:hideMark/>
                </w:tcPr>
                <w:p w14:paraId="6501B3C3" w14:textId="77777777" w:rsidR="0058071A" w:rsidRPr="00142523" w:rsidRDefault="0058071A" w:rsidP="00DE5584">
                  <w:pPr>
                    <w:rPr>
                      <w:sz w:val="18"/>
                      <w:szCs w:val="18"/>
                    </w:rPr>
                  </w:pPr>
                </w:p>
              </w:tc>
            </w:tr>
          </w:tbl>
          <w:p w14:paraId="58580EB0" w14:textId="77777777" w:rsidR="0058071A" w:rsidRPr="00142523" w:rsidRDefault="0058071A" w:rsidP="00DE5584">
            <w:pPr>
              <w:rPr>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03"/>
            </w:tblGrid>
            <w:tr w:rsidR="0058071A" w:rsidRPr="005F2812" w14:paraId="1CFA4FBA" w14:textId="77777777" w:rsidTr="00DE5584">
              <w:trPr>
                <w:tblCellSpacing w:w="15" w:type="dxa"/>
              </w:trPr>
              <w:tc>
                <w:tcPr>
                  <w:tcW w:w="0" w:type="auto"/>
                  <w:vAlign w:val="center"/>
                  <w:hideMark/>
                </w:tcPr>
                <w:p w14:paraId="453853F9" w14:textId="77777777" w:rsidR="0058071A" w:rsidRPr="00142523" w:rsidRDefault="0058071A" w:rsidP="00DE5584">
                  <w:pPr>
                    <w:rPr>
                      <w:sz w:val="18"/>
                      <w:szCs w:val="18"/>
                    </w:rPr>
                  </w:pPr>
                  <w:r w:rsidRPr="00142523">
                    <w:rPr>
                      <w:sz w:val="18"/>
                      <w:szCs w:val="18"/>
                    </w:rPr>
                    <w:t xml:space="preserve">250 (270 com o </w:t>
                  </w:r>
                  <w:r>
                    <w:rPr>
                      <w:sz w:val="18"/>
                      <w:szCs w:val="18"/>
                    </w:rPr>
                    <w:t>Pack</w:t>
                  </w:r>
                  <w:r w:rsidRPr="00142523">
                    <w:rPr>
                      <w:sz w:val="18"/>
                      <w:szCs w:val="18"/>
                    </w:rPr>
                    <w:t xml:space="preserve"> AMG DYNAMIC PLUS)</w:t>
                  </w:r>
                </w:p>
              </w:tc>
            </w:tr>
          </w:tbl>
          <w:p w14:paraId="49D144FF" w14:textId="77777777" w:rsidR="0058071A" w:rsidRPr="005F2812" w:rsidRDefault="0058071A" w:rsidP="00DE5584">
            <w:pPr>
              <w:rPr>
                <w:sz w:val="18"/>
                <w:szCs w:val="18"/>
              </w:rPr>
            </w:pPr>
          </w:p>
        </w:tc>
      </w:tr>
      <w:tr w:rsidR="0058071A" w:rsidRPr="00CC3F8D" w14:paraId="04615F52" w14:textId="77777777" w:rsidTr="00DE5584">
        <w:tc>
          <w:tcPr>
            <w:tcW w:w="3828" w:type="dxa"/>
            <w:tcBorders>
              <w:top w:val="single" w:sz="4" w:space="0" w:color="auto"/>
              <w:left w:val="nil"/>
              <w:bottom w:val="single" w:sz="4" w:space="0" w:color="auto"/>
              <w:right w:val="single" w:sz="4" w:space="0" w:color="auto"/>
            </w:tcBorders>
            <w:vAlign w:val="center"/>
          </w:tcPr>
          <w:p w14:paraId="42F59DD4" w14:textId="77777777" w:rsidR="0058071A" w:rsidRPr="005F2812" w:rsidRDefault="0058071A" w:rsidP="00DE5584">
            <w:pPr>
              <w:rPr>
                <w:sz w:val="18"/>
                <w:szCs w:val="18"/>
              </w:rPr>
            </w:pPr>
            <w:r w:rsidRPr="00142523">
              <w:rPr>
                <w:sz w:val="18"/>
                <w:szCs w:val="18"/>
              </w:rPr>
              <w:t>Aceleração 0–100 km/h (1</w:t>
            </w:r>
            <w:r>
              <w:rPr>
                <w:sz w:val="18"/>
                <w:szCs w:val="18"/>
              </w:rPr>
              <w:t xml:space="preserve">-foot </w:t>
            </w:r>
            <w:r w:rsidRPr="00142523">
              <w:rPr>
                <w:sz w:val="18"/>
                <w:szCs w:val="18"/>
              </w:rPr>
              <w:t>rollout)</w:t>
            </w:r>
            <w:r w:rsidRPr="00142523">
              <w:rPr>
                <w:sz w:val="18"/>
                <w:szCs w:val="18"/>
                <w:vertAlign w:val="superscript"/>
              </w:rPr>
              <w:t>1</w:t>
            </w:r>
            <w:r w:rsidRPr="00142523">
              <w:rPr>
                <w:sz w:val="18"/>
                <w:szCs w:val="18"/>
              </w:rPr>
              <w:t xml:space="preserve"> </w:t>
            </w:r>
          </w:p>
        </w:tc>
        <w:tc>
          <w:tcPr>
            <w:tcW w:w="1559" w:type="dxa"/>
            <w:tcBorders>
              <w:top w:val="single" w:sz="4" w:space="0" w:color="auto"/>
              <w:left w:val="single" w:sz="4" w:space="0" w:color="auto"/>
              <w:bottom w:val="single" w:sz="4" w:space="0" w:color="auto"/>
              <w:right w:val="single" w:sz="4" w:space="0" w:color="auto"/>
            </w:tcBorders>
            <w:vAlign w:val="center"/>
          </w:tcPr>
          <w:p w14:paraId="63B49712" w14:textId="77777777" w:rsidR="0058071A" w:rsidRPr="00CC3F8D" w:rsidRDefault="0058071A" w:rsidP="00DE5584">
            <w:pPr>
              <w:rPr>
                <w:sz w:val="18"/>
                <w:szCs w:val="18"/>
              </w:rPr>
            </w:pPr>
            <w:r w:rsidRPr="00142523">
              <w:rPr>
                <w:sz w:val="18"/>
                <w:szCs w:val="18"/>
              </w:rPr>
              <w:t>s</w:t>
            </w:r>
          </w:p>
        </w:tc>
        <w:tc>
          <w:tcPr>
            <w:tcW w:w="4536" w:type="dxa"/>
            <w:tcBorders>
              <w:top w:val="single" w:sz="4" w:space="0" w:color="auto"/>
              <w:left w:val="single" w:sz="4" w:space="0" w:color="auto"/>
              <w:bottom w:val="single" w:sz="4" w:space="0" w:color="auto"/>
              <w:right w:val="nil"/>
            </w:tcBorders>
            <w:vAlign w:val="center"/>
          </w:tcPr>
          <w:p w14:paraId="22146B34" w14:textId="77777777" w:rsidR="0058071A" w:rsidRPr="00CC3F8D" w:rsidRDefault="0058071A" w:rsidP="00DE5584">
            <w:pPr>
              <w:rPr>
                <w:sz w:val="18"/>
                <w:szCs w:val="18"/>
              </w:rPr>
            </w:pPr>
            <w:r w:rsidRPr="00CC3F8D">
              <w:rPr>
                <w:sz w:val="18"/>
                <w:szCs w:val="18"/>
              </w:rPr>
              <w:t>2</w:t>
            </w:r>
            <w:r>
              <w:rPr>
                <w:sz w:val="18"/>
                <w:szCs w:val="18"/>
              </w:rPr>
              <w:t>,</w:t>
            </w:r>
            <w:r w:rsidRPr="00CC3F8D">
              <w:rPr>
                <w:sz w:val="18"/>
                <w:szCs w:val="18"/>
              </w:rPr>
              <w:t>7</w:t>
            </w:r>
          </w:p>
        </w:tc>
      </w:tr>
      <w:tr w:rsidR="0058071A" w:rsidRPr="00CC3F8D" w14:paraId="37783A09" w14:textId="77777777" w:rsidTr="00DE5584">
        <w:tc>
          <w:tcPr>
            <w:tcW w:w="3828" w:type="dxa"/>
            <w:tcBorders>
              <w:top w:val="single" w:sz="4" w:space="0" w:color="auto"/>
              <w:left w:val="nil"/>
              <w:bottom w:val="single" w:sz="4" w:space="0" w:color="auto"/>
              <w:right w:val="single" w:sz="4" w:space="0" w:color="auto"/>
            </w:tcBorders>
            <w:vAlign w:val="center"/>
          </w:tcPr>
          <w:p w14:paraId="26926D76" w14:textId="77777777" w:rsidR="0058071A" w:rsidRPr="00CC3F8D" w:rsidRDefault="0058071A" w:rsidP="00DE5584">
            <w:pPr>
              <w:rPr>
                <w:sz w:val="18"/>
                <w:szCs w:val="18"/>
              </w:rPr>
            </w:pPr>
            <w:r w:rsidRPr="00142523">
              <w:rPr>
                <w:sz w:val="18"/>
                <w:szCs w:val="18"/>
              </w:rPr>
              <w:t>Aceleração 0–100 km/h</w:t>
            </w:r>
          </w:p>
        </w:tc>
        <w:tc>
          <w:tcPr>
            <w:tcW w:w="1559" w:type="dxa"/>
            <w:tcBorders>
              <w:top w:val="single" w:sz="4" w:space="0" w:color="auto"/>
              <w:left w:val="single" w:sz="4" w:space="0" w:color="auto"/>
              <w:bottom w:val="single" w:sz="4" w:space="0" w:color="auto"/>
              <w:right w:val="single" w:sz="4" w:space="0" w:color="auto"/>
            </w:tcBorders>
            <w:vAlign w:val="center"/>
          </w:tcPr>
          <w:p w14:paraId="5A7E02D6" w14:textId="77777777" w:rsidR="0058071A" w:rsidRPr="00CC3F8D" w:rsidRDefault="0058071A" w:rsidP="00DE5584">
            <w:pPr>
              <w:rPr>
                <w:sz w:val="18"/>
                <w:szCs w:val="18"/>
              </w:rPr>
            </w:pPr>
            <w:r w:rsidRPr="00142523">
              <w:rPr>
                <w:sz w:val="18"/>
                <w:szCs w:val="18"/>
              </w:rPr>
              <w:t>s</w:t>
            </w:r>
          </w:p>
        </w:tc>
        <w:tc>
          <w:tcPr>
            <w:tcW w:w="4536" w:type="dxa"/>
            <w:tcBorders>
              <w:top w:val="single" w:sz="4" w:space="0" w:color="auto"/>
              <w:left w:val="single" w:sz="4" w:space="0" w:color="auto"/>
              <w:bottom w:val="single" w:sz="4" w:space="0" w:color="auto"/>
              <w:right w:val="nil"/>
            </w:tcBorders>
            <w:vAlign w:val="center"/>
          </w:tcPr>
          <w:p w14:paraId="2F3FA3B6" w14:textId="77777777" w:rsidR="0058071A" w:rsidRPr="00CC3F8D" w:rsidRDefault="0058071A" w:rsidP="00DE5584">
            <w:pPr>
              <w:rPr>
                <w:sz w:val="18"/>
                <w:szCs w:val="18"/>
              </w:rPr>
            </w:pPr>
            <w:r>
              <w:rPr>
                <w:sz w:val="18"/>
                <w:szCs w:val="18"/>
              </w:rPr>
              <w:t>3,0</w:t>
            </w:r>
          </w:p>
        </w:tc>
      </w:tr>
      <w:tr w:rsidR="0058071A" w:rsidRPr="00CC3F8D" w14:paraId="272B2349" w14:textId="77777777" w:rsidTr="00DE5584">
        <w:tc>
          <w:tcPr>
            <w:tcW w:w="3828" w:type="dxa"/>
            <w:tcBorders>
              <w:top w:val="single" w:sz="4" w:space="0" w:color="auto"/>
              <w:left w:val="nil"/>
              <w:bottom w:val="single" w:sz="4" w:space="0" w:color="auto"/>
              <w:right w:val="single" w:sz="4" w:space="0" w:color="auto"/>
            </w:tcBorders>
            <w:vAlign w:val="center"/>
          </w:tcPr>
          <w:p w14:paraId="1A573899" w14:textId="77777777" w:rsidR="0058071A" w:rsidRPr="00CC3F8D" w:rsidRDefault="0058071A" w:rsidP="00DE5584">
            <w:pPr>
              <w:rPr>
                <w:sz w:val="18"/>
                <w:szCs w:val="18"/>
              </w:rPr>
            </w:pPr>
            <w:r w:rsidRPr="00142523">
              <w:rPr>
                <w:sz w:val="18"/>
                <w:szCs w:val="18"/>
              </w:rPr>
              <w:t>Tensão nominal</w:t>
            </w:r>
          </w:p>
        </w:tc>
        <w:tc>
          <w:tcPr>
            <w:tcW w:w="1559" w:type="dxa"/>
            <w:tcBorders>
              <w:top w:val="single" w:sz="4" w:space="0" w:color="auto"/>
              <w:left w:val="single" w:sz="4" w:space="0" w:color="auto"/>
              <w:bottom w:val="single" w:sz="4" w:space="0" w:color="auto"/>
              <w:right w:val="single" w:sz="4" w:space="0" w:color="auto"/>
            </w:tcBorders>
            <w:vAlign w:val="center"/>
          </w:tcPr>
          <w:p w14:paraId="1F230A72" w14:textId="77777777" w:rsidR="0058071A" w:rsidRPr="00CC3F8D" w:rsidRDefault="0058071A" w:rsidP="00DE5584">
            <w:pPr>
              <w:rPr>
                <w:sz w:val="18"/>
                <w:szCs w:val="18"/>
              </w:rPr>
            </w:pPr>
            <w:r w:rsidRPr="00142523">
              <w:rPr>
                <w:sz w:val="18"/>
                <w:szCs w:val="18"/>
              </w:rPr>
              <w:t>V</w:t>
            </w:r>
          </w:p>
        </w:tc>
        <w:tc>
          <w:tcPr>
            <w:tcW w:w="4536" w:type="dxa"/>
            <w:tcBorders>
              <w:top w:val="single" w:sz="4" w:space="0" w:color="auto"/>
              <w:left w:val="single" w:sz="4" w:space="0" w:color="auto"/>
              <w:bottom w:val="single" w:sz="4" w:space="0" w:color="auto"/>
              <w:right w:val="nil"/>
            </w:tcBorders>
            <w:vAlign w:val="center"/>
          </w:tcPr>
          <w:p w14:paraId="1E54681F" w14:textId="77777777" w:rsidR="0058071A" w:rsidRPr="00CC3F8D" w:rsidRDefault="0058071A" w:rsidP="00DE5584">
            <w:pPr>
              <w:rPr>
                <w:sz w:val="18"/>
                <w:szCs w:val="18"/>
              </w:rPr>
            </w:pPr>
            <w:r w:rsidRPr="00CC3F8D">
              <w:rPr>
                <w:sz w:val="18"/>
                <w:szCs w:val="18"/>
              </w:rPr>
              <w:t>800</w:t>
            </w:r>
          </w:p>
        </w:tc>
      </w:tr>
      <w:tr w:rsidR="0058071A" w:rsidRPr="00CC3F8D" w14:paraId="0432AE8C" w14:textId="77777777" w:rsidTr="00DE5584">
        <w:tc>
          <w:tcPr>
            <w:tcW w:w="3828" w:type="dxa"/>
            <w:tcBorders>
              <w:top w:val="single" w:sz="4" w:space="0" w:color="auto"/>
              <w:left w:val="nil"/>
              <w:bottom w:val="single" w:sz="4" w:space="0" w:color="auto"/>
              <w:right w:val="single" w:sz="4" w:space="0" w:color="auto"/>
            </w:tcBorders>
            <w:vAlign w:val="center"/>
          </w:tcPr>
          <w:p w14:paraId="3CF57FEF" w14:textId="77777777" w:rsidR="0058071A" w:rsidRPr="00CC3F8D" w:rsidRDefault="0058071A" w:rsidP="00DE5584">
            <w:pPr>
              <w:rPr>
                <w:sz w:val="18"/>
                <w:szCs w:val="18"/>
              </w:rPr>
            </w:pPr>
            <w:r w:rsidRPr="00142523">
              <w:rPr>
                <w:sz w:val="18"/>
                <w:szCs w:val="18"/>
              </w:rPr>
              <w:t>Capacidade da bateria</w:t>
            </w:r>
          </w:p>
        </w:tc>
        <w:tc>
          <w:tcPr>
            <w:tcW w:w="1559" w:type="dxa"/>
            <w:tcBorders>
              <w:top w:val="single" w:sz="4" w:space="0" w:color="auto"/>
              <w:left w:val="single" w:sz="4" w:space="0" w:color="auto"/>
              <w:bottom w:val="single" w:sz="4" w:space="0" w:color="auto"/>
              <w:right w:val="single" w:sz="4" w:space="0" w:color="auto"/>
            </w:tcBorders>
            <w:vAlign w:val="center"/>
          </w:tcPr>
          <w:p w14:paraId="3139DA8D" w14:textId="77777777" w:rsidR="0058071A" w:rsidRPr="00CC3F8D" w:rsidRDefault="0058071A" w:rsidP="00DE5584">
            <w:pPr>
              <w:rPr>
                <w:sz w:val="18"/>
                <w:szCs w:val="18"/>
              </w:rPr>
            </w:pPr>
            <w:r w:rsidRPr="00142523">
              <w:rPr>
                <w:sz w:val="18"/>
                <w:szCs w:val="18"/>
              </w:rPr>
              <w:t>kWh</w:t>
            </w:r>
          </w:p>
        </w:tc>
        <w:tc>
          <w:tcPr>
            <w:tcW w:w="4536" w:type="dxa"/>
            <w:tcBorders>
              <w:top w:val="single" w:sz="4" w:space="0" w:color="auto"/>
              <w:left w:val="single" w:sz="4" w:space="0" w:color="auto"/>
              <w:bottom w:val="single" w:sz="4" w:space="0" w:color="auto"/>
              <w:right w:val="nil"/>
            </w:tcBorders>
            <w:vAlign w:val="center"/>
          </w:tcPr>
          <w:p w14:paraId="13822E30" w14:textId="77777777" w:rsidR="0058071A" w:rsidRPr="00CC3F8D" w:rsidRDefault="0058071A" w:rsidP="00DE5584">
            <w:pPr>
              <w:rPr>
                <w:sz w:val="18"/>
                <w:szCs w:val="18"/>
              </w:rPr>
            </w:pPr>
            <w:r w:rsidRPr="00CC3F8D">
              <w:rPr>
                <w:sz w:val="18"/>
                <w:szCs w:val="18"/>
              </w:rPr>
              <w:t>94</w:t>
            </w:r>
          </w:p>
        </w:tc>
      </w:tr>
      <w:tr w:rsidR="0058071A" w:rsidRPr="00CC3F8D" w14:paraId="74D55869" w14:textId="77777777" w:rsidTr="00DE5584">
        <w:tc>
          <w:tcPr>
            <w:tcW w:w="3828" w:type="dxa"/>
            <w:tcBorders>
              <w:top w:val="single" w:sz="4" w:space="0" w:color="auto"/>
              <w:left w:val="nil"/>
              <w:bottom w:val="single" w:sz="4" w:space="0" w:color="auto"/>
              <w:right w:val="single" w:sz="4" w:space="0" w:color="auto"/>
            </w:tcBorders>
            <w:vAlign w:val="center"/>
          </w:tcPr>
          <w:p w14:paraId="275EF2CC" w14:textId="77777777" w:rsidR="0058071A" w:rsidRPr="005F2812" w:rsidRDefault="0058071A" w:rsidP="00DE5584">
            <w:pPr>
              <w:rPr>
                <w:sz w:val="18"/>
                <w:szCs w:val="18"/>
              </w:rPr>
            </w:pPr>
            <w:r w:rsidRPr="00142523">
              <w:rPr>
                <w:sz w:val="18"/>
                <w:szCs w:val="18"/>
              </w:rPr>
              <w:t>Potência máxima de carregamento AC</w:t>
            </w:r>
          </w:p>
        </w:tc>
        <w:tc>
          <w:tcPr>
            <w:tcW w:w="1559" w:type="dxa"/>
            <w:tcBorders>
              <w:top w:val="single" w:sz="4" w:space="0" w:color="auto"/>
              <w:left w:val="single" w:sz="4" w:space="0" w:color="auto"/>
              <w:bottom w:val="single" w:sz="4" w:space="0" w:color="auto"/>
              <w:right w:val="single" w:sz="4" w:space="0" w:color="auto"/>
            </w:tcBorders>
            <w:vAlign w:val="center"/>
          </w:tcPr>
          <w:p w14:paraId="00954FF5" w14:textId="77777777" w:rsidR="0058071A" w:rsidRPr="00CC3F8D" w:rsidRDefault="0058071A" w:rsidP="00DE5584">
            <w:pPr>
              <w:rPr>
                <w:sz w:val="18"/>
                <w:szCs w:val="18"/>
              </w:rPr>
            </w:pPr>
            <w:r w:rsidRPr="00142523">
              <w:rPr>
                <w:sz w:val="18"/>
                <w:szCs w:val="18"/>
              </w:rPr>
              <w:t>kW</w:t>
            </w:r>
          </w:p>
        </w:tc>
        <w:tc>
          <w:tcPr>
            <w:tcW w:w="4536" w:type="dxa"/>
            <w:tcBorders>
              <w:top w:val="single" w:sz="4" w:space="0" w:color="auto"/>
              <w:left w:val="single" w:sz="4" w:space="0" w:color="auto"/>
              <w:bottom w:val="single" w:sz="4" w:space="0" w:color="auto"/>
              <w:right w:val="nil"/>
            </w:tcBorders>
            <w:vAlign w:val="center"/>
          </w:tcPr>
          <w:p w14:paraId="7B29274B" w14:textId="77777777" w:rsidR="0058071A" w:rsidRPr="00CC3F8D" w:rsidRDefault="0058071A" w:rsidP="00DE5584">
            <w:pPr>
              <w:rPr>
                <w:sz w:val="18"/>
                <w:szCs w:val="18"/>
              </w:rPr>
            </w:pPr>
            <w:r w:rsidRPr="00CC3F8D">
              <w:rPr>
                <w:sz w:val="18"/>
                <w:szCs w:val="18"/>
              </w:rPr>
              <w:t>22</w:t>
            </w:r>
          </w:p>
        </w:tc>
      </w:tr>
      <w:tr w:rsidR="0058071A" w:rsidRPr="00CC3F8D" w14:paraId="527BC9F0" w14:textId="77777777" w:rsidTr="00DE5584">
        <w:tc>
          <w:tcPr>
            <w:tcW w:w="3828" w:type="dxa"/>
            <w:tcBorders>
              <w:top w:val="single" w:sz="4" w:space="0" w:color="auto"/>
              <w:left w:val="nil"/>
              <w:bottom w:val="single" w:sz="4" w:space="0" w:color="auto"/>
              <w:right w:val="single" w:sz="4" w:space="0" w:color="auto"/>
            </w:tcBorders>
            <w:vAlign w:val="center"/>
          </w:tcPr>
          <w:p w14:paraId="37ADBCBD" w14:textId="77777777" w:rsidR="0058071A" w:rsidRPr="005F2812" w:rsidRDefault="0058071A" w:rsidP="00DE5584">
            <w:pPr>
              <w:rPr>
                <w:sz w:val="18"/>
                <w:szCs w:val="18"/>
              </w:rPr>
            </w:pPr>
            <w:r w:rsidRPr="00142523">
              <w:rPr>
                <w:sz w:val="18"/>
                <w:szCs w:val="18"/>
              </w:rPr>
              <w:t>Potência máxima de carregamento AC</w:t>
            </w:r>
          </w:p>
        </w:tc>
        <w:tc>
          <w:tcPr>
            <w:tcW w:w="1559" w:type="dxa"/>
            <w:tcBorders>
              <w:top w:val="single" w:sz="4" w:space="0" w:color="auto"/>
              <w:left w:val="single" w:sz="4" w:space="0" w:color="auto"/>
              <w:bottom w:val="single" w:sz="4" w:space="0" w:color="auto"/>
              <w:right w:val="single" w:sz="4" w:space="0" w:color="auto"/>
            </w:tcBorders>
            <w:vAlign w:val="center"/>
          </w:tcPr>
          <w:p w14:paraId="1F2E7D99" w14:textId="77777777" w:rsidR="0058071A" w:rsidRPr="00CC3F8D" w:rsidRDefault="0058071A" w:rsidP="00DE5584">
            <w:pPr>
              <w:rPr>
                <w:sz w:val="18"/>
                <w:szCs w:val="18"/>
              </w:rPr>
            </w:pPr>
            <w:r w:rsidRPr="00142523">
              <w:rPr>
                <w:sz w:val="18"/>
                <w:szCs w:val="18"/>
              </w:rPr>
              <w:t>kW</w:t>
            </w:r>
          </w:p>
        </w:tc>
        <w:tc>
          <w:tcPr>
            <w:tcW w:w="4536" w:type="dxa"/>
            <w:tcBorders>
              <w:top w:val="single" w:sz="4" w:space="0" w:color="auto"/>
              <w:left w:val="single" w:sz="4" w:space="0" w:color="auto"/>
              <w:bottom w:val="single" w:sz="4" w:space="0" w:color="auto"/>
              <w:right w:val="nil"/>
            </w:tcBorders>
            <w:vAlign w:val="center"/>
          </w:tcPr>
          <w:p w14:paraId="55950F60" w14:textId="77777777" w:rsidR="0058071A" w:rsidRPr="00CC3F8D" w:rsidRDefault="0058071A" w:rsidP="00DE5584">
            <w:pPr>
              <w:rPr>
                <w:sz w:val="18"/>
                <w:szCs w:val="18"/>
              </w:rPr>
            </w:pPr>
            <w:r w:rsidRPr="00CC3F8D">
              <w:rPr>
                <w:sz w:val="18"/>
                <w:szCs w:val="18"/>
              </w:rPr>
              <w:t>330</w:t>
            </w:r>
          </w:p>
        </w:tc>
      </w:tr>
      <w:tr w:rsidR="0058071A" w:rsidRPr="00CC3F8D" w14:paraId="454AB71F" w14:textId="77777777" w:rsidTr="00DE5584">
        <w:tc>
          <w:tcPr>
            <w:tcW w:w="3828" w:type="dxa"/>
            <w:tcBorders>
              <w:top w:val="single" w:sz="4" w:space="0" w:color="auto"/>
              <w:left w:val="nil"/>
              <w:bottom w:val="single" w:sz="4" w:space="0" w:color="auto"/>
              <w:right w:val="single" w:sz="4" w:space="0" w:color="auto"/>
            </w:tcBorders>
            <w:vAlign w:val="center"/>
          </w:tcPr>
          <w:p w14:paraId="71FEE3E3" w14:textId="77777777" w:rsidR="0058071A" w:rsidRPr="005F2812" w:rsidRDefault="0058071A" w:rsidP="00DE5584">
            <w:pPr>
              <w:rPr>
                <w:sz w:val="18"/>
                <w:szCs w:val="18"/>
              </w:rPr>
            </w:pPr>
            <w:r w:rsidRPr="00142523">
              <w:rPr>
                <w:sz w:val="18"/>
                <w:szCs w:val="18"/>
              </w:rPr>
              <w:t xml:space="preserve">Peso </w:t>
            </w:r>
            <w:r>
              <w:rPr>
                <w:sz w:val="18"/>
                <w:szCs w:val="18"/>
              </w:rPr>
              <w:t>em vazio</w:t>
            </w:r>
            <w:r w:rsidRPr="00142523">
              <w:rPr>
                <w:sz w:val="18"/>
                <w:szCs w:val="18"/>
              </w:rPr>
              <w:t xml:space="preserve"> (CE)</w:t>
            </w:r>
          </w:p>
        </w:tc>
        <w:tc>
          <w:tcPr>
            <w:tcW w:w="1559" w:type="dxa"/>
            <w:tcBorders>
              <w:top w:val="single" w:sz="4" w:space="0" w:color="auto"/>
              <w:left w:val="single" w:sz="4" w:space="0" w:color="auto"/>
              <w:bottom w:val="single" w:sz="4" w:space="0" w:color="auto"/>
              <w:right w:val="single" w:sz="4" w:space="0" w:color="auto"/>
            </w:tcBorders>
            <w:vAlign w:val="center"/>
          </w:tcPr>
          <w:p w14:paraId="5A79644A" w14:textId="77777777" w:rsidR="0058071A" w:rsidRPr="00CC3F8D" w:rsidRDefault="0058071A" w:rsidP="00DE5584">
            <w:pPr>
              <w:rPr>
                <w:sz w:val="18"/>
                <w:szCs w:val="18"/>
              </w:rPr>
            </w:pPr>
            <w:r w:rsidRPr="00142523">
              <w:rPr>
                <w:sz w:val="18"/>
                <w:szCs w:val="18"/>
              </w:rPr>
              <w:t>kg</w:t>
            </w:r>
          </w:p>
        </w:tc>
        <w:tc>
          <w:tcPr>
            <w:tcW w:w="4536" w:type="dxa"/>
            <w:tcBorders>
              <w:top w:val="single" w:sz="4" w:space="0" w:color="auto"/>
              <w:left w:val="single" w:sz="4" w:space="0" w:color="auto"/>
              <w:bottom w:val="single" w:sz="4" w:space="0" w:color="auto"/>
              <w:right w:val="nil"/>
            </w:tcBorders>
            <w:vAlign w:val="center"/>
          </w:tcPr>
          <w:p w14:paraId="7E094937" w14:textId="77777777" w:rsidR="0058071A" w:rsidRPr="00CC3F8D" w:rsidRDefault="0058071A" w:rsidP="00DE5584">
            <w:pPr>
              <w:rPr>
                <w:sz w:val="18"/>
                <w:szCs w:val="18"/>
              </w:rPr>
            </w:pPr>
            <w:r w:rsidRPr="00CC3F8D">
              <w:rPr>
                <w:sz w:val="18"/>
                <w:szCs w:val="18"/>
              </w:rPr>
              <w:t>2</w:t>
            </w:r>
            <w:r>
              <w:rPr>
                <w:sz w:val="18"/>
                <w:szCs w:val="18"/>
              </w:rPr>
              <w:t>.</w:t>
            </w:r>
            <w:r w:rsidRPr="00CC3F8D">
              <w:rPr>
                <w:sz w:val="18"/>
                <w:szCs w:val="18"/>
              </w:rPr>
              <w:t>370</w:t>
            </w:r>
          </w:p>
        </w:tc>
      </w:tr>
      <w:tr w:rsidR="0058071A" w:rsidRPr="00CC3F8D" w14:paraId="07B6BF12" w14:textId="77777777" w:rsidTr="00DE5584">
        <w:tc>
          <w:tcPr>
            <w:tcW w:w="3828" w:type="dxa"/>
            <w:tcBorders>
              <w:top w:val="single" w:sz="4" w:space="0" w:color="auto"/>
              <w:left w:val="nil"/>
              <w:bottom w:val="single" w:sz="4" w:space="0" w:color="auto"/>
              <w:right w:val="single" w:sz="4" w:space="0" w:color="auto"/>
            </w:tcBorders>
            <w:vAlign w:val="center"/>
          </w:tcPr>
          <w:p w14:paraId="5E5FE8B7" w14:textId="77777777" w:rsidR="0058071A" w:rsidRPr="00CC3F8D" w:rsidRDefault="0058071A" w:rsidP="00DE5584">
            <w:pPr>
              <w:rPr>
                <w:sz w:val="18"/>
                <w:szCs w:val="18"/>
              </w:rPr>
            </w:pPr>
            <w:r w:rsidRPr="00142523">
              <w:rPr>
                <w:sz w:val="18"/>
                <w:szCs w:val="18"/>
              </w:rPr>
              <w:t>Comprimento / Largura / Altura</w:t>
            </w:r>
          </w:p>
        </w:tc>
        <w:tc>
          <w:tcPr>
            <w:tcW w:w="1559" w:type="dxa"/>
            <w:tcBorders>
              <w:top w:val="single" w:sz="4" w:space="0" w:color="auto"/>
              <w:left w:val="single" w:sz="4" w:space="0" w:color="auto"/>
              <w:bottom w:val="single" w:sz="4" w:space="0" w:color="auto"/>
              <w:right w:val="single" w:sz="4" w:space="0" w:color="auto"/>
            </w:tcBorders>
            <w:vAlign w:val="center"/>
          </w:tcPr>
          <w:p w14:paraId="206FA71F" w14:textId="77777777" w:rsidR="0058071A" w:rsidRPr="00CC3F8D" w:rsidRDefault="0058071A" w:rsidP="00DE5584">
            <w:pPr>
              <w:rPr>
                <w:sz w:val="18"/>
                <w:szCs w:val="18"/>
              </w:rPr>
            </w:pPr>
            <w:r w:rsidRPr="00142523">
              <w:rPr>
                <w:sz w:val="18"/>
                <w:szCs w:val="18"/>
              </w:rPr>
              <w:t>mm</w:t>
            </w:r>
          </w:p>
        </w:tc>
        <w:tc>
          <w:tcPr>
            <w:tcW w:w="4536" w:type="dxa"/>
            <w:tcBorders>
              <w:top w:val="single" w:sz="4" w:space="0" w:color="auto"/>
              <w:left w:val="single" w:sz="4" w:space="0" w:color="auto"/>
              <w:bottom w:val="single" w:sz="4" w:space="0" w:color="auto"/>
              <w:right w:val="nil"/>
            </w:tcBorders>
            <w:vAlign w:val="center"/>
          </w:tcPr>
          <w:p w14:paraId="766B26A7" w14:textId="77777777" w:rsidR="0058071A" w:rsidRPr="00CC3F8D" w:rsidRDefault="0058071A" w:rsidP="00DE5584">
            <w:pPr>
              <w:rPr>
                <w:sz w:val="18"/>
                <w:szCs w:val="18"/>
              </w:rPr>
            </w:pPr>
            <w:r w:rsidRPr="00CC3F8D">
              <w:rPr>
                <w:sz w:val="18"/>
                <w:szCs w:val="18"/>
              </w:rPr>
              <w:t>4</w:t>
            </w:r>
            <w:r>
              <w:rPr>
                <w:sz w:val="18"/>
                <w:szCs w:val="18"/>
              </w:rPr>
              <w:t>.</w:t>
            </w:r>
            <w:r w:rsidRPr="00CC3F8D">
              <w:rPr>
                <w:sz w:val="18"/>
                <w:szCs w:val="18"/>
              </w:rPr>
              <w:t>742/1</w:t>
            </w:r>
            <w:r>
              <w:rPr>
                <w:sz w:val="18"/>
                <w:szCs w:val="18"/>
              </w:rPr>
              <w:t>.</w:t>
            </w:r>
            <w:r w:rsidRPr="00CC3F8D">
              <w:rPr>
                <w:sz w:val="18"/>
                <w:szCs w:val="18"/>
              </w:rPr>
              <w:t>859/1</w:t>
            </w:r>
            <w:r>
              <w:rPr>
                <w:sz w:val="18"/>
                <w:szCs w:val="18"/>
              </w:rPr>
              <w:t>.</w:t>
            </w:r>
            <w:r w:rsidRPr="00CC3F8D">
              <w:rPr>
                <w:sz w:val="18"/>
                <w:szCs w:val="18"/>
              </w:rPr>
              <w:t>471</w:t>
            </w:r>
          </w:p>
        </w:tc>
      </w:tr>
      <w:tr w:rsidR="0058071A" w:rsidRPr="00CC3F8D" w14:paraId="66C90160" w14:textId="77777777" w:rsidTr="00DE5584">
        <w:tc>
          <w:tcPr>
            <w:tcW w:w="3828" w:type="dxa"/>
            <w:tcBorders>
              <w:top w:val="single" w:sz="4" w:space="0" w:color="auto"/>
              <w:left w:val="nil"/>
              <w:bottom w:val="single" w:sz="4" w:space="0" w:color="auto"/>
              <w:right w:val="single" w:sz="4" w:space="0" w:color="auto"/>
            </w:tcBorders>
            <w:vAlign w:val="center"/>
          </w:tcPr>
          <w:p w14:paraId="08CCC652" w14:textId="77777777" w:rsidR="0058071A" w:rsidRPr="00CC3F8D" w:rsidRDefault="0058071A" w:rsidP="00DE5584">
            <w:pPr>
              <w:rPr>
                <w:sz w:val="18"/>
                <w:szCs w:val="18"/>
              </w:rPr>
            </w:pPr>
            <w:r w:rsidRPr="00142523">
              <w:rPr>
                <w:sz w:val="18"/>
                <w:szCs w:val="18"/>
              </w:rPr>
              <w:t>Distância entre eixos</w:t>
            </w:r>
          </w:p>
        </w:tc>
        <w:tc>
          <w:tcPr>
            <w:tcW w:w="1559" w:type="dxa"/>
            <w:tcBorders>
              <w:top w:val="single" w:sz="4" w:space="0" w:color="auto"/>
              <w:left w:val="single" w:sz="4" w:space="0" w:color="auto"/>
              <w:bottom w:val="single" w:sz="4" w:space="0" w:color="auto"/>
              <w:right w:val="single" w:sz="4" w:space="0" w:color="auto"/>
            </w:tcBorders>
            <w:vAlign w:val="center"/>
          </w:tcPr>
          <w:p w14:paraId="32E0F4C8" w14:textId="77777777" w:rsidR="0058071A" w:rsidRPr="00CC3F8D" w:rsidRDefault="0058071A" w:rsidP="00DE5584">
            <w:pPr>
              <w:rPr>
                <w:sz w:val="18"/>
                <w:szCs w:val="18"/>
              </w:rPr>
            </w:pPr>
            <w:r w:rsidRPr="00142523">
              <w:rPr>
                <w:sz w:val="18"/>
                <w:szCs w:val="18"/>
              </w:rPr>
              <w:t>mm</w:t>
            </w:r>
          </w:p>
        </w:tc>
        <w:tc>
          <w:tcPr>
            <w:tcW w:w="4536" w:type="dxa"/>
            <w:tcBorders>
              <w:top w:val="single" w:sz="4" w:space="0" w:color="auto"/>
              <w:left w:val="single" w:sz="4" w:space="0" w:color="auto"/>
              <w:bottom w:val="single" w:sz="4" w:space="0" w:color="auto"/>
              <w:right w:val="nil"/>
            </w:tcBorders>
            <w:vAlign w:val="center"/>
          </w:tcPr>
          <w:p w14:paraId="7B1B70F3" w14:textId="77777777" w:rsidR="0058071A" w:rsidRPr="00CC3F8D" w:rsidRDefault="0058071A" w:rsidP="00DE5584">
            <w:pPr>
              <w:rPr>
                <w:sz w:val="18"/>
                <w:szCs w:val="18"/>
              </w:rPr>
            </w:pPr>
            <w:r w:rsidRPr="00CC3F8D">
              <w:rPr>
                <w:sz w:val="18"/>
                <w:szCs w:val="18"/>
              </w:rPr>
              <w:t>2</w:t>
            </w:r>
            <w:r>
              <w:rPr>
                <w:sz w:val="18"/>
                <w:szCs w:val="18"/>
              </w:rPr>
              <w:t>.</w:t>
            </w:r>
            <w:r w:rsidRPr="00CC3F8D">
              <w:rPr>
                <w:sz w:val="18"/>
                <w:szCs w:val="18"/>
              </w:rPr>
              <w:t>790</w:t>
            </w:r>
          </w:p>
        </w:tc>
      </w:tr>
      <w:tr w:rsidR="0058071A" w:rsidRPr="00CC3F8D" w14:paraId="5C909580" w14:textId="77777777" w:rsidTr="00DE5584">
        <w:tc>
          <w:tcPr>
            <w:tcW w:w="3828" w:type="dxa"/>
            <w:tcBorders>
              <w:top w:val="single" w:sz="4" w:space="0" w:color="auto"/>
              <w:left w:val="nil"/>
              <w:bottom w:val="single" w:sz="4" w:space="0" w:color="auto"/>
              <w:right w:val="single" w:sz="4" w:space="0" w:color="auto"/>
            </w:tcBorders>
            <w:vAlign w:val="center"/>
          </w:tcPr>
          <w:p w14:paraId="4846BDAE" w14:textId="77777777" w:rsidR="0058071A" w:rsidRPr="00CC3F8D" w:rsidRDefault="0058071A" w:rsidP="00DE5584">
            <w:pPr>
              <w:rPr>
                <w:sz w:val="18"/>
                <w:szCs w:val="18"/>
              </w:rPr>
            </w:pPr>
            <w:r w:rsidRPr="00142523">
              <w:rPr>
                <w:sz w:val="18"/>
                <w:szCs w:val="18"/>
              </w:rPr>
              <w:t>Coeficiente aerodinâmico (Cx)</w:t>
            </w:r>
          </w:p>
        </w:tc>
        <w:tc>
          <w:tcPr>
            <w:tcW w:w="1559" w:type="dxa"/>
            <w:tcBorders>
              <w:top w:val="single" w:sz="4" w:space="0" w:color="auto"/>
              <w:left w:val="single" w:sz="4" w:space="0" w:color="auto"/>
              <w:bottom w:val="single" w:sz="4" w:space="0" w:color="auto"/>
              <w:right w:val="single" w:sz="4" w:space="0" w:color="auto"/>
            </w:tcBorders>
            <w:vAlign w:val="center"/>
          </w:tcPr>
          <w:p w14:paraId="5CE79513" w14:textId="77777777" w:rsidR="0058071A" w:rsidRPr="00CC3F8D"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3B4EE414" w14:textId="77777777" w:rsidR="0058071A" w:rsidRPr="00CC3F8D" w:rsidRDefault="0058071A" w:rsidP="00DE5584">
            <w:pPr>
              <w:rPr>
                <w:sz w:val="18"/>
                <w:szCs w:val="18"/>
              </w:rPr>
            </w:pPr>
            <w:r w:rsidRPr="00CC3F8D">
              <w:rPr>
                <w:sz w:val="18"/>
                <w:szCs w:val="18"/>
              </w:rPr>
              <w:t>0</w:t>
            </w:r>
            <w:r>
              <w:rPr>
                <w:sz w:val="18"/>
                <w:szCs w:val="18"/>
              </w:rPr>
              <w:t>,</w:t>
            </w:r>
            <w:r w:rsidRPr="00CC3F8D">
              <w:rPr>
                <w:sz w:val="18"/>
                <w:szCs w:val="18"/>
              </w:rPr>
              <w:t>26</w:t>
            </w:r>
          </w:p>
        </w:tc>
      </w:tr>
      <w:tr w:rsidR="0058071A" w:rsidRPr="00CC3F8D" w14:paraId="790E7D81" w14:textId="77777777" w:rsidTr="00DE5584">
        <w:tc>
          <w:tcPr>
            <w:tcW w:w="3828" w:type="dxa"/>
            <w:tcBorders>
              <w:top w:val="single" w:sz="4" w:space="0" w:color="auto"/>
              <w:left w:val="nil"/>
              <w:bottom w:val="single" w:sz="4" w:space="0" w:color="auto"/>
              <w:right w:val="single" w:sz="4" w:space="0" w:color="auto"/>
            </w:tcBorders>
            <w:vAlign w:val="center"/>
          </w:tcPr>
          <w:p w14:paraId="31C43F38" w14:textId="77777777" w:rsidR="0058071A" w:rsidRPr="00CC3F8D" w:rsidRDefault="0058071A" w:rsidP="00DE5584">
            <w:pPr>
              <w:rPr>
                <w:sz w:val="18"/>
                <w:szCs w:val="18"/>
              </w:rPr>
            </w:pPr>
            <w:r w:rsidRPr="00142523">
              <w:rPr>
                <w:sz w:val="18"/>
                <w:szCs w:val="18"/>
              </w:rPr>
              <w:t>Área frontal</w:t>
            </w:r>
          </w:p>
        </w:tc>
        <w:tc>
          <w:tcPr>
            <w:tcW w:w="1559" w:type="dxa"/>
            <w:tcBorders>
              <w:top w:val="single" w:sz="4" w:space="0" w:color="auto"/>
              <w:left w:val="single" w:sz="4" w:space="0" w:color="auto"/>
              <w:bottom w:val="single" w:sz="4" w:space="0" w:color="auto"/>
              <w:right w:val="single" w:sz="4" w:space="0" w:color="auto"/>
            </w:tcBorders>
            <w:vAlign w:val="center"/>
          </w:tcPr>
          <w:p w14:paraId="50BA1A83" w14:textId="77777777" w:rsidR="0058071A" w:rsidRPr="00CC3F8D" w:rsidRDefault="0058071A" w:rsidP="00DE5584">
            <w:pPr>
              <w:rPr>
                <w:sz w:val="18"/>
                <w:szCs w:val="18"/>
              </w:rPr>
            </w:pPr>
            <w:r w:rsidRPr="00142523">
              <w:rPr>
                <w:sz w:val="18"/>
                <w:szCs w:val="18"/>
              </w:rPr>
              <w:t>m</w:t>
            </w:r>
            <w:r w:rsidRPr="00142523">
              <w:rPr>
                <w:sz w:val="18"/>
                <w:szCs w:val="18"/>
                <w:vertAlign w:val="superscript"/>
              </w:rPr>
              <w:t>2</w:t>
            </w:r>
          </w:p>
        </w:tc>
        <w:tc>
          <w:tcPr>
            <w:tcW w:w="4536" w:type="dxa"/>
            <w:tcBorders>
              <w:top w:val="single" w:sz="4" w:space="0" w:color="auto"/>
              <w:left w:val="single" w:sz="4" w:space="0" w:color="auto"/>
              <w:bottom w:val="single" w:sz="4" w:space="0" w:color="auto"/>
              <w:right w:val="nil"/>
            </w:tcBorders>
            <w:vAlign w:val="center"/>
          </w:tcPr>
          <w:p w14:paraId="0E980542" w14:textId="77777777" w:rsidR="0058071A" w:rsidRPr="00CC3F8D" w:rsidRDefault="0058071A" w:rsidP="00DE5584">
            <w:pPr>
              <w:rPr>
                <w:sz w:val="18"/>
                <w:szCs w:val="18"/>
              </w:rPr>
            </w:pPr>
            <w:r w:rsidRPr="00CC3F8D">
              <w:rPr>
                <w:sz w:val="18"/>
                <w:szCs w:val="18"/>
              </w:rPr>
              <w:t>2</w:t>
            </w:r>
            <w:r>
              <w:rPr>
                <w:sz w:val="18"/>
                <w:szCs w:val="18"/>
              </w:rPr>
              <w:t>,</w:t>
            </w:r>
            <w:r w:rsidRPr="00CC3F8D">
              <w:rPr>
                <w:sz w:val="18"/>
                <w:szCs w:val="18"/>
              </w:rPr>
              <w:t>33</w:t>
            </w:r>
          </w:p>
        </w:tc>
      </w:tr>
      <w:tr w:rsidR="0058071A" w:rsidRPr="00CC3F8D" w14:paraId="1E7111FB" w14:textId="77777777" w:rsidTr="00DE5584">
        <w:tc>
          <w:tcPr>
            <w:tcW w:w="3828" w:type="dxa"/>
            <w:tcBorders>
              <w:top w:val="single" w:sz="4" w:space="0" w:color="auto"/>
              <w:left w:val="nil"/>
              <w:bottom w:val="single" w:sz="4" w:space="0" w:color="auto"/>
              <w:right w:val="single" w:sz="4" w:space="0" w:color="auto"/>
            </w:tcBorders>
            <w:vAlign w:val="center"/>
          </w:tcPr>
          <w:p w14:paraId="3BF1B779" w14:textId="026EBD34" w:rsidR="0058071A" w:rsidRPr="00CC3F8D" w:rsidRDefault="0058071A" w:rsidP="00DE5584">
            <w:pPr>
              <w:rPr>
                <w:sz w:val="18"/>
                <w:szCs w:val="18"/>
              </w:rPr>
            </w:pPr>
            <w:r w:rsidRPr="00142523">
              <w:rPr>
                <w:sz w:val="18"/>
                <w:szCs w:val="18"/>
              </w:rPr>
              <w:t>Consumo combinado de energi</w:t>
            </w:r>
          </w:p>
        </w:tc>
        <w:tc>
          <w:tcPr>
            <w:tcW w:w="1559" w:type="dxa"/>
            <w:tcBorders>
              <w:top w:val="single" w:sz="4" w:space="0" w:color="auto"/>
              <w:left w:val="single" w:sz="4" w:space="0" w:color="auto"/>
              <w:bottom w:val="single" w:sz="4" w:space="0" w:color="auto"/>
              <w:right w:val="single" w:sz="4" w:space="0" w:color="auto"/>
            </w:tcBorders>
            <w:vAlign w:val="center"/>
          </w:tcPr>
          <w:p w14:paraId="43186F4E" w14:textId="77777777" w:rsidR="0058071A" w:rsidRPr="00CC3F8D" w:rsidRDefault="0058071A" w:rsidP="00DE5584">
            <w:pPr>
              <w:rPr>
                <w:sz w:val="18"/>
                <w:szCs w:val="18"/>
              </w:rPr>
            </w:pPr>
            <w:r w:rsidRPr="00142523">
              <w:rPr>
                <w:sz w:val="18"/>
                <w:szCs w:val="18"/>
              </w:rPr>
              <w:t>kWh/100 km</w:t>
            </w:r>
          </w:p>
        </w:tc>
        <w:tc>
          <w:tcPr>
            <w:tcW w:w="4536" w:type="dxa"/>
            <w:tcBorders>
              <w:top w:val="single" w:sz="4" w:space="0" w:color="auto"/>
              <w:left w:val="single" w:sz="4" w:space="0" w:color="auto"/>
              <w:bottom w:val="single" w:sz="4" w:space="0" w:color="auto"/>
              <w:right w:val="nil"/>
            </w:tcBorders>
            <w:vAlign w:val="center"/>
          </w:tcPr>
          <w:p w14:paraId="1B72CEB7" w14:textId="77777777" w:rsidR="0058071A" w:rsidRPr="00CC3F8D" w:rsidRDefault="0058071A" w:rsidP="00DE5584">
            <w:pPr>
              <w:rPr>
                <w:sz w:val="18"/>
                <w:szCs w:val="18"/>
              </w:rPr>
            </w:pPr>
            <w:r w:rsidRPr="00CC3F8D">
              <w:rPr>
                <w:sz w:val="18"/>
                <w:szCs w:val="18"/>
              </w:rPr>
              <w:t>19</w:t>
            </w:r>
            <w:r>
              <w:rPr>
                <w:sz w:val="18"/>
                <w:szCs w:val="18"/>
              </w:rPr>
              <w:t>,6</w:t>
            </w:r>
            <w:r w:rsidRPr="00CC3F8D">
              <w:rPr>
                <w:sz w:val="18"/>
                <w:szCs w:val="18"/>
              </w:rPr>
              <w:t>-1</w:t>
            </w:r>
            <w:r>
              <w:rPr>
                <w:sz w:val="18"/>
                <w:szCs w:val="18"/>
              </w:rPr>
              <w:t>7,4</w:t>
            </w:r>
          </w:p>
        </w:tc>
      </w:tr>
      <w:tr w:rsidR="0058071A" w:rsidRPr="00CC3F8D" w14:paraId="4DA03298" w14:textId="77777777" w:rsidTr="00DE5584">
        <w:tc>
          <w:tcPr>
            <w:tcW w:w="3828" w:type="dxa"/>
            <w:tcBorders>
              <w:top w:val="single" w:sz="4" w:space="0" w:color="auto"/>
              <w:left w:val="nil"/>
              <w:bottom w:val="single" w:sz="4" w:space="0" w:color="auto"/>
              <w:right w:val="single" w:sz="4" w:space="0" w:color="auto"/>
            </w:tcBorders>
            <w:vAlign w:val="center"/>
          </w:tcPr>
          <w:p w14:paraId="72CB994E" w14:textId="43493FE7" w:rsidR="0058071A" w:rsidRPr="00CC3F8D" w:rsidRDefault="0058071A" w:rsidP="00DE5584">
            <w:pPr>
              <w:rPr>
                <w:sz w:val="18"/>
                <w:szCs w:val="18"/>
              </w:rPr>
            </w:pPr>
            <w:r w:rsidRPr="00142523">
              <w:rPr>
                <w:sz w:val="18"/>
                <w:szCs w:val="18"/>
              </w:rPr>
              <w:t>Classe de CO₂</w:t>
            </w:r>
          </w:p>
        </w:tc>
        <w:tc>
          <w:tcPr>
            <w:tcW w:w="1559" w:type="dxa"/>
            <w:tcBorders>
              <w:top w:val="single" w:sz="4" w:space="0" w:color="auto"/>
              <w:left w:val="single" w:sz="4" w:space="0" w:color="auto"/>
              <w:bottom w:val="single" w:sz="4" w:space="0" w:color="auto"/>
              <w:right w:val="single" w:sz="4" w:space="0" w:color="auto"/>
            </w:tcBorders>
            <w:vAlign w:val="center"/>
          </w:tcPr>
          <w:p w14:paraId="07C53E59" w14:textId="77777777" w:rsidR="0058071A" w:rsidRPr="00CC3F8D"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34F59D4C" w14:textId="77777777" w:rsidR="0058071A" w:rsidRPr="00CC3F8D" w:rsidRDefault="0058071A" w:rsidP="00DE5584">
            <w:pPr>
              <w:rPr>
                <w:sz w:val="18"/>
                <w:szCs w:val="18"/>
              </w:rPr>
            </w:pPr>
            <w:r w:rsidRPr="00CC3F8D">
              <w:rPr>
                <w:sz w:val="18"/>
                <w:szCs w:val="18"/>
              </w:rPr>
              <w:t>A</w:t>
            </w:r>
          </w:p>
        </w:tc>
      </w:tr>
      <w:tr w:rsidR="0058071A" w:rsidRPr="00CC3F8D" w14:paraId="6FE726CC" w14:textId="77777777" w:rsidTr="00DE5584">
        <w:tc>
          <w:tcPr>
            <w:tcW w:w="3828" w:type="dxa"/>
            <w:tcBorders>
              <w:top w:val="single" w:sz="4" w:space="0" w:color="auto"/>
              <w:left w:val="nil"/>
              <w:bottom w:val="single" w:sz="4" w:space="0" w:color="auto"/>
              <w:right w:val="single" w:sz="4" w:space="0" w:color="auto"/>
            </w:tcBorders>
            <w:vAlign w:val="center"/>
          </w:tcPr>
          <w:p w14:paraId="15C1BDB9" w14:textId="12FF676D" w:rsidR="0058071A" w:rsidRPr="00CC3F8D" w:rsidRDefault="0058071A" w:rsidP="00DE5584">
            <w:pPr>
              <w:rPr>
                <w:sz w:val="18"/>
                <w:szCs w:val="18"/>
              </w:rPr>
            </w:pPr>
            <w:r w:rsidRPr="00142523">
              <w:rPr>
                <w:sz w:val="18"/>
                <w:szCs w:val="18"/>
              </w:rPr>
              <w:t>Autonomia</w:t>
            </w:r>
            <w:r>
              <w:rPr>
                <w:sz w:val="18"/>
                <w:szCs w:val="18"/>
              </w:rPr>
              <w:t xml:space="preserve"> elétrica</w:t>
            </w:r>
            <w:r w:rsidRPr="00142523">
              <w:rPr>
                <w:sz w:val="18"/>
                <w:szCs w:val="18"/>
              </w:rPr>
              <w:t xml:space="preserve"> combinada (WLTP)</w:t>
            </w:r>
          </w:p>
        </w:tc>
        <w:tc>
          <w:tcPr>
            <w:tcW w:w="1559" w:type="dxa"/>
            <w:tcBorders>
              <w:top w:val="single" w:sz="4" w:space="0" w:color="auto"/>
              <w:left w:val="single" w:sz="4" w:space="0" w:color="auto"/>
              <w:bottom w:val="single" w:sz="4" w:space="0" w:color="auto"/>
              <w:right w:val="single" w:sz="4" w:space="0" w:color="auto"/>
            </w:tcBorders>
            <w:vAlign w:val="center"/>
          </w:tcPr>
          <w:p w14:paraId="44982724" w14:textId="77777777" w:rsidR="0058071A" w:rsidRPr="00CC3F8D" w:rsidRDefault="0058071A" w:rsidP="00DE5584">
            <w:pPr>
              <w:rPr>
                <w:sz w:val="18"/>
                <w:szCs w:val="18"/>
              </w:rPr>
            </w:pPr>
            <w:r w:rsidRPr="00142523">
              <w:rPr>
                <w:sz w:val="18"/>
                <w:szCs w:val="18"/>
              </w:rPr>
              <w:t>km</w:t>
            </w:r>
          </w:p>
        </w:tc>
        <w:tc>
          <w:tcPr>
            <w:tcW w:w="4536" w:type="dxa"/>
            <w:tcBorders>
              <w:top w:val="single" w:sz="4" w:space="0" w:color="auto"/>
              <w:left w:val="single" w:sz="4" w:space="0" w:color="auto"/>
              <w:bottom w:val="single" w:sz="4" w:space="0" w:color="auto"/>
              <w:right w:val="nil"/>
            </w:tcBorders>
            <w:vAlign w:val="center"/>
          </w:tcPr>
          <w:p w14:paraId="1C226E1E" w14:textId="77777777" w:rsidR="0058071A" w:rsidRPr="00CC3F8D" w:rsidRDefault="0058071A" w:rsidP="00DE5584">
            <w:pPr>
              <w:rPr>
                <w:sz w:val="18"/>
                <w:szCs w:val="18"/>
              </w:rPr>
            </w:pPr>
            <w:r w:rsidRPr="00CC3F8D">
              <w:rPr>
                <w:sz w:val="18"/>
                <w:szCs w:val="18"/>
              </w:rPr>
              <w:t>&gt;6</w:t>
            </w:r>
            <w:r>
              <w:rPr>
                <w:sz w:val="18"/>
                <w:szCs w:val="18"/>
              </w:rPr>
              <w:t>40</w:t>
            </w:r>
          </w:p>
        </w:tc>
      </w:tr>
      <w:tr w:rsidR="0058071A" w:rsidRPr="00CC3F8D" w14:paraId="1C5FA438" w14:textId="77777777" w:rsidTr="00DE5584">
        <w:tc>
          <w:tcPr>
            <w:tcW w:w="3828" w:type="dxa"/>
            <w:tcBorders>
              <w:top w:val="single" w:sz="4" w:space="0" w:color="auto"/>
              <w:left w:val="nil"/>
              <w:bottom w:val="single" w:sz="4" w:space="0" w:color="auto"/>
              <w:right w:val="single" w:sz="4" w:space="0" w:color="auto"/>
            </w:tcBorders>
            <w:vAlign w:val="center"/>
          </w:tcPr>
          <w:p w14:paraId="11C85F44" w14:textId="77777777" w:rsidR="0058071A" w:rsidRPr="00CC3F8D" w:rsidRDefault="0058071A" w:rsidP="00DE5584">
            <w:pPr>
              <w:rPr>
                <w:sz w:val="18"/>
                <w:szCs w:val="18"/>
              </w:rPr>
            </w:pPr>
            <w:r w:rsidRPr="00142523">
              <w:rPr>
                <w:sz w:val="18"/>
                <w:szCs w:val="18"/>
              </w:rPr>
              <w:t xml:space="preserve">Capacidade da </w:t>
            </w:r>
            <w:r>
              <w:rPr>
                <w:sz w:val="18"/>
                <w:szCs w:val="18"/>
              </w:rPr>
              <w:t>carga</w:t>
            </w:r>
          </w:p>
        </w:tc>
        <w:tc>
          <w:tcPr>
            <w:tcW w:w="1559" w:type="dxa"/>
            <w:tcBorders>
              <w:top w:val="single" w:sz="4" w:space="0" w:color="auto"/>
              <w:left w:val="single" w:sz="4" w:space="0" w:color="auto"/>
              <w:bottom w:val="single" w:sz="4" w:space="0" w:color="auto"/>
              <w:right w:val="single" w:sz="4" w:space="0" w:color="auto"/>
            </w:tcBorders>
            <w:vAlign w:val="center"/>
          </w:tcPr>
          <w:p w14:paraId="4EFB709F" w14:textId="77777777" w:rsidR="0058071A" w:rsidRPr="00CC3F8D" w:rsidRDefault="0058071A" w:rsidP="00DE5584">
            <w:pPr>
              <w:rPr>
                <w:sz w:val="18"/>
                <w:szCs w:val="18"/>
              </w:rPr>
            </w:pPr>
            <w:r w:rsidRPr="00142523">
              <w:rPr>
                <w:sz w:val="18"/>
                <w:szCs w:val="18"/>
              </w:rPr>
              <w:t>l (VDA)</w:t>
            </w:r>
          </w:p>
        </w:tc>
        <w:tc>
          <w:tcPr>
            <w:tcW w:w="4536" w:type="dxa"/>
            <w:tcBorders>
              <w:top w:val="single" w:sz="4" w:space="0" w:color="auto"/>
              <w:left w:val="single" w:sz="4" w:space="0" w:color="auto"/>
              <w:bottom w:val="single" w:sz="4" w:space="0" w:color="auto"/>
              <w:right w:val="nil"/>
            </w:tcBorders>
            <w:vAlign w:val="center"/>
          </w:tcPr>
          <w:p w14:paraId="1F1C5117" w14:textId="77777777" w:rsidR="0058071A" w:rsidRPr="00CC3F8D" w:rsidRDefault="0058071A" w:rsidP="00DE5584">
            <w:pPr>
              <w:rPr>
                <w:sz w:val="18"/>
                <w:szCs w:val="18"/>
              </w:rPr>
            </w:pPr>
            <w:r w:rsidRPr="00CC3F8D">
              <w:rPr>
                <w:sz w:val="18"/>
                <w:szCs w:val="18"/>
              </w:rPr>
              <w:t>45</w:t>
            </w:r>
            <w:r>
              <w:rPr>
                <w:sz w:val="18"/>
                <w:szCs w:val="18"/>
              </w:rPr>
              <w:t>0</w:t>
            </w:r>
          </w:p>
        </w:tc>
      </w:tr>
      <w:tr w:rsidR="0058071A" w:rsidRPr="00CC3F8D" w14:paraId="29A86D62" w14:textId="77777777" w:rsidTr="00DE5584">
        <w:tc>
          <w:tcPr>
            <w:tcW w:w="3828" w:type="dxa"/>
            <w:tcBorders>
              <w:top w:val="single" w:sz="4" w:space="0" w:color="auto"/>
              <w:left w:val="nil"/>
              <w:bottom w:val="single" w:sz="4" w:space="0" w:color="auto"/>
              <w:right w:val="single" w:sz="4" w:space="0" w:color="auto"/>
            </w:tcBorders>
            <w:vAlign w:val="center"/>
          </w:tcPr>
          <w:p w14:paraId="1C2BA90D" w14:textId="77777777" w:rsidR="0058071A" w:rsidRPr="00CC3F8D" w:rsidRDefault="0058071A" w:rsidP="00DE5584">
            <w:pPr>
              <w:rPr>
                <w:sz w:val="18"/>
                <w:szCs w:val="18"/>
              </w:rPr>
            </w:pPr>
            <w:r w:rsidRPr="00142523">
              <w:rPr>
                <w:sz w:val="18"/>
                <w:szCs w:val="18"/>
              </w:rPr>
              <w:t>Frunk (bagageira dianteira)</w:t>
            </w:r>
          </w:p>
        </w:tc>
        <w:tc>
          <w:tcPr>
            <w:tcW w:w="1559" w:type="dxa"/>
            <w:tcBorders>
              <w:top w:val="single" w:sz="4" w:space="0" w:color="auto"/>
              <w:left w:val="single" w:sz="4" w:space="0" w:color="auto"/>
              <w:bottom w:val="single" w:sz="4" w:space="0" w:color="auto"/>
              <w:right w:val="single" w:sz="4" w:space="0" w:color="auto"/>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8071A" w:rsidRPr="00142523" w14:paraId="0D7930CE" w14:textId="77777777" w:rsidTr="00DE5584">
              <w:trPr>
                <w:tblCellSpacing w:w="15" w:type="dxa"/>
              </w:trPr>
              <w:tc>
                <w:tcPr>
                  <w:tcW w:w="0" w:type="auto"/>
                  <w:vAlign w:val="center"/>
                  <w:hideMark/>
                </w:tcPr>
                <w:p w14:paraId="52010DBF" w14:textId="77777777" w:rsidR="0058071A" w:rsidRPr="00142523" w:rsidRDefault="0058071A" w:rsidP="00DE5584">
                  <w:pPr>
                    <w:rPr>
                      <w:sz w:val="18"/>
                      <w:szCs w:val="18"/>
                    </w:rPr>
                  </w:pPr>
                </w:p>
              </w:tc>
            </w:tr>
          </w:tbl>
          <w:p w14:paraId="7D520F32" w14:textId="77777777" w:rsidR="0058071A" w:rsidRPr="00142523" w:rsidRDefault="0058071A" w:rsidP="00DE5584">
            <w:pPr>
              <w:rPr>
                <w:vanish/>
                <w:sz w:val="18"/>
                <w:szCs w:val="18"/>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2"/>
            </w:tblGrid>
            <w:tr w:rsidR="0058071A" w:rsidRPr="00142523" w14:paraId="27EC9308" w14:textId="77777777" w:rsidTr="00DE5584">
              <w:trPr>
                <w:tblCellSpacing w:w="15" w:type="dxa"/>
              </w:trPr>
              <w:tc>
                <w:tcPr>
                  <w:tcW w:w="0" w:type="auto"/>
                  <w:vAlign w:val="center"/>
                  <w:hideMark/>
                </w:tcPr>
                <w:p w14:paraId="501DF27D" w14:textId="77777777" w:rsidR="0058071A" w:rsidRPr="00142523" w:rsidRDefault="0058071A" w:rsidP="00DE5584">
                  <w:pPr>
                    <w:rPr>
                      <w:sz w:val="18"/>
                      <w:szCs w:val="18"/>
                    </w:rPr>
                  </w:pPr>
                  <w:r w:rsidRPr="00142523">
                    <w:rPr>
                      <w:sz w:val="18"/>
                      <w:szCs w:val="18"/>
                    </w:rPr>
                    <w:t>l (líquido)</w:t>
                  </w:r>
                </w:p>
              </w:tc>
            </w:tr>
          </w:tbl>
          <w:p w14:paraId="39D169C8" w14:textId="77777777" w:rsidR="0058071A" w:rsidRPr="00CC3F8D" w:rsidRDefault="0058071A" w:rsidP="00DE5584">
            <w:pPr>
              <w:rPr>
                <w:sz w:val="18"/>
                <w:szCs w:val="18"/>
              </w:rPr>
            </w:pPr>
          </w:p>
        </w:tc>
        <w:tc>
          <w:tcPr>
            <w:tcW w:w="4536" w:type="dxa"/>
            <w:tcBorders>
              <w:top w:val="single" w:sz="4" w:space="0" w:color="auto"/>
              <w:left w:val="single" w:sz="4" w:space="0" w:color="auto"/>
              <w:bottom w:val="single" w:sz="4" w:space="0" w:color="auto"/>
              <w:right w:val="nil"/>
            </w:tcBorders>
            <w:vAlign w:val="center"/>
          </w:tcPr>
          <w:p w14:paraId="31D3E943" w14:textId="77777777" w:rsidR="0058071A" w:rsidRPr="00CC3F8D" w:rsidRDefault="0058071A" w:rsidP="00DE5584">
            <w:pPr>
              <w:rPr>
                <w:sz w:val="18"/>
                <w:szCs w:val="18"/>
              </w:rPr>
            </w:pPr>
            <w:r w:rsidRPr="00CC3F8D">
              <w:rPr>
                <w:sz w:val="18"/>
                <w:szCs w:val="18"/>
              </w:rPr>
              <w:t>101</w:t>
            </w:r>
          </w:p>
        </w:tc>
      </w:tr>
    </w:tbl>
    <w:p w14:paraId="4FDDD735" w14:textId="77777777" w:rsidR="0058071A" w:rsidRDefault="0058071A" w:rsidP="00A92419"/>
    <w:p w14:paraId="3801BEDB" w14:textId="0AD6072C" w:rsidR="00A92419" w:rsidRPr="007D071C" w:rsidRDefault="00A92419" w:rsidP="00A92419">
      <w:pPr>
        <w:rPr>
          <w:rFonts w:eastAsia="Times New Roman"/>
          <w:szCs w:val="21"/>
        </w:rPr>
      </w:pPr>
      <w:r w:rsidRPr="007D071C">
        <w:rPr>
          <w:rFonts w:eastAsia="Times New Roman"/>
          <w:szCs w:val="21"/>
        </w:rPr>
        <w:lastRenderedPageBreak/>
        <w:t xml:space="preserve">Contacto: </w:t>
      </w:r>
      <w:r>
        <w:rPr>
          <w:rFonts w:eastAsia="Times New Roman"/>
          <w:szCs w:val="21"/>
        </w:rPr>
        <w:t>Daniela Jorge</w:t>
      </w:r>
      <w:r w:rsidRPr="007D071C">
        <w:rPr>
          <w:rFonts w:eastAsia="Times New Roman"/>
          <w:szCs w:val="21"/>
        </w:rPr>
        <w:t xml:space="preserve"> – Tel: </w:t>
      </w:r>
      <w:r w:rsidRPr="00843068">
        <w:rPr>
          <w:rFonts w:eastAsia="Times New Roman"/>
          <w:szCs w:val="21"/>
        </w:rPr>
        <w:t>964 333 886</w:t>
      </w:r>
    </w:p>
    <w:p w14:paraId="3603AFE6" w14:textId="77777777" w:rsidR="00A92419" w:rsidRDefault="00A92419" w:rsidP="00A92419">
      <w:pPr>
        <w:rPr>
          <w:rFonts w:eastAsia="Times New Roman"/>
          <w:szCs w:val="21"/>
        </w:rPr>
      </w:pPr>
    </w:p>
    <w:p w14:paraId="467FEA50" w14:textId="77777777" w:rsidR="00A92419" w:rsidRPr="007D071C" w:rsidRDefault="00A92419" w:rsidP="00A92419">
      <w:pPr>
        <w:rPr>
          <w:rFonts w:ascii="MB Corpo S Text Office" w:eastAsia="Times New Roman" w:hAnsi="MB Corpo S Text Office"/>
          <w:bCs/>
          <w:szCs w:val="21"/>
        </w:rPr>
      </w:pPr>
      <w:r w:rsidRPr="007D071C">
        <w:rPr>
          <w:rFonts w:ascii="MB Corpo S Text Office" w:eastAsia="Times New Roman" w:hAnsi="MB Corpo S Text Office"/>
          <w:bCs/>
          <w:szCs w:val="21"/>
        </w:rPr>
        <w:t xml:space="preserve">Ano do Aniversário Mercedes-Benz </w:t>
      </w:r>
      <w:r>
        <w:rPr>
          <w:rFonts w:ascii="MB Corpo S Text Office" w:eastAsia="Times New Roman" w:hAnsi="MB Corpo S Text Office"/>
          <w:bCs/>
          <w:szCs w:val="21"/>
        </w:rPr>
        <w:t>“140 Years Of Innovation”</w:t>
      </w:r>
    </w:p>
    <w:p w14:paraId="344CDE26" w14:textId="152DBFC5" w:rsidR="00A92419" w:rsidRPr="007D071C" w:rsidRDefault="00A92419" w:rsidP="00A92419">
      <w:pPr>
        <w:jc w:val="both"/>
        <w:rPr>
          <w:rFonts w:eastAsia="Times New Roman"/>
          <w:szCs w:val="21"/>
        </w:rPr>
      </w:pPr>
      <w:r w:rsidRPr="007D071C">
        <w:rPr>
          <w:rFonts w:eastAsia="Times New Roman"/>
          <w:szCs w:val="21"/>
        </w:rPr>
        <w:t xml:space="preserve">Desde que Carl Benz registou a patente do primeiro automóvel há 140 anos e Gottlieb Daimler construiu a sua carruagem motorizada pouco depois, a Mercedes-Benz tem-se dedicado a inovar constantemente e a criar os automóveis mais desejados do mundo. Esta ambição tem impulsionado todas as inovações – desde o primeiro automóvel do mundo, em 1886, até aos </w:t>
      </w:r>
      <w:r w:rsidR="009D0FEF">
        <w:rPr>
          <w:rFonts w:eastAsia="Times New Roman"/>
          <w:szCs w:val="21"/>
        </w:rPr>
        <w:t>automóveis</w:t>
      </w:r>
      <w:r w:rsidRPr="007D071C">
        <w:rPr>
          <w:rFonts w:eastAsia="Times New Roman"/>
          <w:szCs w:val="21"/>
        </w:rPr>
        <w:t xml:space="preserve"> elétricos inteligentes e seguros de hoje, como o novo GLC e o premiado novo CLA. Com o novo Classe S, a empresa prossegue o maior programa de lançamentos de produtos da sua história. Com a sua paixão pelo desempenho, espírito pioneiro, excelência e um compromisso inabalável com o serviço ao cliente, a marca tem moldado consistentemente o futuro da mobilidade. O resultado vai muito além da engenharia – cria a sensação inconfundível que está presente em tudo o que a Mercedes</w:t>
      </w:r>
      <w:r w:rsidRPr="007D071C">
        <w:rPr>
          <w:rFonts w:eastAsia="Times New Roman"/>
          <w:szCs w:val="21"/>
        </w:rPr>
        <w:noBreakHyphen/>
        <w:t xml:space="preserve">Benz faz: </w:t>
      </w:r>
      <w:r w:rsidRPr="007D071C">
        <w:rPr>
          <w:rFonts w:eastAsia="Times New Roman"/>
          <w:i/>
          <w:iCs/>
          <w:szCs w:val="21"/>
        </w:rPr>
        <w:t>Welcome home</w:t>
      </w:r>
      <w:r w:rsidRPr="007D071C">
        <w:rPr>
          <w:rFonts w:eastAsia="Times New Roman"/>
          <w:szCs w:val="21"/>
        </w:rPr>
        <w:t>.</w:t>
      </w:r>
    </w:p>
    <w:p w14:paraId="03F31E8A" w14:textId="77777777" w:rsidR="00A92419" w:rsidRPr="007D071C" w:rsidRDefault="00A92419" w:rsidP="00A92419">
      <w:pPr>
        <w:rPr>
          <w:rFonts w:eastAsia="Times New Roman"/>
          <w:sz w:val="18"/>
          <w:szCs w:val="18"/>
        </w:rPr>
      </w:pPr>
    </w:p>
    <w:p w14:paraId="20E75998" w14:textId="77777777" w:rsidR="00A92419" w:rsidRDefault="00A92419" w:rsidP="00A92419">
      <w:pPr>
        <w:jc w:val="both"/>
        <w:rPr>
          <w:rFonts w:eastAsia="Times New Roman"/>
          <w:szCs w:val="21"/>
        </w:rPr>
      </w:pPr>
    </w:p>
    <w:p w14:paraId="46B1381E" w14:textId="77777777" w:rsidR="00A92419" w:rsidRPr="007D071C" w:rsidRDefault="00A92419" w:rsidP="00A92419">
      <w:pPr>
        <w:jc w:val="both"/>
        <w:rPr>
          <w:rFonts w:eastAsia="Times New Roman"/>
          <w:szCs w:val="21"/>
        </w:rPr>
      </w:pPr>
      <w:r w:rsidRPr="007D071C">
        <w:rPr>
          <w:rFonts w:eastAsia="Times New Roman"/>
          <w:szCs w:val="21"/>
        </w:rPr>
        <w:t>A Mercedes</w:t>
      </w:r>
      <w:r w:rsidRPr="007D071C">
        <w:rPr>
          <w:rFonts w:eastAsia="Times New Roman"/>
          <w:szCs w:val="21"/>
        </w:rPr>
        <w:noBreakHyphen/>
        <w:t>Benz está a celebrar 140 anos de inovação conduzindo três novas limousines Classe S numa viagem transcontinental por 140 locais em todo o mundo. Cada destino destaca a tecnologia, a herança, o espírito pioneiro e a presença global da marca. Ao longo do percurso, clientes, fãs e colaboradores poderão juntar</w:t>
      </w:r>
      <w:r w:rsidRPr="007D071C">
        <w:rPr>
          <w:rFonts w:eastAsia="Times New Roman"/>
          <w:szCs w:val="21"/>
        </w:rPr>
        <w:noBreakHyphen/>
        <w:t>se às celebrações – numa aventura épica que decorrerá até outubro. Acompanh</w:t>
      </w:r>
      <w:r>
        <w:rPr>
          <w:rFonts w:eastAsia="Times New Roman"/>
          <w:szCs w:val="21"/>
        </w:rPr>
        <w:t>e</w:t>
      </w:r>
      <w:r w:rsidRPr="007D071C">
        <w:rPr>
          <w:rFonts w:eastAsia="Times New Roman"/>
          <w:szCs w:val="21"/>
        </w:rPr>
        <w:t xml:space="preserve"> a viagem “140 Years. 140 Places” através dos seis continentes na nossa página especial “</w:t>
      </w:r>
      <w:hyperlink r:id="rId16" w:history="1">
        <w:r w:rsidRPr="007D071C">
          <w:rPr>
            <w:rFonts w:eastAsia="Times New Roman"/>
            <w:color w:val="0078D6"/>
            <w:szCs w:val="21"/>
            <w:u w:val="single"/>
          </w:rPr>
          <w:t>140 years of innovation | Mercedes</w:t>
        </w:r>
        <w:r w:rsidRPr="007D071C">
          <w:rPr>
            <w:rFonts w:eastAsia="Times New Roman"/>
            <w:color w:val="0078D6"/>
            <w:szCs w:val="21"/>
            <w:u w:val="single"/>
          </w:rPr>
          <w:noBreakHyphen/>
          <w:t>Benz Media</w:t>
        </w:r>
      </w:hyperlink>
      <w:r w:rsidRPr="007D071C">
        <w:rPr>
          <w:rFonts w:eastAsia="Times New Roman"/>
          <w:szCs w:val="21"/>
        </w:rPr>
        <w:t>”.</w:t>
      </w:r>
    </w:p>
    <w:p w14:paraId="17C2B250" w14:textId="77777777" w:rsidR="00A92419" w:rsidRDefault="00A92419" w:rsidP="00A92419">
      <w:pPr>
        <w:pStyle w:val="A03Copytext"/>
        <w:jc w:val="both"/>
      </w:pPr>
    </w:p>
    <w:p w14:paraId="233F719E" w14:textId="77777777" w:rsidR="00A92419" w:rsidRDefault="00A92419" w:rsidP="00A92419">
      <w:pPr>
        <w:pStyle w:val="A03Copytext"/>
      </w:pPr>
    </w:p>
    <w:p w14:paraId="53F689F9" w14:textId="77777777" w:rsidR="00A92419" w:rsidRDefault="00A92419" w:rsidP="00A92419">
      <w:pPr>
        <w:pStyle w:val="A03Copytext"/>
        <w:jc w:val="both"/>
      </w:pPr>
      <w:r>
        <w:t>Mercedes-Benz Portugal, S.A.</w:t>
      </w:r>
    </w:p>
    <w:p w14:paraId="3417EB8D" w14:textId="77777777" w:rsidR="00A92419" w:rsidRDefault="00A92419" w:rsidP="00A92419">
      <w:pPr>
        <w:pStyle w:val="A03Copytext"/>
        <w:jc w:val="both"/>
      </w:pPr>
    </w:p>
    <w:p w14:paraId="14B44EC0" w14:textId="77777777" w:rsidR="00A92419" w:rsidRPr="009B77D8" w:rsidRDefault="00A92419" w:rsidP="00A92419">
      <w:pPr>
        <w:pStyle w:val="A03Copytext"/>
        <w:jc w:val="both"/>
      </w:pPr>
      <w:r w:rsidRPr="006276B3">
        <w:rPr>
          <w:lang w:bidi="pt-PT"/>
        </w:rPr>
        <w:t xml:space="preserve">Mais informações sobre a Mercedes-Benz visite: </w:t>
      </w:r>
      <w:hyperlink r:id="rId17" w:history="1">
        <w:r w:rsidRPr="006276B3">
          <w:rPr>
            <w:rStyle w:val="Hyperlink"/>
            <w:lang w:bidi="pt-PT"/>
          </w:rPr>
          <w:t>Notícias Mercedes-Benz em Portugal</w:t>
        </w:r>
      </w:hyperlink>
    </w:p>
    <w:p w14:paraId="643DDD03" w14:textId="77777777" w:rsidR="00A92419" w:rsidRPr="001F70AA" w:rsidRDefault="00A92419" w:rsidP="00A92419">
      <w:pPr>
        <w:pStyle w:val="A03Copytext"/>
      </w:pPr>
    </w:p>
    <w:p w14:paraId="335CD891" w14:textId="77777777" w:rsidR="00A92419" w:rsidRDefault="00A92419" w:rsidP="007D690C"/>
    <w:p w14:paraId="1EC6E3FC" w14:textId="77777777" w:rsidR="00A92419" w:rsidRDefault="00A92419" w:rsidP="007D690C"/>
    <w:p w14:paraId="564AD3AC" w14:textId="77777777" w:rsidR="00A92419" w:rsidRDefault="00A92419" w:rsidP="007D690C"/>
    <w:p w14:paraId="1E627898" w14:textId="77777777" w:rsidR="00A92419" w:rsidRDefault="00A92419" w:rsidP="007D690C"/>
    <w:p w14:paraId="5572F5C5" w14:textId="77777777" w:rsidR="00A92419" w:rsidRDefault="00A92419" w:rsidP="007D690C"/>
    <w:p w14:paraId="5F7173A0" w14:textId="77777777" w:rsidR="00A92419" w:rsidRDefault="00A92419" w:rsidP="007D690C"/>
    <w:sectPr w:rsidR="00A92419"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7F3D3" w14:textId="77777777" w:rsidR="00620996" w:rsidRPr="003A03B7" w:rsidRDefault="00620996" w:rsidP="00764B8C">
      <w:r w:rsidRPr="003A03B7">
        <w:separator/>
      </w:r>
    </w:p>
  </w:endnote>
  <w:endnote w:type="continuationSeparator" w:id="0">
    <w:p w14:paraId="2DD424E0" w14:textId="77777777" w:rsidR="00620996" w:rsidRPr="003A03B7" w:rsidRDefault="00620996" w:rsidP="00764B8C">
      <w:r w:rsidRPr="003A03B7">
        <w:continuationSeparator/>
      </w:r>
    </w:p>
    <w:p w14:paraId="3E976E0E" w14:textId="77777777" w:rsidR="00620996" w:rsidRPr="003A03B7" w:rsidRDefault="006209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CorpoSLig">
    <w:altName w:val="Segoe UI Historic"/>
    <w:charset w:val="00"/>
    <w:family w:val="auto"/>
    <w:pitch w:val="variable"/>
    <w:sig w:usb0="A00001AF" w:usb1="100078FB" w:usb2="00000000" w:usb3="00000000" w:csb0="00000093"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8DF86" w14:textId="77777777" w:rsidR="00EC1864" w:rsidRPr="003A03B7" w:rsidRDefault="00266D93" w:rsidP="00B00F20">
    <w:pPr>
      <w:pStyle w:val="D07Pagenumber"/>
      <w:framePr w:wrap="around"/>
      <w:rPr>
        <w:noProof w:val="0"/>
      </w:rPr>
    </w:pPr>
    <w:r>
      <w:rPr>
        <w:noProof w:val="0"/>
      </w:rPr>
      <w:t xml:space="preserve">Página </w:t>
    </w:r>
    <w:r w:rsidR="00EC1864" w:rsidRPr="003A03B7">
      <w:rPr>
        <w:rStyle w:val="PageNumber"/>
        <w:noProof w:val="0"/>
      </w:rPr>
      <w:fldChar w:fldCharType="begin"/>
    </w:r>
    <w:r w:rsidR="00EC1864" w:rsidRPr="003A03B7">
      <w:rPr>
        <w:rStyle w:val="PageNumber"/>
        <w:noProof w:val="0"/>
      </w:rPr>
      <w:instrText xml:space="preserve"> PAGE </w:instrText>
    </w:r>
    <w:r w:rsidR="00EC1864" w:rsidRPr="003A03B7">
      <w:rPr>
        <w:rStyle w:val="PageNumber"/>
        <w:noProof w:val="0"/>
      </w:rPr>
      <w:fldChar w:fldCharType="separate"/>
    </w:r>
    <w:r w:rsidR="002B3A8B" w:rsidRPr="003A03B7">
      <w:rPr>
        <w:rStyle w:val="PageNumber"/>
        <w:noProof w:val="0"/>
      </w:rPr>
      <w:t>2</w:t>
    </w:r>
    <w:r w:rsidR="00EC1864" w:rsidRPr="003A03B7">
      <w:rPr>
        <w:rStyle w:val="PageNumber"/>
        <w:noProof w:val="0"/>
      </w:rPr>
      <w:fldChar w:fldCharType="end"/>
    </w:r>
  </w:p>
  <w:p w14:paraId="3213F784" w14:textId="77777777" w:rsidR="00EC1864" w:rsidRPr="003A03B7" w:rsidRDefault="00EC1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D87C8" w14:textId="3E48ED65" w:rsidR="005A7997" w:rsidRDefault="005A7997" w:rsidP="005A7997">
    <w:pPr>
      <w:pStyle w:val="dcLegalInfo"/>
      <w:spacing w:line="360" w:lineRule="auto"/>
    </w:pPr>
    <w:r>
      <w:t>Mercedes-Benz Portugal S.A., Comunicação de Automóveis</w:t>
    </w:r>
  </w:p>
  <w:p w14:paraId="1262BA29" w14:textId="0D69C243" w:rsidR="007F0784" w:rsidRPr="0008236D" w:rsidRDefault="005A7997" w:rsidP="0008236D">
    <w:pPr>
      <w:pStyle w:val="Footer"/>
      <w:spacing w:line="360" w:lineRule="auto"/>
      <w:jc w:val="center"/>
      <w:rPr>
        <w:rFonts w:ascii="CorpoSLig" w:hAnsi="CorpoSLig"/>
        <w:sz w:val="19"/>
      </w:rPr>
    </w:pPr>
    <w:r>
      <w:rPr>
        <w:rFonts w:ascii="CorpoSLig" w:hAnsi="CorpoSLig"/>
        <w:sz w:val="19"/>
      </w:rPr>
      <w:t xml:space="preserve">Abrunheira – Apartado 1, 2726-901 Mem Martins </w:t>
    </w:r>
    <w:r>
      <w:rPr>
        <w:rFonts w:ascii="Symbol" w:hAnsi="Symbol"/>
        <w:sz w:val="19"/>
      </w:rPr>
      <w:t></w:t>
    </w:r>
    <w:r>
      <w:rPr>
        <w:rFonts w:ascii="CorpoSLig" w:hAnsi="CorpoSLig"/>
        <w:sz w:val="19"/>
      </w:rPr>
      <w:t xml:space="preserve"> Uma Marca do Grupo Mercedes-Benz AG</w:t>
    </w:r>
    <w:r>
      <w:rPr>
        <w:noProof/>
      </w:rPr>
      <mc:AlternateContent>
        <mc:Choice Requires="wps">
          <w:drawing>
            <wp:anchor distT="0" distB="0" distL="114300" distR="114300" simplePos="0" relativeHeight="251675648" behindDoc="0" locked="0" layoutInCell="1" allowOverlap="1" wp14:anchorId="18F5CDEF" wp14:editId="28EA1AC0">
              <wp:simplePos x="0" y="0"/>
              <wp:positionH relativeFrom="column">
                <wp:posOffset>-683895</wp:posOffset>
              </wp:positionH>
              <wp:positionV relativeFrom="page">
                <wp:posOffset>5356225</wp:posOffset>
              </wp:positionV>
              <wp:extent cx="13970" cy="13970"/>
              <wp:effectExtent l="0" t="0" r="0" b="0"/>
              <wp:wrapNone/>
              <wp:docPr id="34"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C08230" id="Ellipse 8"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" fillcolor="white [3213]" stroked="f" strokeweight="2pt">
              <w10:wrap anchory="page"/>
            </v:oval>
          </w:pict>
        </mc:Fallback>
      </mc:AlternateContent>
    </w:r>
    <w:r>
      <w:rPr>
        <w:noProof/>
      </w:rPr>
      <mc:AlternateContent>
        <mc:Choice Requires="wps">
          <w:drawing>
            <wp:anchor distT="0" distB="0" distL="114300" distR="114300" simplePos="0" relativeHeight="251674624" behindDoc="0" locked="0" layoutInCell="1" allowOverlap="1" wp14:anchorId="3810F1D2" wp14:editId="7D19D65C">
              <wp:simplePos x="0" y="0"/>
              <wp:positionH relativeFrom="column">
                <wp:posOffset>-683260</wp:posOffset>
              </wp:positionH>
              <wp:positionV relativeFrom="page">
                <wp:posOffset>7553960</wp:posOffset>
              </wp:positionV>
              <wp:extent cx="14605" cy="14605"/>
              <wp:effectExtent l="0" t="0" r="0" b="0"/>
              <wp:wrapNone/>
              <wp:docPr id="33"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83016" id="Ellipse 7"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" fillcolor="white [3213]" stroked="f" strokeweight="2pt">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7BC8F" w14:textId="77777777" w:rsidR="00620996" w:rsidRPr="003A03B7" w:rsidRDefault="00620996" w:rsidP="002724F8">
      <w:pPr>
        <w:spacing w:line="170" w:lineRule="exact"/>
      </w:pPr>
      <w:r w:rsidRPr="003A03B7">
        <w:rPr>
          <w:sz w:val="10"/>
          <w:szCs w:val="10"/>
        </w:rPr>
        <w:separator/>
      </w:r>
    </w:p>
  </w:footnote>
  <w:footnote w:type="continuationSeparator" w:id="0">
    <w:p w14:paraId="563A326A" w14:textId="77777777" w:rsidR="00620996" w:rsidRPr="003A03B7" w:rsidRDefault="00620996" w:rsidP="00764B8C">
      <w:r w:rsidRPr="003A03B7">
        <w:continuationSeparator/>
      </w:r>
    </w:p>
    <w:p w14:paraId="11ACF2A3" w14:textId="77777777" w:rsidR="00620996" w:rsidRPr="003A03B7" w:rsidRDefault="00620996"/>
  </w:footnote>
  <w:footnote w:id="1">
    <w:p w14:paraId="5F7000AD" w14:textId="744F0529" w:rsidR="00124AD6" w:rsidRDefault="00124AD6">
      <w:pPr>
        <w:pStyle w:val="FootnoteText"/>
      </w:pPr>
      <w:r>
        <w:rPr>
          <w:rStyle w:val="FootnoteReference"/>
        </w:rPr>
        <w:footnoteRef/>
      </w:r>
      <w:r>
        <w:t xml:space="preserve"> </w:t>
      </w:r>
      <w:r w:rsidR="009D0FEF" w:rsidRPr="009D0FEF">
        <w:t xml:space="preserve">“1-Foot rollout”: A distância percorrida que não é considerada na medição (o “rollout”) é 1 </w:t>
      </w:r>
      <w:r w:rsidR="00D1347E">
        <w:t>“</w:t>
      </w:r>
      <w:r w:rsidR="009D0FEF" w:rsidRPr="009D0FEF">
        <w:t>foot</w:t>
      </w:r>
      <w:r w:rsidR="00D1347E">
        <w:t>”</w:t>
      </w:r>
      <w:r w:rsidR="009D0FEF" w:rsidRPr="009D0FEF">
        <w:t xml:space="preserve"> = 30,48 cm.</w:t>
      </w:r>
    </w:p>
  </w:footnote>
  <w:footnote w:id="2">
    <w:p w14:paraId="47A00135" w14:textId="416FE4AE" w:rsidR="0058071A" w:rsidRDefault="0058071A">
      <w:pPr>
        <w:pStyle w:val="FootnoteText"/>
      </w:pPr>
      <w:r>
        <w:rPr>
          <w:rStyle w:val="FootnoteReference"/>
        </w:rPr>
        <w:footnoteRef/>
      </w:r>
      <w:r>
        <w:t xml:space="preserve"> </w:t>
      </w:r>
      <w:r w:rsidRPr="0058071A">
        <w:t>Controlado eletronicamente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8768E" w14:textId="77777777" w:rsidR="006C14AB" w:rsidRPr="003A03B7" w:rsidRDefault="009C73AA" w:rsidP="001028C6">
    <w:pPr>
      <w:pStyle w:val="A03Copytext"/>
    </w:pPr>
    <w:r>
      <w:rPr>
        <w:noProof/>
      </w:rPr>
      <w:drawing>
        <wp:anchor distT="0" distB="0" distL="114300" distR="114300" simplePos="0" relativeHeight="251671552" behindDoc="0" locked="0" layoutInCell="1" allowOverlap="1" wp14:anchorId="5383C156" wp14:editId="009CD990">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1C530A35" wp14:editId="38BB6321">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892D98"/>
    <w:multiLevelType w:val="hybridMultilevel"/>
    <w:tmpl w:val="A66E4C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274246"/>
    <w:multiLevelType w:val="hybridMultilevel"/>
    <w:tmpl w:val="79EA61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A3C2F69"/>
    <w:multiLevelType w:val="hybridMultilevel"/>
    <w:tmpl w:val="2A6256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D9F0327"/>
    <w:multiLevelType w:val="hybridMultilevel"/>
    <w:tmpl w:val="257A05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E4E4332"/>
    <w:multiLevelType w:val="multilevel"/>
    <w:tmpl w:val="3A00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C12858"/>
    <w:multiLevelType w:val="hybridMultilevel"/>
    <w:tmpl w:val="D04461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8EB7B2B"/>
    <w:multiLevelType w:val="hybridMultilevel"/>
    <w:tmpl w:val="0B6A51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C4D4815"/>
    <w:multiLevelType w:val="hybridMultilevel"/>
    <w:tmpl w:val="738083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37376DE5"/>
    <w:multiLevelType w:val="multilevel"/>
    <w:tmpl w:val="80DE2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542F5F"/>
    <w:multiLevelType w:val="hybridMultilevel"/>
    <w:tmpl w:val="BA4ECF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48E06D5"/>
    <w:multiLevelType w:val="hybridMultilevel"/>
    <w:tmpl w:val="7766E11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24" w15:restartNumberingAfterBreak="0">
    <w:nsid w:val="55E502E2"/>
    <w:multiLevelType w:val="multilevel"/>
    <w:tmpl w:val="7414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6A53673"/>
    <w:multiLevelType w:val="hybridMultilevel"/>
    <w:tmpl w:val="4006B73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6" w15:restartNumberingAfterBreak="0">
    <w:nsid w:val="60C94736"/>
    <w:multiLevelType w:val="hybridMultilevel"/>
    <w:tmpl w:val="51E2B91A"/>
    <w:lvl w:ilvl="0" w:tplc="0407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3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27"/>
  </w:num>
  <w:num w:numId="12" w16cid:durableId="423838343">
    <w:abstractNumId w:val="11"/>
  </w:num>
  <w:num w:numId="13" w16cid:durableId="1293629408">
    <w:abstractNumId w:val="28"/>
  </w:num>
  <w:num w:numId="14" w16cid:durableId="1237932400">
    <w:abstractNumId w:val="30"/>
  </w:num>
  <w:num w:numId="15" w16cid:durableId="1072124215">
    <w:abstractNumId w:val="31"/>
  </w:num>
  <w:num w:numId="16" w16cid:durableId="1743990120">
    <w:abstractNumId w:val="29"/>
  </w:num>
  <w:num w:numId="17" w16cid:durableId="1086612032">
    <w:abstractNumId w:val="18"/>
  </w:num>
  <w:num w:numId="18" w16cid:durableId="366371384">
    <w:abstractNumId w:val="19"/>
  </w:num>
  <w:num w:numId="19" w16cid:durableId="1751849795">
    <w:abstractNumId w:val="14"/>
  </w:num>
  <w:num w:numId="20" w16cid:durableId="588386685">
    <w:abstractNumId w:val="24"/>
  </w:num>
  <w:num w:numId="21" w16cid:durableId="101077951">
    <w:abstractNumId w:val="13"/>
  </w:num>
  <w:num w:numId="22" w16cid:durableId="937174233">
    <w:abstractNumId w:val="23"/>
  </w:num>
  <w:num w:numId="23" w16cid:durableId="1811484051">
    <w:abstractNumId w:val="15"/>
  </w:num>
  <w:num w:numId="24" w16cid:durableId="1389300095">
    <w:abstractNumId w:val="10"/>
  </w:num>
  <w:num w:numId="25" w16cid:durableId="892541887">
    <w:abstractNumId w:val="16"/>
  </w:num>
  <w:num w:numId="26" w16cid:durableId="962350699">
    <w:abstractNumId w:val="20"/>
  </w:num>
  <w:num w:numId="27" w16cid:durableId="651449787">
    <w:abstractNumId w:val="26"/>
  </w:num>
  <w:num w:numId="28" w16cid:durableId="441851522">
    <w:abstractNumId w:val="17"/>
  </w:num>
  <w:num w:numId="29" w16cid:durableId="2016374912">
    <w:abstractNumId w:val="22"/>
  </w:num>
  <w:num w:numId="30" w16cid:durableId="1720395928">
    <w:abstractNumId w:val="12"/>
  </w:num>
  <w:num w:numId="31" w16cid:durableId="160972699">
    <w:abstractNumId w:val="25"/>
  </w:num>
  <w:num w:numId="32" w16cid:durableId="2290753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pt-PT" w:vendorID="64" w:dllVersion="0" w:nlCheck="1" w:checkStyle="0"/>
  <w:proofState w:spelling="clean" w:grammar="clean"/>
  <w:attachedTemplate r:id="rId1"/>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EE1"/>
    <w:rsid w:val="00000C4C"/>
    <w:rsid w:val="00002924"/>
    <w:rsid w:val="00002A81"/>
    <w:rsid w:val="00003B3E"/>
    <w:rsid w:val="000049B1"/>
    <w:rsid w:val="000074CE"/>
    <w:rsid w:val="00010949"/>
    <w:rsid w:val="00011E70"/>
    <w:rsid w:val="0001257B"/>
    <w:rsid w:val="00013835"/>
    <w:rsid w:val="00013A47"/>
    <w:rsid w:val="000140ED"/>
    <w:rsid w:val="00014580"/>
    <w:rsid w:val="00014C11"/>
    <w:rsid w:val="0002077F"/>
    <w:rsid w:val="00020CF2"/>
    <w:rsid w:val="0002523C"/>
    <w:rsid w:val="00025CA1"/>
    <w:rsid w:val="00025F53"/>
    <w:rsid w:val="0002661E"/>
    <w:rsid w:val="00030F67"/>
    <w:rsid w:val="0003258D"/>
    <w:rsid w:val="000333CE"/>
    <w:rsid w:val="00033CCA"/>
    <w:rsid w:val="0003739E"/>
    <w:rsid w:val="00044F7C"/>
    <w:rsid w:val="00045A88"/>
    <w:rsid w:val="000509C6"/>
    <w:rsid w:val="00052846"/>
    <w:rsid w:val="00056CD0"/>
    <w:rsid w:val="00062AA8"/>
    <w:rsid w:val="000639BC"/>
    <w:rsid w:val="000648CA"/>
    <w:rsid w:val="00066A0F"/>
    <w:rsid w:val="00073912"/>
    <w:rsid w:val="0007651D"/>
    <w:rsid w:val="00080E02"/>
    <w:rsid w:val="00081305"/>
    <w:rsid w:val="0008236D"/>
    <w:rsid w:val="00084223"/>
    <w:rsid w:val="00086AB2"/>
    <w:rsid w:val="00086C76"/>
    <w:rsid w:val="00090E05"/>
    <w:rsid w:val="000A50A1"/>
    <w:rsid w:val="000A539B"/>
    <w:rsid w:val="000A6302"/>
    <w:rsid w:val="000B0054"/>
    <w:rsid w:val="000B0EBC"/>
    <w:rsid w:val="000B2BF4"/>
    <w:rsid w:val="000B6C7D"/>
    <w:rsid w:val="000C05A2"/>
    <w:rsid w:val="000C2C40"/>
    <w:rsid w:val="000C30C7"/>
    <w:rsid w:val="000C6A17"/>
    <w:rsid w:val="000C79D9"/>
    <w:rsid w:val="000D1EDA"/>
    <w:rsid w:val="000D4868"/>
    <w:rsid w:val="000D48EC"/>
    <w:rsid w:val="000D49DE"/>
    <w:rsid w:val="000E2F84"/>
    <w:rsid w:val="000E368C"/>
    <w:rsid w:val="000E6116"/>
    <w:rsid w:val="000F2712"/>
    <w:rsid w:val="000F3696"/>
    <w:rsid w:val="000F3AA9"/>
    <w:rsid w:val="0010269F"/>
    <w:rsid w:val="001028C6"/>
    <w:rsid w:val="00104873"/>
    <w:rsid w:val="0010646B"/>
    <w:rsid w:val="00106A41"/>
    <w:rsid w:val="0010757F"/>
    <w:rsid w:val="00107F4F"/>
    <w:rsid w:val="00111F9F"/>
    <w:rsid w:val="001166BE"/>
    <w:rsid w:val="00116DDF"/>
    <w:rsid w:val="00117941"/>
    <w:rsid w:val="00121412"/>
    <w:rsid w:val="001214B4"/>
    <w:rsid w:val="00122D49"/>
    <w:rsid w:val="00123A7C"/>
    <w:rsid w:val="00124AD6"/>
    <w:rsid w:val="0012549C"/>
    <w:rsid w:val="00125D57"/>
    <w:rsid w:val="001265B7"/>
    <w:rsid w:val="001314A1"/>
    <w:rsid w:val="00131A63"/>
    <w:rsid w:val="0014046C"/>
    <w:rsid w:val="00141213"/>
    <w:rsid w:val="00142632"/>
    <w:rsid w:val="0014667C"/>
    <w:rsid w:val="0015135E"/>
    <w:rsid w:val="00153588"/>
    <w:rsid w:val="00153F19"/>
    <w:rsid w:val="001545A7"/>
    <w:rsid w:val="00154D80"/>
    <w:rsid w:val="00154F96"/>
    <w:rsid w:val="0015701D"/>
    <w:rsid w:val="00160A4A"/>
    <w:rsid w:val="00160ADC"/>
    <w:rsid w:val="001625C8"/>
    <w:rsid w:val="0016279C"/>
    <w:rsid w:val="0016553E"/>
    <w:rsid w:val="00170359"/>
    <w:rsid w:val="001712D9"/>
    <w:rsid w:val="001756AB"/>
    <w:rsid w:val="00176540"/>
    <w:rsid w:val="0017699C"/>
    <w:rsid w:val="00181283"/>
    <w:rsid w:val="001831B7"/>
    <w:rsid w:val="0018443D"/>
    <w:rsid w:val="001850C2"/>
    <w:rsid w:val="001857BF"/>
    <w:rsid w:val="00185B2E"/>
    <w:rsid w:val="00186D82"/>
    <w:rsid w:val="00187794"/>
    <w:rsid w:val="00187A9D"/>
    <w:rsid w:val="00190106"/>
    <w:rsid w:val="00191B43"/>
    <w:rsid w:val="00193003"/>
    <w:rsid w:val="00196D6C"/>
    <w:rsid w:val="0019715A"/>
    <w:rsid w:val="001973AB"/>
    <w:rsid w:val="00197604"/>
    <w:rsid w:val="00197D3D"/>
    <w:rsid w:val="001A3EDE"/>
    <w:rsid w:val="001A43D7"/>
    <w:rsid w:val="001A4875"/>
    <w:rsid w:val="001A4DB7"/>
    <w:rsid w:val="001A59E4"/>
    <w:rsid w:val="001B12C1"/>
    <w:rsid w:val="001B1551"/>
    <w:rsid w:val="001B4781"/>
    <w:rsid w:val="001B5A88"/>
    <w:rsid w:val="001B6F3E"/>
    <w:rsid w:val="001B6FAF"/>
    <w:rsid w:val="001B7945"/>
    <w:rsid w:val="001C1DA5"/>
    <w:rsid w:val="001C39E9"/>
    <w:rsid w:val="001C5651"/>
    <w:rsid w:val="001C77C1"/>
    <w:rsid w:val="001C7831"/>
    <w:rsid w:val="001D1747"/>
    <w:rsid w:val="001D259B"/>
    <w:rsid w:val="001D2EC1"/>
    <w:rsid w:val="001D6C8A"/>
    <w:rsid w:val="001E011E"/>
    <w:rsid w:val="001E061A"/>
    <w:rsid w:val="001E2000"/>
    <w:rsid w:val="001E37E4"/>
    <w:rsid w:val="001E4213"/>
    <w:rsid w:val="001E5E68"/>
    <w:rsid w:val="001F3272"/>
    <w:rsid w:val="001F4083"/>
    <w:rsid w:val="001F5241"/>
    <w:rsid w:val="001F732C"/>
    <w:rsid w:val="00201DB0"/>
    <w:rsid w:val="00203388"/>
    <w:rsid w:val="0020411A"/>
    <w:rsid w:val="00204136"/>
    <w:rsid w:val="00212AE3"/>
    <w:rsid w:val="00214936"/>
    <w:rsid w:val="00216079"/>
    <w:rsid w:val="00216639"/>
    <w:rsid w:val="0022182A"/>
    <w:rsid w:val="00226CBC"/>
    <w:rsid w:val="00232705"/>
    <w:rsid w:val="002348CF"/>
    <w:rsid w:val="00235B71"/>
    <w:rsid w:val="00240590"/>
    <w:rsid w:val="002432DF"/>
    <w:rsid w:val="0024567E"/>
    <w:rsid w:val="0025174E"/>
    <w:rsid w:val="00251B64"/>
    <w:rsid w:val="00252207"/>
    <w:rsid w:val="00254135"/>
    <w:rsid w:val="00254288"/>
    <w:rsid w:val="0025452F"/>
    <w:rsid w:val="0025510D"/>
    <w:rsid w:val="002622FF"/>
    <w:rsid w:val="00264431"/>
    <w:rsid w:val="0026510D"/>
    <w:rsid w:val="00265143"/>
    <w:rsid w:val="0026566D"/>
    <w:rsid w:val="00265BEF"/>
    <w:rsid w:val="00266D93"/>
    <w:rsid w:val="00267E79"/>
    <w:rsid w:val="00270D6E"/>
    <w:rsid w:val="00271933"/>
    <w:rsid w:val="002721B5"/>
    <w:rsid w:val="002724F8"/>
    <w:rsid w:val="00273DB9"/>
    <w:rsid w:val="0028087F"/>
    <w:rsid w:val="00280C66"/>
    <w:rsid w:val="002842CD"/>
    <w:rsid w:val="00292573"/>
    <w:rsid w:val="00292E66"/>
    <w:rsid w:val="0029326C"/>
    <w:rsid w:val="00294B0D"/>
    <w:rsid w:val="002960B5"/>
    <w:rsid w:val="002967B1"/>
    <w:rsid w:val="002A613E"/>
    <w:rsid w:val="002B27E5"/>
    <w:rsid w:val="002B2ADC"/>
    <w:rsid w:val="002B3A8B"/>
    <w:rsid w:val="002B536C"/>
    <w:rsid w:val="002C39C7"/>
    <w:rsid w:val="002D0630"/>
    <w:rsid w:val="002D1FD5"/>
    <w:rsid w:val="002D2341"/>
    <w:rsid w:val="002D3D23"/>
    <w:rsid w:val="002D4315"/>
    <w:rsid w:val="002E2080"/>
    <w:rsid w:val="002E23F2"/>
    <w:rsid w:val="002E598B"/>
    <w:rsid w:val="002E7350"/>
    <w:rsid w:val="002E7B9B"/>
    <w:rsid w:val="002F0252"/>
    <w:rsid w:val="002F3FEF"/>
    <w:rsid w:val="002F7BB2"/>
    <w:rsid w:val="00300181"/>
    <w:rsid w:val="003006AB"/>
    <w:rsid w:val="0030635E"/>
    <w:rsid w:val="003064B1"/>
    <w:rsid w:val="003144C7"/>
    <w:rsid w:val="003161CC"/>
    <w:rsid w:val="00316C47"/>
    <w:rsid w:val="00317376"/>
    <w:rsid w:val="00317769"/>
    <w:rsid w:val="003228E2"/>
    <w:rsid w:val="00324C6D"/>
    <w:rsid w:val="0033099A"/>
    <w:rsid w:val="00331EB3"/>
    <w:rsid w:val="00332C72"/>
    <w:rsid w:val="003355C6"/>
    <w:rsid w:val="0033780C"/>
    <w:rsid w:val="00342034"/>
    <w:rsid w:val="00345DD0"/>
    <w:rsid w:val="0034682C"/>
    <w:rsid w:val="00351301"/>
    <w:rsid w:val="00353ABF"/>
    <w:rsid w:val="00355E21"/>
    <w:rsid w:val="00357746"/>
    <w:rsid w:val="00360545"/>
    <w:rsid w:val="00365832"/>
    <w:rsid w:val="00365E7A"/>
    <w:rsid w:val="0036672E"/>
    <w:rsid w:val="00370B20"/>
    <w:rsid w:val="003721C5"/>
    <w:rsid w:val="00374CCB"/>
    <w:rsid w:val="003753CD"/>
    <w:rsid w:val="00380CBD"/>
    <w:rsid w:val="00382D93"/>
    <w:rsid w:val="00383033"/>
    <w:rsid w:val="00383CD5"/>
    <w:rsid w:val="003874FC"/>
    <w:rsid w:val="0038797C"/>
    <w:rsid w:val="003916C5"/>
    <w:rsid w:val="00391CCB"/>
    <w:rsid w:val="003931B9"/>
    <w:rsid w:val="00394ADB"/>
    <w:rsid w:val="003967EA"/>
    <w:rsid w:val="003968AF"/>
    <w:rsid w:val="003A0038"/>
    <w:rsid w:val="003A03B7"/>
    <w:rsid w:val="003A0B70"/>
    <w:rsid w:val="003A2CEB"/>
    <w:rsid w:val="003A50A8"/>
    <w:rsid w:val="003A604C"/>
    <w:rsid w:val="003A67BC"/>
    <w:rsid w:val="003B12CF"/>
    <w:rsid w:val="003B4327"/>
    <w:rsid w:val="003B45D3"/>
    <w:rsid w:val="003B4FEB"/>
    <w:rsid w:val="003B5A16"/>
    <w:rsid w:val="003B5C4C"/>
    <w:rsid w:val="003B7A24"/>
    <w:rsid w:val="003C0E87"/>
    <w:rsid w:val="003C2F3A"/>
    <w:rsid w:val="003C31E9"/>
    <w:rsid w:val="003C5B52"/>
    <w:rsid w:val="003C69A3"/>
    <w:rsid w:val="003D07BA"/>
    <w:rsid w:val="003D0C7B"/>
    <w:rsid w:val="003D1AC2"/>
    <w:rsid w:val="003D27E3"/>
    <w:rsid w:val="003D684D"/>
    <w:rsid w:val="003D6A50"/>
    <w:rsid w:val="003D7575"/>
    <w:rsid w:val="003D7A05"/>
    <w:rsid w:val="003E17A7"/>
    <w:rsid w:val="003F0978"/>
    <w:rsid w:val="003F220A"/>
    <w:rsid w:val="003F28E0"/>
    <w:rsid w:val="003F33E4"/>
    <w:rsid w:val="003F4DFF"/>
    <w:rsid w:val="00401A06"/>
    <w:rsid w:val="00402DAA"/>
    <w:rsid w:val="00403488"/>
    <w:rsid w:val="00405B41"/>
    <w:rsid w:val="00405C90"/>
    <w:rsid w:val="0040619F"/>
    <w:rsid w:val="00406312"/>
    <w:rsid w:val="00407138"/>
    <w:rsid w:val="004078C9"/>
    <w:rsid w:val="0041163E"/>
    <w:rsid w:val="00417A74"/>
    <w:rsid w:val="0042210D"/>
    <w:rsid w:val="00423F78"/>
    <w:rsid w:val="00425284"/>
    <w:rsid w:val="004361F4"/>
    <w:rsid w:val="004377ED"/>
    <w:rsid w:val="00437FE0"/>
    <w:rsid w:val="0044160E"/>
    <w:rsid w:val="00445941"/>
    <w:rsid w:val="00446715"/>
    <w:rsid w:val="00452239"/>
    <w:rsid w:val="0045295D"/>
    <w:rsid w:val="00454936"/>
    <w:rsid w:val="0045791F"/>
    <w:rsid w:val="00457A6C"/>
    <w:rsid w:val="00467987"/>
    <w:rsid w:val="0047562D"/>
    <w:rsid w:val="004758D3"/>
    <w:rsid w:val="004847DA"/>
    <w:rsid w:val="00486711"/>
    <w:rsid w:val="004905B5"/>
    <w:rsid w:val="00490F05"/>
    <w:rsid w:val="004911AD"/>
    <w:rsid w:val="004913EE"/>
    <w:rsid w:val="00492F19"/>
    <w:rsid w:val="00496814"/>
    <w:rsid w:val="00497BF5"/>
    <w:rsid w:val="004A05B1"/>
    <w:rsid w:val="004A30DF"/>
    <w:rsid w:val="004A4C5C"/>
    <w:rsid w:val="004B4319"/>
    <w:rsid w:val="004B4913"/>
    <w:rsid w:val="004B7A02"/>
    <w:rsid w:val="004C03FA"/>
    <w:rsid w:val="004C1401"/>
    <w:rsid w:val="004C1F1C"/>
    <w:rsid w:val="004C3021"/>
    <w:rsid w:val="004C4652"/>
    <w:rsid w:val="004C5B6A"/>
    <w:rsid w:val="004D0E9C"/>
    <w:rsid w:val="004D3DAC"/>
    <w:rsid w:val="004D46E5"/>
    <w:rsid w:val="004D51A4"/>
    <w:rsid w:val="004D6A8E"/>
    <w:rsid w:val="004E0CD1"/>
    <w:rsid w:val="004E1AF7"/>
    <w:rsid w:val="004E3DEB"/>
    <w:rsid w:val="004E46E1"/>
    <w:rsid w:val="004E502F"/>
    <w:rsid w:val="004E54BF"/>
    <w:rsid w:val="004E5B7C"/>
    <w:rsid w:val="004F2D9F"/>
    <w:rsid w:val="004F34DB"/>
    <w:rsid w:val="00502D36"/>
    <w:rsid w:val="00503DF8"/>
    <w:rsid w:val="00506D69"/>
    <w:rsid w:val="00507290"/>
    <w:rsid w:val="00507A67"/>
    <w:rsid w:val="00510CAC"/>
    <w:rsid w:val="00511D8D"/>
    <w:rsid w:val="00520E0E"/>
    <w:rsid w:val="00522D21"/>
    <w:rsid w:val="00522F31"/>
    <w:rsid w:val="00523E64"/>
    <w:rsid w:val="00524941"/>
    <w:rsid w:val="00525B17"/>
    <w:rsid w:val="005339E6"/>
    <w:rsid w:val="00533E32"/>
    <w:rsid w:val="005375EC"/>
    <w:rsid w:val="00546E67"/>
    <w:rsid w:val="00551642"/>
    <w:rsid w:val="00553270"/>
    <w:rsid w:val="00557F05"/>
    <w:rsid w:val="0056117D"/>
    <w:rsid w:val="005612D3"/>
    <w:rsid w:val="00567FF8"/>
    <w:rsid w:val="00570A1F"/>
    <w:rsid w:val="0057151E"/>
    <w:rsid w:val="00572DDC"/>
    <w:rsid w:val="00572FED"/>
    <w:rsid w:val="00576EC6"/>
    <w:rsid w:val="005778E0"/>
    <w:rsid w:val="00577A77"/>
    <w:rsid w:val="0058071A"/>
    <w:rsid w:val="0058144F"/>
    <w:rsid w:val="0058168D"/>
    <w:rsid w:val="00583736"/>
    <w:rsid w:val="00586DA1"/>
    <w:rsid w:val="00591093"/>
    <w:rsid w:val="00591A18"/>
    <w:rsid w:val="00591BBD"/>
    <w:rsid w:val="00591CA8"/>
    <w:rsid w:val="00595B78"/>
    <w:rsid w:val="00596F62"/>
    <w:rsid w:val="00597162"/>
    <w:rsid w:val="0059730C"/>
    <w:rsid w:val="005A64E1"/>
    <w:rsid w:val="005A78A0"/>
    <w:rsid w:val="005A7997"/>
    <w:rsid w:val="005A7AF9"/>
    <w:rsid w:val="005B0728"/>
    <w:rsid w:val="005B4608"/>
    <w:rsid w:val="005B4CB7"/>
    <w:rsid w:val="005B5035"/>
    <w:rsid w:val="005C0ED8"/>
    <w:rsid w:val="005C297B"/>
    <w:rsid w:val="005C2ECA"/>
    <w:rsid w:val="005C4B6C"/>
    <w:rsid w:val="005C4F7C"/>
    <w:rsid w:val="005D4EC7"/>
    <w:rsid w:val="005D7DBF"/>
    <w:rsid w:val="005E279E"/>
    <w:rsid w:val="005E3C21"/>
    <w:rsid w:val="005E4519"/>
    <w:rsid w:val="005E4752"/>
    <w:rsid w:val="005E5BF2"/>
    <w:rsid w:val="005E6CF4"/>
    <w:rsid w:val="005E7509"/>
    <w:rsid w:val="005F093D"/>
    <w:rsid w:val="005F232B"/>
    <w:rsid w:val="005F4333"/>
    <w:rsid w:val="005F6D0C"/>
    <w:rsid w:val="005F7E34"/>
    <w:rsid w:val="006001EE"/>
    <w:rsid w:val="006036EB"/>
    <w:rsid w:val="00604334"/>
    <w:rsid w:val="006044F1"/>
    <w:rsid w:val="0060538A"/>
    <w:rsid w:val="00612519"/>
    <w:rsid w:val="0061326A"/>
    <w:rsid w:val="0061567D"/>
    <w:rsid w:val="00620996"/>
    <w:rsid w:val="00625A3A"/>
    <w:rsid w:val="00627623"/>
    <w:rsid w:val="00631FC5"/>
    <w:rsid w:val="006377AF"/>
    <w:rsid w:val="0064138B"/>
    <w:rsid w:val="00642232"/>
    <w:rsid w:val="00645312"/>
    <w:rsid w:val="00645A3E"/>
    <w:rsid w:val="00645BBA"/>
    <w:rsid w:val="00645E6A"/>
    <w:rsid w:val="0064602D"/>
    <w:rsid w:val="0065282E"/>
    <w:rsid w:val="006550ED"/>
    <w:rsid w:val="0065651F"/>
    <w:rsid w:val="00657C11"/>
    <w:rsid w:val="0066070D"/>
    <w:rsid w:val="006619AF"/>
    <w:rsid w:val="0066336F"/>
    <w:rsid w:val="006645A2"/>
    <w:rsid w:val="00664D0C"/>
    <w:rsid w:val="00666B12"/>
    <w:rsid w:val="00667DC0"/>
    <w:rsid w:val="00670FB0"/>
    <w:rsid w:val="00671643"/>
    <w:rsid w:val="006759D2"/>
    <w:rsid w:val="00680A7F"/>
    <w:rsid w:val="0068415C"/>
    <w:rsid w:val="00686248"/>
    <w:rsid w:val="00690BC6"/>
    <w:rsid w:val="00692D84"/>
    <w:rsid w:val="00692F9C"/>
    <w:rsid w:val="00694F37"/>
    <w:rsid w:val="00697428"/>
    <w:rsid w:val="006A4EFD"/>
    <w:rsid w:val="006A6374"/>
    <w:rsid w:val="006A6D33"/>
    <w:rsid w:val="006B13CE"/>
    <w:rsid w:val="006B1886"/>
    <w:rsid w:val="006B5F49"/>
    <w:rsid w:val="006C14AB"/>
    <w:rsid w:val="006C1739"/>
    <w:rsid w:val="006C1F25"/>
    <w:rsid w:val="006C3353"/>
    <w:rsid w:val="006C3897"/>
    <w:rsid w:val="006D083D"/>
    <w:rsid w:val="006D233E"/>
    <w:rsid w:val="006D2A3A"/>
    <w:rsid w:val="006D3009"/>
    <w:rsid w:val="006D6716"/>
    <w:rsid w:val="006D74F1"/>
    <w:rsid w:val="006D7B13"/>
    <w:rsid w:val="006E0CAC"/>
    <w:rsid w:val="006E0EB1"/>
    <w:rsid w:val="006E1452"/>
    <w:rsid w:val="006E36FD"/>
    <w:rsid w:val="006E44F3"/>
    <w:rsid w:val="006F060D"/>
    <w:rsid w:val="006F0D8C"/>
    <w:rsid w:val="006F2918"/>
    <w:rsid w:val="006F3C4F"/>
    <w:rsid w:val="006F4B8F"/>
    <w:rsid w:val="006F568D"/>
    <w:rsid w:val="006F614B"/>
    <w:rsid w:val="006F6411"/>
    <w:rsid w:val="006F704D"/>
    <w:rsid w:val="006F71DC"/>
    <w:rsid w:val="006F7C58"/>
    <w:rsid w:val="00704E67"/>
    <w:rsid w:val="00711673"/>
    <w:rsid w:val="007130DA"/>
    <w:rsid w:val="007147DB"/>
    <w:rsid w:val="0072046B"/>
    <w:rsid w:val="00722C2D"/>
    <w:rsid w:val="0072713E"/>
    <w:rsid w:val="00730C03"/>
    <w:rsid w:val="00734734"/>
    <w:rsid w:val="00734F3B"/>
    <w:rsid w:val="00735384"/>
    <w:rsid w:val="00736485"/>
    <w:rsid w:val="007418C5"/>
    <w:rsid w:val="007423F4"/>
    <w:rsid w:val="007452D3"/>
    <w:rsid w:val="00747ADB"/>
    <w:rsid w:val="00750754"/>
    <w:rsid w:val="00751366"/>
    <w:rsid w:val="007522E6"/>
    <w:rsid w:val="00755141"/>
    <w:rsid w:val="00755539"/>
    <w:rsid w:val="007611D7"/>
    <w:rsid w:val="007612C0"/>
    <w:rsid w:val="00764517"/>
    <w:rsid w:val="00764B8C"/>
    <w:rsid w:val="00765AA2"/>
    <w:rsid w:val="00766C52"/>
    <w:rsid w:val="00772011"/>
    <w:rsid w:val="00773FD7"/>
    <w:rsid w:val="00775FC6"/>
    <w:rsid w:val="00776BE1"/>
    <w:rsid w:val="00777BE2"/>
    <w:rsid w:val="00780655"/>
    <w:rsid w:val="007834FE"/>
    <w:rsid w:val="00787723"/>
    <w:rsid w:val="00792383"/>
    <w:rsid w:val="00792A1E"/>
    <w:rsid w:val="00795261"/>
    <w:rsid w:val="00795C72"/>
    <w:rsid w:val="00796291"/>
    <w:rsid w:val="00797A5C"/>
    <w:rsid w:val="007A399D"/>
    <w:rsid w:val="007A42BE"/>
    <w:rsid w:val="007A460B"/>
    <w:rsid w:val="007A585F"/>
    <w:rsid w:val="007B2421"/>
    <w:rsid w:val="007B265C"/>
    <w:rsid w:val="007B2696"/>
    <w:rsid w:val="007B67B5"/>
    <w:rsid w:val="007B7159"/>
    <w:rsid w:val="007C1A9B"/>
    <w:rsid w:val="007C2E4B"/>
    <w:rsid w:val="007C6AB5"/>
    <w:rsid w:val="007C71CD"/>
    <w:rsid w:val="007D1DC5"/>
    <w:rsid w:val="007D1E52"/>
    <w:rsid w:val="007D603B"/>
    <w:rsid w:val="007D690C"/>
    <w:rsid w:val="007D6C3E"/>
    <w:rsid w:val="007D7A70"/>
    <w:rsid w:val="007E192F"/>
    <w:rsid w:val="007E234D"/>
    <w:rsid w:val="007E2854"/>
    <w:rsid w:val="007E3F4D"/>
    <w:rsid w:val="007E639B"/>
    <w:rsid w:val="007E6767"/>
    <w:rsid w:val="007E78A9"/>
    <w:rsid w:val="007F01E2"/>
    <w:rsid w:val="007F0784"/>
    <w:rsid w:val="007F622D"/>
    <w:rsid w:val="007F63C8"/>
    <w:rsid w:val="007F6D8D"/>
    <w:rsid w:val="007F764F"/>
    <w:rsid w:val="00800F83"/>
    <w:rsid w:val="00801F2E"/>
    <w:rsid w:val="00803B73"/>
    <w:rsid w:val="0080475C"/>
    <w:rsid w:val="00811EA6"/>
    <w:rsid w:val="00813827"/>
    <w:rsid w:val="008150B0"/>
    <w:rsid w:val="00815703"/>
    <w:rsid w:val="00825BD0"/>
    <w:rsid w:val="00826601"/>
    <w:rsid w:val="008279EE"/>
    <w:rsid w:val="00833242"/>
    <w:rsid w:val="00833778"/>
    <w:rsid w:val="00836478"/>
    <w:rsid w:val="00836FD4"/>
    <w:rsid w:val="00840EFC"/>
    <w:rsid w:val="00841B92"/>
    <w:rsid w:val="00841EBE"/>
    <w:rsid w:val="00842C75"/>
    <w:rsid w:val="00842E87"/>
    <w:rsid w:val="008436BE"/>
    <w:rsid w:val="0084383B"/>
    <w:rsid w:val="00843CE2"/>
    <w:rsid w:val="00844D44"/>
    <w:rsid w:val="00846E20"/>
    <w:rsid w:val="0085348E"/>
    <w:rsid w:val="00857007"/>
    <w:rsid w:val="00864B06"/>
    <w:rsid w:val="00865539"/>
    <w:rsid w:val="00873D60"/>
    <w:rsid w:val="00876222"/>
    <w:rsid w:val="008802EC"/>
    <w:rsid w:val="00887442"/>
    <w:rsid w:val="00887DB3"/>
    <w:rsid w:val="008916E5"/>
    <w:rsid w:val="00893E3B"/>
    <w:rsid w:val="0089446D"/>
    <w:rsid w:val="008945B3"/>
    <w:rsid w:val="00894B35"/>
    <w:rsid w:val="008963DC"/>
    <w:rsid w:val="00897AC9"/>
    <w:rsid w:val="008A1B08"/>
    <w:rsid w:val="008A6F9F"/>
    <w:rsid w:val="008A7B99"/>
    <w:rsid w:val="008B0A48"/>
    <w:rsid w:val="008B1E6E"/>
    <w:rsid w:val="008B200A"/>
    <w:rsid w:val="008B41E6"/>
    <w:rsid w:val="008B759F"/>
    <w:rsid w:val="008B7A32"/>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622A"/>
    <w:rsid w:val="00912754"/>
    <w:rsid w:val="009135A8"/>
    <w:rsid w:val="00913FB5"/>
    <w:rsid w:val="00915F61"/>
    <w:rsid w:val="009209A2"/>
    <w:rsid w:val="009220D9"/>
    <w:rsid w:val="0092440B"/>
    <w:rsid w:val="00924457"/>
    <w:rsid w:val="00924B60"/>
    <w:rsid w:val="00926055"/>
    <w:rsid w:val="00933795"/>
    <w:rsid w:val="009402DE"/>
    <w:rsid w:val="00943382"/>
    <w:rsid w:val="00944D03"/>
    <w:rsid w:val="00946A86"/>
    <w:rsid w:val="00950A2B"/>
    <w:rsid w:val="00952773"/>
    <w:rsid w:val="00953742"/>
    <w:rsid w:val="009559A9"/>
    <w:rsid w:val="00956719"/>
    <w:rsid w:val="00957D52"/>
    <w:rsid w:val="00971B98"/>
    <w:rsid w:val="009721C3"/>
    <w:rsid w:val="00972E25"/>
    <w:rsid w:val="00974C69"/>
    <w:rsid w:val="00974D35"/>
    <w:rsid w:val="00976193"/>
    <w:rsid w:val="00980517"/>
    <w:rsid w:val="0098062B"/>
    <w:rsid w:val="0098338D"/>
    <w:rsid w:val="00983DD0"/>
    <w:rsid w:val="00984635"/>
    <w:rsid w:val="00985105"/>
    <w:rsid w:val="0098673F"/>
    <w:rsid w:val="0099348C"/>
    <w:rsid w:val="00994687"/>
    <w:rsid w:val="00997499"/>
    <w:rsid w:val="0099779D"/>
    <w:rsid w:val="00997B60"/>
    <w:rsid w:val="009A066A"/>
    <w:rsid w:val="009A1A64"/>
    <w:rsid w:val="009A2EF3"/>
    <w:rsid w:val="009A3B05"/>
    <w:rsid w:val="009A7657"/>
    <w:rsid w:val="009B05B9"/>
    <w:rsid w:val="009B1A81"/>
    <w:rsid w:val="009B2E34"/>
    <w:rsid w:val="009B33E2"/>
    <w:rsid w:val="009B4521"/>
    <w:rsid w:val="009B581A"/>
    <w:rsid w:val="009B64F5"/>
    <w:rsid w:val="009B67F5"/>
    <w:rsid w:val="009C06B2"/>
    <w:rsid w:val="009C3392"/>
    <w:rsid w:val="009C6072"/>
    <w:rsid w:val="009C6C28"/>
    <w:rsid w:val="009C73AA"/>
    <w:rsid w:val="009D0FEF"/>
    <w:rsid w:val="009D1B09"/>
    <w:rsid w:val="009D3BA3"/>
    <w:rsid w:val="009D636C"/>
    <w:rsid w:val="009D63F3"/>
    <w:rsid w:val="009E21EE"/>
    <w:rsid w:val="009E2BC8"/>
    <w:rsid w:val="009E33E5"/>
    <w:rsid w:val="009E6F35"/>
    <w:rsid w:val="009F23C6"/>
    <w:rsid w:val="00A00AD6"/>
    <w:rsid w:val="00A039F0"/>
    <w:rsid w:val="00A04319"/>
    <w:rsid w:val="00A04FEF"/>
    <w:rsid w:val="00A10546"/>
    <w:rsid w:val="00A10EA8"/>
    <w:rsid w:val="00A275F1"/>
    <w:rsid w:val="00A30B60"/>
    <w:rsid w:val="00A351DD"/>
    <w:rsid w:val="00A36956"/>
    <w:rsid w:val="00A403CD"/>
    <w:rsid w:val="00A44E56"/>
    <w:rsid w:val="00A46833"/>
    <w:rsid w:val="00A46E60"/>
    <w:rsid w:val="00A46E66"/>
    <w:rsid w:val="00A47690"/>
    <w:rsid w:val="00A5090D"/>
    <w:rsid w:val="00A50982"/>
    <w:rsid w:val="00A51E23"/>
    <w:rsid w:val="00A5273E"/>
    <w:rsid w:val="00A527C4"/>
    <w:rsid w:val="00A54EF7"/>
    <w:rsid w:val="00A5566F"/>
    <w:rsid w:val="00A612CF"/>
    <w:rsid w:val="00A6244C"/>
    <w:rsid w:val="00A6352A"/>
    <w:rsid w:val="00A64E47"/>
    <w:rsid w:val="00A66106"/>
    <w:rsid w:val="00A669D4"/>
    <w:rsid w:val="00A66FF9"/>
    <w:rsid w:val="00A6715B"/>
    <w:rsid w:val="00A72322"/>
    <w:rsid w:val="00A7361A"/>
    <w:rsid w:val="00A73819"/>
    <w:rsid w:val="00A83174"/>
    <w:rsid w:val="00A84CC9"/>
    <w:rsid w:val="00A84E81"/>
    <w:rsid w:val="00A90416"/>
    <w:rsid w:val="00A90999"/>
    <w:rsid w:val="00A916A2"/>
    <w:rsid w:val="00A92197"/>
    <w:rsid w:val="00A92419"/>
    <w:rsid w:val="00A94F62"/>
    <w:rsid w:val="00A960A2"/>
    <w:rsid w:val="00AA20D3"/>
    <w:rsid w:val="00AA3443"/>
    <w:rsid w:val="00AA633D"/>
    <w:rsid w:val="00AB10EF"/>
    <w:rsid w:val="00AB24DE"/>
    <w:rsid w:val="00AB353F"/>
    <w:rsid w:val="00AB54BE"/>
    <w:rsid w:val="00AB78C7"/>
    <w:rsid w:val="00AC0F23"/>
    <w:rsid w:val="00AC41DD"/>
    <w:rsid w:val="00AC6018"/>
    <w:rsid w:val="00AC795D"/>
    <w:rsid w:val="00AC7987"/>
    <w:rsid w:val="00AD2A72"/>
    <w:rsid w:val="00AD356F"/>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D01"/>
    <w:rsid w:val="00B12370"/>
    <w:rsid w:val="00B137E5"/>
    <w:rsid w:val="00B139D0"/>
    <w:rsid w:val="00B15812"/>
    <w:rsid w:val="00B15F9D"/>
    <w:rsid w:val="00B16AD7"/>
    <w:rsid w:val="00B2032C"/>
    <w:rsid w:val="00B224BF"/>
    <w:rsid w:val="00B22CA4"/>
    <w:rsid w:val="00B231B0"/>
    <w:rsid w:val="00B24199"/>
    <w:rsid w:val="00B253B8"/>
    <w:rsid w:val="00B260AC"/>
    <w:rsid w:val="00B302A3"/>
    <w:rsid w:val="00B315F7"/>
    <w:rsid w:val="00B325BB"/>
    <w:rsid w:val="00B32FDF"/>
    <w:rsid w:val="00B33A91"/>
    <w:rsid w:val="00B34657"/>
    <w:rsid w:val="00B35897"/>
    <w:rsid w:val="00B35A15"/>
    <w:rsid w:val="00B42491"/>
    <w:rsid w:val="00B44208"/>
    <w:rsid w:val="00B44A8F"/>
    <w:rsid w:val="00B46108"/>
    <w:rsid w:val="00B541E7"/>
    <w:rsid w:val="00B57555"/>
    <w:rsid w:val="00B61DF2"/>
    <w:rsid w:val="00B63C2B"/>
    <w:rsid w:val="00B65107"/>
    <w:rsid w:val="00B652A0"/>
    <w:rsid w:val="00B70D82"/>
    <w:rsid w:val="00B76E24"/>
    <w:rsid w:val="00B825E3"/>
    <w:rsid w:val="00B82A83"/>
    <w:rsid w:val="00B83606"/>
    <w:rsid w:val="00B8398B"/>
    <w:rsid w:val="00B8621E"/>
    <w:rsid w:val="00B9021D"/>
    <w:rsid w:val="00BA05CA"/>
    <w:rsid w:val="00BA6DF4"/>
    <w:rsid w:val="00BA7D20"/>
    <w:rsid w:val="00BB384F"/>
    <w:rsid w:val="00BB4A94"/>
    <w:rsid w:val="00BB5469"/>
    <w:rsid w:val="00BB66AE"/>
    <w:rsid w:val="00BB70F7"/>
    <w:rsid w:val="00BC0F8A"/>
    <w:rsid w:val="00BC2F38"/>
    <w:rsid w:val="00BC3DA8"/>
    <w:rsid w:val="00BC4124"/>
    <w:rsid w:val="00BC4438"/>
    <w:rsid w:val="00BC4B06"/>
    <w:rsid w:val="00BD2AB4"/>
    <w:rsid w:val="00BD314B"/>
    <w:rsid w:val="00BD41EF"/>
    <w:rsid w:val="00BD63E4"/>
    <w:rsid w:val="00BD6D2E"/>
    <w:rsid w:val="00BE464D"/>
    <w:rsid w:val="00BE4E62"/>
    <w:rsid w:val="00BE53D1"/>
    <w:rsid w:val="00BE61B4"/>
    <w:rsid w:val="00BE66FE"/>
    <w:rsid w:val="00BE6D6E"/>
    <w:rsid w:val="00BE6F4A"/>
    <w:rsid w:val="00BE7D57"/>
    <w:rsid w:val="00BF0D6B"/>
    <w:rsid w:val="00BF1286"/>
    <w:rsid w:val="00BF5714"/>
    <w:rsid w:val="00BF6817"/>
    <w:rsid w:val="00BF6FEB"/>
    <w:rsid w:val="00BF7FB9"/>
    <w:rsid w:val="00C00C07"/>
    <w:rsid w:val="00C0309D"/>
    <w:rsid w:val="00C03EBF"/>
    <w:rsid w:val="00C0413C"/>
    <w:rsid w:val="00C0478C"/>
    <w:rsid w:val="00C11724"/>
    <w:rsid w:val="00C12E5D"/>
    <w:rsid w:val="00C155C1"/>
    <w:rsid w:val="00C16186"/>
    <w:rsid w:val="00C2137E"/>
    <w:rsid w:val="00C2359F"/>
    <w:rsid w:val="00C23FA9"/>
    <w:rsid w:val="00C26735"/>
    <w:rsid w:val="00C30150"/>
    <w:rsid w:val="00C303A7"/>
    <w:rsid w:val="00C30B5C"/>
    <w:rsid w:val="00C32A9B"/>
    <w:rsid w:val="00C35771"/>
    <w:rsid w:val="00C3604C"/>
    <w:rsid w:val="00C36CE9"/>
    <w:rsid w:val="00C376AE"/>
    <w:rsid w:val="00C41E7E"/>
    <w:rsid w:val="00C441AD"/>
    <w:rsid w:val="00C502BF"/>
    <w:rsid w:val="00C505A5"/>
    <w:rsid w:val="00C50964"/>
    <w:rsid w:val="00C51AAC"/>
    <w:rsid w:val="00C555D6"/>
    <w:rsid w:val="00C562D3"/>
    <w:rsid w:val="00C56760"/>
    <w:rsid w:val="00C610C8"/>
    <w:rsid w:val="00C6274E"/>
    <w:rsid w:val="00C62D3A"/>
    <w:rsid w:val="00C72C32"/>
    <w:rsid w:val="00C736DD"/>
    <w:rsid w:val="00C76248"/>
    <w:rsid w:val="00C802AF"/>
    <w:rsid w:val="00C80CD2"/>
    <w:rsid w:val="00C8291A"/>
    <w:rsid w:val="00C85708"/>
    <w:rsid w:val="00C92A02"/>
    <w:rsid w:val="00C931CB"/>
    <w:rsid w:val="00C9478C"/>
    <w:rsid w:val="00C97106"/>
    <w:rsid w:val="00C97AF9"/>
    <w:rsid w:val="00C97DBF"/>
    <w:rsid w:val="00CA03C0"/>
    <w:rsid w:val="00CA3EE8"/>
    <w:rsid w:val="00CB071C"/>
    <w:rsid w:val="00CB078D"/>
    <w:rsid w:val="00CB3180"/>
    <w:rsid w:val="00CB3279"/>
    <w:rsid w:val="00CB3AC3"/>
    <w:rsid w:val="00CB4B83"/>
    <w:rsid w:val="00CB67CF"/>
    <w:rsid w:val="00CC33F5"/>
    <w:rsid w:val="00CC45E9"/>
    <w:rsid w:val="00CC6489"/>
    <w:rsid w:val="00CC70B6"/>
    <w:rsid w:val="00CD21F2"/>
    <w:rsid w:val="00CD5C70"/>
    <w:rsid w:val="00CD74B7"/>
    <w:rsid w:val="00CE355A"/>
    <w:rsid w:val="00CE6AF5"/>
    <w:rsid w:val="00CE723C"/>
    <w:rsid w:val="00CE72A3"/>
    <w:rsid w:val="00CE7543"/>
    <w:rsid w:val="00CF0094"/>
    <w:rsid w:val="00CF1250"/>
    <w:rsid w:val="00CF141F"/>
    <w:rsid w:val="00CF3689"/>
    <w:rsid w:val="00CF4B96"/>
    <w:rsid w:val="00CF6BFB"/>
    <w:rsid w:val="00D041EF"/>
    <w:rsid w:val="00D06D4E"/>
    <w:rsid w:val="00D105B8"/>
    <w:rsid w:val="00D107F8"/>
    <w:rsid w:val="00D12823"/>
    <w:rsid w:val="00D12FAD"/>
    <w:rsid w:val="00D1347E"/>
    <w:rsid w:val="00D1395F"/>
    <w:rsid w:val="00D141B6"/>
    <w:rsid w:val="00D15379"/>
    <w:rsid w:val="00D22F82"/>
    <w:rsid w:val="00D23477"/>
    <w:rsid w:val="00D2660A"/>
    <w:rsid w:val="00D303BC"/>
    <w:rsid w:val="00D31C54"/>
    <w:rsid w:val="00D31DEA"/>
    <w:rsid w:val="00D338C5"/>
    <w:rsid w:val="00D33A11"/>
    <w:rsid w:val="00D40D3B"/>
    <w:rsid w:val="00D43616"/>
    <w:rsid w:val="00D43D11"/>
    <w:rsid w:val="00D44B7F"/>
    <w:rsid w:val="00D44EB1"/>
    <w:rsid w:val="00D44EE1"/>
    <w:rsid w:val="00D46B29"/>
    <w:rsid w:val="00D51424"/>
    <w:rsid w:val="00D6383F"/>
    <w:rsid w:val="00D64061"/>
    <w:rsid w:val="00D64810"/>
    <w:rsid w:val="00D65F70"/>
    <w:rsid w:val="00D667E8"/>
    <w:rsid w:val="00D703A9"/>
    <w:rsid w:val="00D70DF9"/>
    <w:rsid w:val="00D72334"/>
    <w:rsid w:val="00D76CF9"/>
    <w:rsid w:val="00D77C62"/>
    <w:rsid w:val="00D80E6D"/>
    <w:rsid w:val="00D854EC"/>
    <w:rsid w:val="00D90A22"/>
    <w:rsid w:val="00D91AE7"/>
    <w:rsid w:val="00D91E61"/>
    <w:rsid w:val="00D94947"/>
    <w:rsid w:val="00D94976"/>
    <w:rsid w:val="00DA06EA"/>
    <w:rsid w:val="00DA4052"/>
    <w:rsid w:val="00DA4F9E"/>
    <w:rsid w:val="00DA5DE7"/>
    <w:rsid w:val="00DA6B75"/>
    <w:rsid w:val="00DB4408"/>
    <w:rsid w:val="00DB5174"/>
    <w:rsid w:val="00DC0246"/>
    <w:rsid w:val="00DC1F91"/>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3342"/>
    <w:rsid w:val="00E14504"/>
    <w:rsid w:val="00E20879"/>
    <w:rsid w:val="00E22E0B"/>
    <w:rsid w:val="00E23274"/>
    <w:rsid w:val="00E26611"/>
    <w:rsid w:val="00E26AF3"/>
    <w:rsid w:val="00E27646"/>
    <w:rsid w:val="00E30D03"/>
    <w:rsid w:val="00E36CE3"/>
    <w:rsid w:val="00E43787"/>
    <w:rsid w:val="00E43E42"/>
    <w:rsid w:val="00E446B6"/>
    <w:rsid w:val="00E44CD5"/>
    <w:rsid w:val="00E44DB7"/>
    <w:rsid w:val="00E45D59"/>
    <w:rsid w:val="00E510FE"/>
    <w:rsid w:val="00E51DD5"/>
    <w:rsid w:val="00E5424F"/>
    <w:rsid w:val="00E605B1"/>
    <w:rsid w:val="00E61884"/>
    <w:rsid w:val="00E647F8"/>
    <w:rsid w:val="00E675DA"/>
    <w:rsid w:val="00E67E62"/>
    <w:rsid w:val="00E73040"/>
    <w:rsid w:val="00E766FD"/>
    <w:rsid w:val="00E77957"/>
    <w:rsid w:val="00E80D07"/>
    <w:rsid w:val="00E81ABD"/>
    <w:rsid w:val="00E84F27"/>
    <w:rsid w:val="00E86AAF"/>
    <w:rsid w:val="00E87D1D"/>
    <w:rsid w:val="00E90B80"/>
    <w:rsid w:val="00E913CF"/>
    <w:rsid w:val="00E9149A"/>
    <w:rsid w:val="00E93F82"/>
    <w:rsid w:val="00E9591F"/>
    <w:rsid w:val="00E965DC"/>
    <w:rsid w:val="00E96EDD"/>
    <w:rsid w:val="00EA06A3"/>
    <w:rsid w:val="00EA584E"/>
    <w:rsid w:val="00EA7CF4"/>
    <w:rsid w:val="00EB15A6"/>
    <w:rsid w:val="00EB1A0D"/>
    <w:rsid w:val="00EB3843"/>
    <w:rsid w:val="00EB6648"/>
    <w:rsid w:val="00EB67FE"/>
    <w:rsid w:val="00EC1864"/>
    <w:rsid w:val="00EC1DE8"/>
    <w:rsid w:val="00EC2F34"/>
    <w:rsid w:val="00EC576E"/>
    <w:rsid w:val="00EC69FF"/>
    <w:rsid w:val="00ED1F5E"/>
    <w:rsid w:val="00ED2BE0"/>
    <w:rsid w:val="00ED39BF"/>
    <w:rsid w:val="00ED61ED"/>
    <w:rsid w:val="00ED7A00"/>
    <w:rsid w:val="00EE2FF2"/>
    <w:rsid w:val="00EE4940"/>
    <w:rsid w:val="00EE4F68"/>
    <w:rsid w:val="00EE5562"/>
    <w:rsid w:val="00EE61DD"/>
    <w:rsid w:val="00EF23CE"/>
    <w:rsid w:val="00EF26DB"/>
    <w:rsid w:val="00EF4366"/>
    <w:rsid w:val="00EF6401"/>
    <w:rsid w:val="00F00E69"/>
    <w:rsid w:val="00F02A4E"/>
    <w:rsid w:val="00F04D96"/>
    <w:rsid w:val="00F056B1"/>
    <w:rsid w:val="00F05C09"/>
    <w:rsid w:val="00F05E0E"/>
    <w:rsid w:val="00F065CD"/>
    <w:rsid w:val="00F07AE0"/>
    <w:rsid w:val="00F1470F"/>
    <w:rsid w:val="00F16CF0"/>
    <w:rsid w:val="00F21C12"/>
    <w:rsid w:val="00F226DD"/>
    <w:rsid w:val="00F24136"/>
    <w:rsid w:val="00F2523F"/>
    <w:rsid w:val="00F27F49"/>
    <w:rsid w:val="00F30AC4"/>
    <w:rsid w:val="00F3285E"/>
    <w:rsid w:val="00F33015"/>
    <w:rsid w:val="00F37E5C"/>
    <w:rsid w:val="00F40963"/>
    <w:rsid w:val="00F40D8E"/>
    <w:rsid w:val="00F42321"/>
    <w:rsid w:val="00F42A58"/>
    <w:rsid w:val="00F44C2A"/>
    <w:rsid w:val="00F46A21"/>
    <w:rsid w:val="00F4795C"/>
    <w:rsid w:val="00F51307"/>
    <w:rsid w:val="00F515AA"/>
    <w:rsid w:val="00F52EB9"/>
    <w:rsid w:val="00F538F3"/>
    <w:rsid w:val="00F617FA"/>
    <w:rsid w:val="00F61C11"/>
    <w:rsid w:val="00F621AA"/>
    <w:rsid w:val="00F67837"/>
    <w:rsid w:val="00F701AA"/>
    <w:rsid w:val="00F72E78"/>
    <w:rsid w:val="00F74A65"/>
    <w:rsid w:val="00F76E6E"/>
    <w:rsid w:val="00F77361"/>
    <w:rsid w:val="00F833DE"/>
    <w:rsid w:val="00F856AB"/>
    <w:rsid w:val="00F9025A"/>
    <w:rsid w:val="00F909D8"/>
    <w:rsid w:val="00F91239"/>
    <w:rsid w:val="00F93AF4"/>
    <w:rsid w:val="00F93E6B"/>
    <w:rsid w:val="00FA10AC"/>
    <w:rsid w:val="00FA2BAD"/>
    <w:rsid w:val="00FA2C8F"/>
    <w:rsid w:val="00FA375B"/>
    <w:rsid w:val="00FB1C51"/>
    <w:rsid w:val="00FB5D26"/>
    <w:rsid w:val="00FB6720"/>
    <w:rsid w:val="00FB6BE0"/>
    <w:rsid w:val="00FB7527"/>
    <w:rsid w:val="00FC0C91"/>
    <w:rsid w:val="00FC30E0"/>
    <w:rsid w:val="00FC3887"/>
    <w:rsid w:val="00FC5405"/>
    <w:rsid w:val="00FC5F7D"/>
    <w:rsid w:val="00FC7EE0"/>
    <w:rsid w:val="00FD1E91"/>
    <w:rsid w:val="00FD2D87"/>
    <w:rsid w:val="00FD3F39"/>
    <w:rsid w:val="00FD53A0"/>
    <w:rsid w:val="00FD7333"/>
    <w:rsid w:val="00FE118B"/>
    <w:rsid w:val="00FE17F8"/>
    <w:rsid w:val="00FE27A8"/>
    <w:rsid w:val="00FE3866"/>
    <w:rsid w:val="00FE3D0F"/>
    <w:rsid w:val="00FE784E"/>
    <w:rsid w:val="00FF329A"/>
    <w:rsid w:val="00FF347F"/>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126F49"/>
  <w15:chartTrackingRefBased/>
  <w15:docId w15:val="{48882462-E0C9-4721-AB4B-D081815F3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4EE1"/>
    <w:pPr>
      <w:spacing w:after="0" w:line="240" w:lineRule="auto"/>
    </w:pPr>
    <w:rPr>
      <w:rFonts w:eastAsiaTheme="minorEastAsia"/>
      <w:kern w:val="2"/>
      <w:sz w:val="21"/>
      <w:szCs w:val="24"/>
      <w:lang w:eastAsia="de-DE"/>
      <w14:ligatures w14:val="standardContextual"/>
    </w:rPr>
  </w:style>
  <w:style w:type="paragraph" w:styleId="Heading1">
    <w:name w:val="heading 1"/>
    <w:basedOn w:val="Normal"/>
    <w:next w:val="Normal"/>
    <w:link w:val="Heading1Char"/>
    <w:uiPriority w:val="9"/>
    <w:rsid w:val="006F0D8C"/>
    <w:pPr>
      <w:spacing w:line="320" w:lineRule="exact"/>
      <w:outlineLvl w:val="0"/>
    </w:pPr>
    <w:rPr>
      <w:rFonts w:ascii="MB Corpo A Title Cond Office" w:hAnsi="MB Corpo A Title Cond Office"/>
      <w:sz w:val="32"/>
    </w:rPr>
  </w:style>
  <w:style w:type="paragraph" w:styleId="Heading2">
    <w:name w:val="heading 2"/>
    <w:basedOn w:val="Normal"/>
    <w:next w:val="Normal"/>
    <w:link w:val="Heading2Char"/>
    <w:uiPriority w:val="9"/>
    <w:unhideWhenUsed/>
    <w:rsid w:val="00CB3279"/>
    <w:pPr>
      <w:keepNext/>
      <w:keepLines/>
      <w:outlineLvl w:val="1"/>
    </w:pPr>
    <w:rPr>
      <w:rFonts w:ascii="MB Corpo S Text Office Light" w:eastAsiaTheme="majorEastAsia" w:hAnsi="MB Corpo S Text Office Light" w:cstheme="majorBidi"/>
      <w:szCs w:val="26"/>
    </w:rPr>
  </w:style>
  <w:style w:type="paragraph" w:styleId="Heading3">
    <w:name w:val="heading 3"/>
    <w:basedOn w:val="Normal"/>
    <w:next w:val="Normal"/>
    <w:link w:val="Heading3Char"/>
    <w:uiPriority w:val="9"/>
    <w:semiHidden/>
    <w:unhideWhenUsed/>
    <w:qFormat/>
    <w:rsid w:val="00BE464D"/>
    <w:pPr>
      <w:keepNext/>
      <w:keepLines/>
      <w:spacing w:before="40"/>
      <w:outlineLvl w:val="2"/>
    </w:pPr>
    <w:rPr>
      <w:rFonts w:asciiTheme="majorHAnsi" w:eastAsiaTheme="majorEastAsia" w:hAnsiTheme="majorHAnsi" w:cstheme="majorBidi"/>
      <w:color w:val="4E4E4E"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CB3279"/>
    <w:pPr>
      <w:tabs>
        <w:tab w:val="center" w:pos="4536"/>
        <w:tab w:val="right" w:pos="9072"/>
      </w:tabs>
      <w:spacing w:line="170" w:lineRule="exact"/>
    </w:pPr>
    <w:rPr>
      <w:sz w:val="15"/>
    </w:rPr>
  </w:style>
  <w:style w:type="character" w:customStyle="1" w:styleId="FooterChar">
    <w:name w:val="Footer Char"/>
    <w:basedOn w:val="DefaultParagraphFont"/>
    <w:link w:val="Footer"/>
    <w:rsid w:val="00CB3279"/>
    <w:rPr>
      <w:rFonts w:eastAsiaTheme="minorEastAsia"/>
      <w:kern w:val="2"/>
      <w:sz w:val="15"/>
      <w:szCs w:val="24"/>
      <w:lang w:val="pt-PT" w:eastAsia="de-DE"/>
      <w14:ligatures w14:val="standardContextual"/>
    </w:rPr>
  </w:style>
  <w:style w:type="table" w:styleId="TableGrid">
    <w:name w:val="Table Grid"/>
    <w:basedOn w:val="TableNormal"/>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rPr>
  </w:style>
  <w:style w:type="character" w:styleId="PageNumber">
    <w:name w:val="page number"/>
    <w:basedOn w:val="DefaultParagraphFont"/>
    <w:semiHidden/>
    <w:rsid w:val="00EC1864"/>
  </w:style>
  <w:style w:type="paragraph" w:customStyle="1" w:styleId="A03Copytext">
    <w:name w:val="A03_Copy text"/>
    <w:link w:val="A03CopytextZchn"/>
    <w:qFormat/>
    <w:rsid w:val="00365E7A"/>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eastAsia="de-DE"/>
      <w14:ligatures w14:val="standardContextual"/>
    </w:rPr>
  </w:style>
  <w:style w:type="paragraph" w:customStyle="1" w:styleId="D06Footer">
    <w:name w:val="D06_Footer"/>
    <w:basedOn w:val="Footer"/>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eastAsia="de-DE"/>
      <w14:ligatures w14:val="standardContextual"/>
    </w:rPr>
  </w:style>
  <w:style w:type="character" w:customStyle="1" w:styleId="Heading1Char">
    <w:name w:val="Heading 1 Char"/>
    <w:basedOn w:val="DefaultParagraphFont"/>
    <w:link w:val="Heading1"/>
    <w:uiPriority w:val="9"/>
    <w:rsid w:val="00CB3279"/>
    <w:rPr>
      <w:rFonts w:ascii="MB Corpo A Title Cond Office" w:eastAsiaTheme="minorEastAsia" w:hAnsi="MB Corpo A Title Cond Office"/>
      <w:kern w:val="2"/>
      <w:sz w:val="32"/>
      <w:szCs w:val="24"/>
      <w:lang w:val="pt-PT" w:eastAsia="de-DE"/>
      <w14:ligatures w14:val="standardContextual"/>
    </w:rPr>
  </w:style>
  <w:style w:type="paragraph" w:styleId="Header">
    <w:name w:val="header"/>
    <w:basedOn w:val="Normal"/>
    <w:link w:val="HeaderChar"/>
    <w:uiPriority w:val="99"/>
    <w:unhideWhenUsed/>
    <w:rsid w:val="00CB3279"/>
    <w:pPr>
      <w:tabs>
        <w:tab w:val="center" w:pos="4536"/>
        <w:tab w:val="right" w:pos="9072"/>
      </w:tabs>
      <w:spacing w:line="170" w:lineRule="exact"/>
    </w:pPr>
    <w:rPr>
      <w:sz w:val="15"/>
    </w:rPr>
  </w:style>
  <w:style w:type="character" w:customStyle="1" w:styleId="HeaderChar">
    <w:name w:val="Header Char"/>
    <w:basedOn w:val="DefaultParagraphFont"/>
    <w:link w:val="Header"/>
    <w:uiPriority w:val="99"/>
    <w:rsid w:val="00CB3279"/>
    <w:rPr>
      <w:rFonts w:eastAsiaTheme="minorEastAsia"/>
      <w:kern w:val="2"/>
      <w:sz w:val="15"/>
      <w:szCs w:val="24"/>
      <w:lang w:val="pt-PT" w:eastAsia="de-DE"/>
      <w14:ligatures w14:val="standardContextual"/>
    </w:rPr>
  </w:style>
  <w:style w:type="character" w:styleId="PlaceholderText">
    <w:name w:val="Placeholder Text"/>
    <w:basedOn w:val="DefaultParagraphFon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365E7A"/>
    <w:pPr>
      <w:numPr>
        <w:numId w:val="14"/>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eastAsia="de-DE"/>
      <w14:ligatures w14:val="standardContextual"/>
    </w:rPr>
  </w:style>
  <w:style w:type="character" w:customStyle="1" w:styleId="Heading2Char">
    <w:name w:val="Heading 2 Char"/>
    <w:basedOn w:val="DefaultParagraphFont"/>
    <w:link w:val="Heading2"/>
    <w:uiPriority w:val="9"/>
    <w:rsid w:val="00CB3279"/>
    <w:rPr>
      <w:rFonts w:ascii="MB Corpo S Text Office Light" w:eastAsiaTheme="majorEastAsia" w:hAnsi="MB Corpo S Text Office Light" w:cstheme="majorBidi"/>
      <w:kern w:val="2"/>
      <w:sz w:val="21"/>
      <w:szCs w:val="26"/>
      <w:lang w:val="pt-PT" w:eastAsia="de-DE"/>
      <w14:ligatures w14:val="standardContextual"/>
    </w:rPr>
  </w:style>
  <w:style w:type="character" w:styleId="Hyperlink">
    <w:name w:val="Hyperlink"/>
    <w:basedOn w:val="DefaultParagraphFont"/>
    <w:uiPriority w:val="99"/>
    <w:unhideWhenUsed/>
    <w:rsid w:val="00671643"/>
    <w:rPr>
      <w:color w:val="0078D6" w:themeColor="accent6"/>
      <w:u w:val="single"/>
    </w:rPr>
  </w:style>
  <w:style w:type="character" w:styleId="UnresolvedMention">
    <w:name w:val="Unresolved Mention"/>
    <w:basedOn w:val="DefaultParagraphFon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Strong">
    <w:name w:val="Strong"/>
    <w:basedOn w:val="DefaultParagraphFont"/>
    <w:uiPriority w:val="22"/>
    <w:qFormat/>
    <w:rsid w:val="0061567D"/>
    <w:rPr>
      <w:rFonts w:ascii="MB Corpo S Text Office" w:hAnsi="MB Corpo S Text Office"/>
      <w:b w:val="0"/>
      <w:bCs/>
      <w:i w:val="0"/>
    </w:rPr>
  </w:style>
  <w:style w:type="paragraph" w:customStyle="1" w:styleId="A02Headline2">
    <w:name w:val="A02_Headline 2"/>
    <w:basedOn w:val="Heading2"/>
    <w:qFormat/>
    <w:rsid w:val="00365E7A"/>
    <w:pPr>
      <w:spacing w:after="280" w:line="280" w:lineRule="exact"/>
    </w:pPr>
    <w:rPr>
      <w:rFonts w:ascii="MB Corpo S Text Office" w:hAnsi="MB Corpo S Text Office"/>
    </w:rPr>
  </w:style>
  <w:style w:type="paragraph" w:styleId="ListParagraph">
    <w:name w:val="List Paragraph"/>
    <w:basedOn w:val="Normal"/>
    <w:link w:val="ListParagraphChar"/>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oSpacing">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eastAsia="de-DE"/>
      <w14:ligatures w14:val="standardContextual"/>
    </w:rPr>
  </w:style>
  <w:style w:type="paragraph" w:styleId="FootnoteText">
    <w:name w:val="footnote text"/>
    <w:aliases w:val="12_Fußnotentext"/>
    <w:link w:val="FootnoteTextChar"/>
    <w:uiPriority w:val="99"/>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ootnoteTextChar">
    <w:name w:val="Footnote Text Char"/>
    <w:aliases w:val="12_Fußnotentext Char"/>
    <w:basedOn w:val="DefaultParagraphFont"/>
    <w:link w:val="FootnoteText"/>
    <w:uiPriority w:val="99"/>
    <w:rsid w:val="00D15379"/>
    <w:rPr>
      <w:rFonts w:eastAsiaTheme="minorEastAsia"/>
      <w:kern w:val="2"/>
      <w:sz w:val="15"/>
      <w:szCs w:val="20"/>
      <w:lang w:val="pt-PT" w:eastAsia="de-DE"/>
      <w14:ligatures w14:val="standardContextual"/>
    </w:rPr>
  </w:style>
  <w:style w:type="character" w:styleId="FootnoteReference">
    <w:name w:val="footnote reference"/>
    <w:basedOn w:val="DefaultParagraphFon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eastAsia="de-DE"/>
      <w14:ligatures w14:val="standardContextual"/>
    </w:rPr>
  </w:style>
  <w:style w:type="table" w:customStyle="1" w:styleId="Mercedes-Benz">
    <w:name w:val="Mercedes-Benz"/>
    <w:basedOn w:val="TableNormal"/>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OCHeading">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TOC2">
    <w:name w:val="toc 2"/>
    <w:next w:val="Heading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TOC1">
    <w:name w:val="toc 1"/>
    <w:next w:val="Heading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TOC3">
    <w:name w:val="toc 3"/>
    <w:basedOn w:val="Normal"/>
    <w:next w:val="Normal"/>
    <w:autoRedefine/>
    <w:uiPriority w:val="39"/>
    <w:unhideWhenUsed/>
    <w:rsid w:val="00D94976"/>
    <w:pPr>
      <w:spacing w:after="100"/>
      <w:ind w:left="442"/>
    </w:pPr>
    <w:rPr>
      <w:rFonts w:cs="Times New Roman"/>
      <w:kern w:val="0"/>
      <w:sz w:val="22"/>
      <w:szCs w:val="22"/>
      <w:lang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styleId="TOAHeading">
    <w:name w:val="toa heading"/>
    <w:basedOn w:val="Normal"/>
    <w:next w:val="Normal"/>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Heading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eastAsia="de-DE"/>
      <w14:ligatures w14:val="standardContextual"/>
    </w:rPr>
  </w:style>
  <w:style w:type="paragraph" w:styleId="NormalIndent">
    <w:name w:val="Normal Indent"/>
    <w:basedOn w:val="Normal"/>
    <w:uiPriority w:val="99"/>
    <w:semiHidden/>
    <w:unhideWhenUsed/>
    <w:rsid w:val="004C3021"/>
    <w:pPr>
      <w:ind w:left="215"/>
    </w:pPr>
  </w:style>
  <w:style w:type="paragraph" w:customStyle="1" w:styleId="Labelling">
    <w:name w:val="Labelling"/>
    <w:basedOn w:val="A03Copytext"/>
    <w:link w:val="LabellingZchn"/>
    <w:qFormat/>
    <w:rsid w:val="007B2696"/>
    <w:pPr>
      <w:shd w:val="clear" w:color="auto" w:fill="E6E6E6" w:themeFill="accent2"/>
    </w:pPr>
  </w:style>
  <w:style w:type="character" w:customStyle="1" w:styleId="A03CopytextZchn">
    <w:name w:val="A03_Copy text Zchn"/>
    <w:basedOn w:val="DefaultParagraphFont"/>
    <w:link w:val="A03Copytext"/>
    <w:rsid w:val="007B2696"/>
    <w:rPr>
      <w:rFonts w:ascii="MB Corpo S Text Office Light" w:eastAsiaTheme="minorEastAsia" w:hAnsi="MB Corpo S Text Office Light"/>
      <w:kern w:val="2"/>
      <w:sz w:val="21"/>
      <w:szCs w:val="21"/>
      <w:lang w:val="pt-PT" w:eastAsia="de-DE"/>
      <w14:ligatures w14:val="standardContextual"/>
    </w:rPr>
  </w:style>
  <w:style w:type="character" w:customStyle="1" w:styleId="LabellingZchn">
    <w:name w:val="Labelling Zchn"/>
    <w:basedOn w:val="A03CopytextZchn"/>
    <w:link w:val="Labelling"/>
    <w:rsid w:val="007B2696"/>
    <w:rPr>
      <w:rFonts w:ascii="MB Corpo S Text Office Light" w:eastAsiaTheme="minorEastAsia" w:hAnsi="MB Corpo S Text Office Light"/>
      <w:kern w:val="2"/>
      <w:sz w:val="21"/>
      <w:szCs w:val="21"/>
      <w:shd w:val="clear" w:color="auto" w:fill="E6E6E6" w:themeFill="accent2"/>
      <w:lang w:val="pt-PT" w:eastAsia="de-DE"/>
      <w14:ligatures w14:val="standardContextual"/>
    </w:rPr>
  </w:style>
  <w:style w:type="paragraph" w:styleId="EndnoteText">
    <w:name w:val="endnote text"/>
    <w:basedOn w:val="Normal"/>
    <w:link w:val="EndnoteTextChar"/>
    <w:uiPriority w:val="99"/>
    <w:semiHidden/>
    <w:unhideWhenUsed/>
    <w:rsid w:val="007F622D"/>
    <w:rPr>
      <w:sz w:val="20"/>
      <w:szCs w:val="20"/>
    </w:rPr>
  </w:style>
  <w:style w:type="character" w:customStyle="1" w:styleId="EndnoteTextChar">
    <w:name w:val="Endnote Text Char"/>
    <w:basedOn w:val="DefaultParagraphFont"/>
    <w:link w:val="EndnoteText"/>
    <w:uiPriority w:val="99"/>
    <w:semiHidden/>
    <w:rsid w:val="007F622D"/>
    <w:rPr>
      <w:rFonts w:eastAsiaTheme="minorEastAsia"/>
      <w:kern w:val="2"/>
      <w:sz w:val="20"/>
      <w:szCs w:val="20"/>
      <w:lang w:val="pt-PT" w:eastAsia="de-DE"/>
      <w14:ligatures w14:val="standardContextual"/>
    </w:rPr>
  </w:style>
  <w:style w:type="character" w:styleId="EndnoteReference">
    <w:name w:val="endnote reference"/>
    <w:basedOn w:val="DefaultParagraphFont"/>
    <w:uiPriority w:val="99"/>
    <w:unhideWhenUsed/>
    <w:rsid w:val="007F622D"/>
    <w:rPr>
      <w:vertAlign w:val="superscript"/>
    </w:rPr>
  </w:style>
  <w:style w:type="paragraph" w:customStyle="1" w:styleId="01Flietext">
    <w:name w:val="01_Fließtext"/>
    <w:basedOn w:val="Normal"/>
    <w:link w:val="01FlietextZchn"/>
    <w:qFormat/>
    <w:rsid w:val="00D44EE1"/>
    <w:pPr>
      <w:spacing w:line="280" w:lineRule="exact"/>
    </w:pPr>
    <w:rPr>
      <w:rFonts w:ascii="MB Corpo S Text Office Light" w:eastAsiaTheme="minorHAnsi" w:hAnsi="MB Corpo S Text Office Light"/>
      <w:kern w:val="0"/>
      <w:szCs w:val="21"/>
      <w:lang w:eastAsia="en-US"/>
      <w14:ligatures w14:val="none"/>
    </w:rPr>
  </w:style>
  <w:style w:type="character" w:customStyle="1" w:styleId="01FlietextZchn">
    <w:name w:val="01_Fließtext Zchn"/>
    <w:basedOn w:val="DefaultParagraphFont"/>
    <w:link w:val="01Flietext"/>
    <w:rsid w:val="00D44EE1"/>
    <w:rPr>
      <w:rFonts w:ascii="MB Corpo S Text Office Light" w:hAnsi="MB Corpo S Text Office Light"/>
      <w:sz w:val="21"/>
      <w:szCs w:val="21"/>
    </w:rPr>
  </w:style>
  <w:style w:type="paragraph" w:customStyle="1" w:styleId="D06Fuleiste">
    <w:name w:val="D06_Fußleiste"/>
    <w:basedOn w:val="Footer"/>
    <w:uiPriority w:val="7"/>
    <w:qFormat/>
    <w:rsid w:val="00D46B29"/>
    <w:pPr>
      <w:framePr w:wrap="around" w:vAnchor="page" w:hAnchor="margin" w:y="14796"/>
    </w:pPr>
    <w:rPr>
      <w:rFonts w:ascii="MB Corpo S Text Office Light" w:hAnsi="MB Corpo S Text Office Light" w:cs="MB Corpo S Text Office Light"/>
    </w:rPr>
  </w:style>
  <w:style w:type="paragraph" w:customStyle="1" w:styleId="dcLegalInfo">
    <w:name w:val="dcLegalInfo"/>
    <w:basedOn w:val="Normal"/>
    <w:rsid w:val="005A7997"/>
    <w:pPr>
      <w:suppressAutoHyphens/>
      <w:spacing w:line="230" w:lineRule="exact"/>
      <w:jc w:val="center"/>
    </w:pPr>
    <w:rPr>
      <w:rFonts w:ascii="CorpoSLig" w:eastAsia="Times New Roman" w:hAnsi="CorpoSLig" w:cs="Times New Roman"/>
      <w:kern w:val="0"/>
      <w:sz w:val="19"/>
      <w:szCs w:val="20"/>
      <w:lang w:eastAsia="ar-SA"/>
      <w14:ligatures w14:val="none"/>
    </w:rPr>
  </w:style>
  <w:style w:type="paragraph" w:customStyle="1" w:styleId="A01berschrift1">
    <w:name w:val="A01_Überschrift 1"/>
    <w:basedOn w:val="Heading1"/>
    <w:qFormat/>
    <w:rsid w:val="00AA20D3"/>
    <w:pPr>
      <w:spacing w:after="320" w:line="240" w:lineRule="auto"/>
      <w:contextualSpacing/>
    </w:pPr>
    <w:rPr>
      <w:rFonts w:eastAsia="MB Corpo A Title Cond Office" w:cs="MB Corpo A Title Cond Office"/>
      <w:szCs w:val="32"/>
      <w:lang w:val="de-DE"/>
    </w:rPr>
  </w:style>
  <w:style w:type="paragraph" w:customStyle="1" w:styleId="A03Flietext">
    <w:name w:val="A03_Fließtext"/>
    <w:link w:val="A03FlietextZchn"/>
    <w:qFormat/>
    <w:rsid w:val="00E86AAF"/>
    <w:pPr>
      <w:spacing w:after="0" w:line="280" w:lineRule="exact"/>
    </w:pPr>
    <w:rPr>
      <w:rFonts w:ascii="MB Corpo S Text Office Light" w:eastAsiaTheme="minorEastAsia" w:hAnsi="MB Corpo S Text Office Light"/>
      <w:kern w:val="2"/>
      <w:sz w:val="21"/>
      <w:szCs w:val="21"/>
      <w:lang w:val="de-DE" w:eastAsia="de-DE"/>
      <w14:ligatures w14:val="standardContextual"/>
    </w:rPr>
  </w:style>
  <w:style w:type="character" w:customStyle="1" w:styleId="A03FlietextZchn">
    <w:name w:val="A03_Fließtext Zchn"/>
    <w:basedOn w:val="DefaultParagraphFont"/>
    <w:link w:val="A03Flietext"/>
    <w:rsid w:val="00E86AAF"/>
    <w:rPr>
      <w:rFonts w:ascii="MB Corpo S Text Office Light" w:eastAsiaTheme="minorEastAsia" w:hAnsi="MB Corpo S Text Office Light"/>
      <w:kern w:val="2"/>
      <w:sz w:val="21"/>
      <w:szCs w:val="21"/>
      <w:lang w:val="de-DE" w:eastAsia="de-DE"/>
      <w14:ligatures w14:val="standardContextual"/>
    </w:rPr>
  </w:style>
  <w:style w:type="character" w:customStyle="1" w:styleId="ListParagraphChar">
    <w:name w:val="List Paragraph Char"/>
    <w:link w:val="ListParagraph"/>
    <w:uiPriority w:val="34"/>
    <w:rsid w:val="00E86AAF"/>
    <w:rPr>
      <w:rFonts w:ascii="MB Corpo S Text Office Light" w:hAnsi="MB Corpo S Text Office Light"/>
      <w:sz w:val="21"/>
    </w:rPr>
  </w:style>
  <w:style w:type="character" w:customStyle="1" w:styleId="Heading3Char">
    <w:name w:val="Heading 3 Char"/>
    <w:basedOn w:val="DefaultParagraphFont"/>
    <w:link w:val="Heading3"/>
    <w:uiPriority w:val="9"/>
    <w:semiHidden/>
    <w:rsid w:val="00BE464D"/>
    <w:rPr>
      <w:rFonts w:asciiTheme="majorHAnsi" w:eastAsiaTheme="majorEastAsia" w:hAnsiTheme="majorHAnsi" w:cstheme="majorBidi"/>
      <w:color w:val="4E4E4E" w:themeColor="accent1" w:themeShade="7F"/>
      <w:kern w:val="2"/>
      <w:sz w:val="24"/>
      <w:szCs w:val="24"/>
      <w:lang w:eastAsia="de-DE"/>
      <w14:ligatures w14:val="standardContextual"/>
    </w:rPr>
  </w:style>
  <w:style w:type="paragraph" w:customStyle="1" w:styleId="02Flietextbold">
    <w:name w:val="02_Fließtext bold"/>
    <w:basedOn w:val="Normal"/>
    <w:link w:val="02FlietextboldZchn"/>
    <w:uiPriority w:val="1"/>
    <w:qFormat/>
    <w:rsid w:val="00490F05"/>
    <w:pPr>
      <w:spacing w:line="280" w:lineRule="exact"/>
    </w:pPr>
    <w:rPr>
      <w:rFonts w:ascii="MB Corpo S Text Office" w:eastAsiaTheme="minorHAnsi" w:hAnsi="MB Corpo S Text Office"/>
      <w:kern w:val="0"/>
      <w:szCs w:val="21"/>
      <w:lang w:val="en-GB" w:eastAsia="en-US"/>
      <w14:ligatures w14:val="none"/>
    </w:rPr>
  </w:style>
  <w:style w:type="character" w:customStyle="1" w:styleId="02FlietextboldZchn">
    <w:name w:val="02_Fließtext bold Zchn"/>
    <w:basedOn w:val="DefaultParagraphFont"/>
    <w:link w:val="02Flietextbold"/>
    <w:uiPriority w:val="1"/>
    <w:rsid w:val="00490F05"/>
    <w:rPr>
      <w:rFonts w:ascii="MB Corpo S Text Office" w:hAnsi="MB Corpo S Text Office"/>
      <w:sz w:val="21"/>
      <w:szCs w:val="21"/>
      <w:lang w:val="en-GB"/>
    </w:rPr>
  </w:style>
  <w:style w:type="paragraph" w:styleId="ListNumber">
    <w:name w:val="List Number"/>
    <w:basedOn w:val="Normal"/>
    <w:uiPriority w:val="99"/>
    <w:semiHidden/>
    <w:unhideWhenUsed/>
    <w:rsid w:val="00052846"/>
    <w:pPr>
      <w:contextualSpacing/>
    </w:pPr>
  </w:style>
  <w:style w:type="character" w:customStyle="1" w:styleId="apple-converted-space">
    <w:name w:val="apple-converted-space"/>
    <w:basedOn w:val="DefaultParagraphFont"/>
    <w:rsid w:val="00CE7543"/>
  </w:style>
  <w:style w:type="paragraph" w:styleId="NormalWeb">
    <w:name w:val="Normal (Web)"/>
    <w:basedOn w:val="Normal"/>
    <w:uiPriority w:val="99"/>
    <w:unhideWhenUsed/>
    <w:rsid w:val="00CE7543"/>
    <w:pPr>
      <w:spacing w:before="100" w:beforeAutospacing="1" w:after="100" w:afterAutospacing="1"/>
    </w:pPr>
    <w:rPr>
      <w:rFonts w:ascii="Times New Roman" w:eastAsia="Times New Roman" w:hAnsi="Times New Roman" w:cs="Times New Roman"/>
      <w:kern w:val="0"/>
      <w:sz w:val="24"/>
      <w:lang w:eastAsia="en-GB"/>
      <w14:ligatures w14:val="none"/>
    </w:rPr>
  </w:style>
  <w:style w:type="table" w:customStyle="1" w:styleId="Tabellenraster1">
    <w:name w:val="Tabellenraster1"/>
    <w:basedOn w:val="TableNormal"/>
    <w:next w:val="TableGrid"/>
    <w:uiPriority w:val="39"/>
    <w:rsid w:val="00196D6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8Fubereich">
    <w:name w:val="08_Fußbereich"/>
    <w:basedOn w:val="Normal"/>
    <w:uiPriority w:val="7"/>
    <w:qFormat/>
    <w:rsid w:val="007D690C"/>
    <w:pPr>
      <w:framePr w:wrap="around" w:vAnchor="page" w:hAnchor="margin" w:y="14796"/>
      <w:tabs>
        <w:tab w:val="center" w:pos="4536"/>
        <w:tab w:val="right" w:pos="9072"/>
      </w:tabs>
      <w:spacing w:line="170" w:lineRule="exact"/>
    </w:pPr>
    <w:rPr>
      <w:rFonts w:ascii="MB Corpo S Text Office Light" w:eastAsiaTheme="minorHAnsi" w:hAnsi="MB Corpo S Text Office Light" w:cs="MB Corpo S Text Office Light"/>
      <w:kern w:val="0"/>
      <w:sz w:val="15"/>
      <w:szCs w:val="22"/>
      <w:lang w:eastAsia="en-US"/>
      <w14:ligatures w14:val="none"/>
    </w:rPr>
  </w:style>
  <w:style w:type="paragraph" w:styleId="Revision">
    <w:name w:val="Revision"/>
    <w:hidden/>
    <w:uiPriority w:val="99"/>
    <w:semiHidden/>
    <w:rsid w:val="004D51A4"/>
    <w:pPr>
      <w:spacing w:after="0" w:line="240" w:lineRule="auto"/>
    </w:pPr>
    <w:rPr>
      <w:rFonts w:eastAsiaTheme="minorEastAsia"/>
      <w:kern w:val="2"/>
      <w:sz w:val="21"/>
      <w:szCs w:val="24"/>
      <w:lang w:eastAsia="de-DE"/>
      <w14:ligatures w14:val="standardContextual"/>
    </w:rPr>
  </w:style>
  <w:style w:type="paragraph" w:styleId="HTMLPreformatted">
    <w:name w:val="HTML Preformatted"/>
    <w:basedOn w:val="Normal"/>
    <w:link w:val="HTMLPreformattedChar"/>
    <w:uiPriority w:val="99"/>
    <w:semiHidden/>
    <w:unhideWhenUsed/>
    <w:rsid w:val="0058071A"/>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58071A"/>
    <w:rPr>
      <w:rFonts w:ascii="Consolas" w:eastAsiaTheme="minorEastAsia" w:hAnsi="Consolas"/>
      <w:kern w:val="2"/>
      <w:sz w:val="20"/>
      <w:szCs w:val="20"/>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media.mercedes-benz.pt/" TargetMode="External"/><Relationship Id="rId2" Type="http://schemas.openxmlformats.org/officeDocument/2006/relationships/customXml" Target="../customXml/item2.xml"/><Relationship Id="rId16" Type="http://schemas.openxmlformats.org/officeDocument/2006/relationships/hyperlink" Target="https://media.mercedes-benz.com/en/140-jahre-innovatio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media.mercedes-benz.pt/best-performer-no-euro-ncap-o-novo-cla-eletrico-e-o-automovel-mais-seguro-testado-em-2025/"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a.mercedes-benz.pt/mercedes-benz-cla-eleito-car-of-the-year-2026-na-europ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UCHTEA\AppData\Local\Temp\579b0769-e685-4591-ad79-308b9ce54a4f_Vorlagen_260213.zip.Vorlagen_260213.zip\Vorlagen_260213\01%20Mercedes-AMG\260213_Mercedes-AMG_Press_EN.dotx" TargetMode="External"/></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f194427-d223-4842-b375-7b7255bedb4a">
      <pc:Terms xmlns="http://schemas.microsoft.com/office/infopath/2007/PartnerControls"/>
    </lcf76f155ced4ddcb4097134ff3c332f>
    <TaxCatchAll xmlns="bb1e3cb5-b4f2-4623-8ab5-d9d835774f4e" xsi:nil="true"/>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ct:contentTypeSchema xmlns:ct="http://schemas.microsoft.com/office/2006/metadata/contentType" xmlns:ma="http://schemas.microsoft.com/office/2006/metadata/properties/metaAttributes" xmlns:star_td="http://www.star-group.net/schemas/transit/filters/textdata" ct:_="" ma:_="" ma:contentTypeName="Dokument" ma:contentTypeID="0x0101005B3841604F235041B3B49F90D0843FA6" ma:contentTypeVersion="15" ma:contentTypeDescription="Ein neues Dokument erstellen." ma:contentTypeScope="" ma:versionID="9f39bea071204ad2f9800b6a4b94e82a">
  <xsd:schema xmlns:xsd="http://www.w3.org/2001/XMLSchema" xmlns:p="http://schemas.microsoft.com/office/2006/metadata/properties" xmlns:ns2="af194427-d223-4842-b375-7b7255bedb4a" xmlns:ns3="bb1e3cb5-b4f2-4623-8ab5-d9d835774f4e" xmlns:xs="http://www.w3.org/2001/XMLSchema" targetNamespace="http://schemas.microsoft.com/office/2006/metadata/properties" ma:root="true" ma:fieldsID="d8e7742282d23c5193f31098362c43a1" ns2:_="" ns3:_="">
    <xsd:import xmlns:xs="http://www.w3.org/2001/XMLSchema" xmlns:xsd="http://www.w3.org/2001/XMLSchema" namespace="af194427-d223-4842-b375-7b7255bedb4a"/>
    <xsd:import xmlns:xs="http://www.w3.org/2001/XMLSchema" xmlns:xsd="http://www.w3.org/2001/XMLSchema" namespace="bb1e3cb5-b4f2-4623-8ab5-d9d835774f4e"/>
    <xsd:element xmlns:xs="http://www.w3.org/2001/XMLSchema" xmlns:xsd="http://www.w3.org/2001/XMLSchema" name="properties">
      <xs:complexType xmlns:xsd="http://www.w3.org/2001/XMLSchema" xmlns:xs="http://www.w3.org/2001/XMLSchema">
        <xsd:sequence xmlns:xs="http://www.w3.org/2001/XMLSchema" xmlns:xsd="http://www.w3.org/2001/XMLSchema">
          <xs:element xmlns:xsd="http://www.w3.org/2001/XMLSchema" xmlns:xs="http://www.w3.org/2001/XMLSchema" name="documentManagement">
            <xsd:complexType xmlns:xs="http://www.w3.org/2001/XMLSchema" xmlns:xsd="http://www.w3.org/2001/XMLSchema">
              <xs:all xmlns:xsd="http://www.w3.org/2001/XMLSchema" xmlns:xs="http://www.w3.org/2001/XMLSchema">
                <xsd:element xmlns:xs="http://www.w3.org/2001/XMLSchema" xmlns:xsd="http://www.w3.org/2001/XMLSchema" ref="ns2:MediaServiceMetadata" minOccurs="0"/>
                <xsd:element xmlns:xs="http://www.w3.org/2001/XMLSchema" xmlns:xsd="http://www.w3.org/2001/XMLSchema" ref="ns2:MediaServiceFastMetadata" minOccurs="0"/>
                <xsd:element xmlns:xs="http://www.w3.org/2001/XMLSchema" xmlns:xsd="http://www.w3.org/2001/XMLSchema" ref="ns2:MediaServiceObjectDetectorVersions" minOccurs="0"/>
                <xsd:element xmlns:xs="http://www.w3.org/2001/XMLSchema" xmlns:xsd="http://www.w3.org/2001/XMLSchema" ref="ns3:SharedWithUsers" minOccurs="0"/>
                <xsd:element xmlns:xs="http://www.w3.org/2001/XMLSchema" xmlns:xsd="http://www.w3.org/2001/XMLSchema" ref="ns3:SharedWithDetails" minOccurs="0"/>
                <xsd:element xmlns:xs="http://www.w3.org/2001/XMLSchema" xmlns:xsd="http://www.w3.org/2001/XMLSchema" ref="ns2:lcf76f155ced4ddcb4097134ff3c332f" minOccurs="0"/>
                <xsd:element xmlns:xs="http://www.w3.org/2001/XMLSchema" xmlns:xsd="http://www.w3.org/2001/XMLSchema" ref="ns3:TaxCatchAll" minOccurs="0"/>
                <xsd:element xmlns:xs="http://www.w3.org/2001/XMLSchema" xmlns:xsd="http://www.w3.org/2001/XMLSchema" ref="ns2:MediaServiceOCR" minOccurs="0"/>
                <xsd:element xmlns:xs="http://www.w3.org/2001/XMLSchema" xmlns:xsd="http://www.w3.org/2001/XMLSchema" ref="ns2:MediaServiceGenerationTime" minOccurs="0"/>
                <xsd:element xmlns:xs="http://www.w3.org/2001/XMLSchema" xmlns:xsd="http://www.w3.org/2001/XMLSchema" ref="ns2:MediaServiceEventHashCode" minOccurs="0"/>
                <xsd:element xmlns:xs="http://www.w3.org/2001/XMLSchema" xmlns:xsd="http://www.w3.org/2001/XMLSchema" ref="ns2:MediaServiceDateTaken" minOccurs="0"/>
                <xsd:element xmlns:xs="http://www.w3.org/2001/XMLSchema" xmlns:xsd="http://www.w3.org/2001/XMLSchema" ref="ns2:MediaLengthInSeconds" minOccurs="0"/>
                <xsd:element xmlns:xs="http://www.w3.org/2001/XMLSchema" xmlns:xsd="http://www.w3.org/2001/XMLSchema" ref="ns2:MediaServiceSearchProperties" minOccurs="0"/>
                <xsd:element xmlns:xs="http://www.w3.org/2001/XMLSchema" xmlns:xsd="http://www.w3.org/2001/XMLSchema" ref="ns2:MediaServiceLocation" minOccurs="0"/>
              </xs:all>
            </xsd:complexType>
          </xs:element>
        </xsd:sequence>
      </xs:complexType>
    </xsd:element>
  </xsd:schema>
  <xsd:schema xmlns:xsd="http://www.w3.org/2001/XMLSchema" xmlns:dms="http://schemas.microsoft.com/office/2006/documentManagement/types" xmlns:pc="http://schemas.microsoft.com/office/infopath/2007/PartnerControls" xmlns:xs="http://www.w3.org/2001/XMLSchema" targetNamespace="af194427-d223-4842-b375-7b7255bedb4a"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MediaServiceMetadata" ma:index="8" nillable="true" ma:displayName="MediaServiceMetadata" ma:hidden="true" ma:internalName="MediaService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FastMetadata" ma:index="9" nillable="true" ma:displayName="MediaServiceFastMetadata" ma:hidden="true" ma:internalName="MediaServiceFastMetadata"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ObjectDetectorVersions" ma:index="10" nillable="true" ma:displayName="MediaServiceObjectDetectorVersions" ma:hidden="true" ma:indexed="true" ma:internalName="MediaServiceObjectDetectorVersions"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complexType xmlns:xsd="http://www.w3.org/2001/XMLSchema" xmlns:xs="http://www.w3.org/2001/XMLSchema">
        <xsd:sequence xmlns:xs="http://www.w3.org/2001/XMLSchema" xmlns:xsd="http://www.w3.org/2001/XMLSchema">
          <xs:element xmlns:xsd="http://www.w3.org/2001/XMLSchema" xmlns:xs="http://www.w3.org/2001/XMLSchema" ref="pc:Terms" minOccurs="0" maxOccurs="1"/>
        </xsd:sequence>
      </xs:complexType>
    </xsd:element>
    <xsd:element xmlns:xs="http://www.w3.org/2001/XMLSchema" xmlns:xsd="http://www.w3.org/2001/XMLSchema" name="MediaServiceOCR" ma:index="16" nillable="true" ma:displayName="Extracted Text" ma:internalName="MediaServiceOCR"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MediaServiceGenerationTime" ma:index="17" nillable="true" ma:displayName="MediaServiceGenerationTime" ma:hidden="true" ma:internalName="MediaServiceGenerationTim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EventHashCode" ma:index="18" nillable="true" ma:displayName="MediaServiceEventHashCode" ma:hidden="true" ma:internalName="MediaServiceEventHashCode"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ServiceDateTaken" ma:index="19" nillable="true" ma:displayName="MediaServiceDateTaken" ma:hidden="true" ma:indexed="true" ma:internalName="MediaServiceDateTaken" ma:readOnly="true">
      <xs:simpleType xmlns:xsd="http://www.w3.org/2001/XMLSchema" xmlns:xs="http://www.w3.org/2001/XMLSchema">
        <xsd:restriction xmlns:xs="http://www.w3.org/2001/XMLSchema" xmlns:xsd="http://www.w3.org/2001/XMLSchema" base="dms:Text"/>
      </xs:simpleType>
    </xsd:element>
    <xsd:element xmlns:xs="http://www.w3.org/2001/XMLSchema" xmlns:xsd="http://www.w3.org/2001/XMLSchema" name="MediaLengthInSeconds" ma:index="20" nillable="true" ma:displayName="MediaLengthInSeconds" ma:hidden="true" ma:internalName="MediaLengthInSeconds" ma:readOnly="true">
      <xs:simpleType xmlns:xsd="http://www.w3.org/2001/XMLSchema" xmlns:xs="http://www.w3.org/2001/XMLSchema">
        <xsd:restriction xmlns:xs="http://www.w3.org/2001/XMLSchema" xmlns:xsd="http://www.w3.org/2001/XMLSchema" base="dms:Unknown"/>
      </xs:simpleType>
    </xsd:element>
    <xsd:element xmlns:xs="http://www.w3.org/2001/XMLSchema" xmlns:xsd="http://www.w3.org/2001/XMLSchema" name="MediaServiceSearchProperties" ma:index="21" nillable="true" ma:displayName="MediaServiceSearchProperties" ma:hidden="true" ma:internalName="MediaServiceSearchProperties" ma:readOnly="true">
      <xs:simpleType xmlns:xsd="http://www.w3.org/2001/XMLSchema" xmlns:xs="http://www.w3.org/2001/XMLSchema">
        <xsd:restriction xmlns:xs="http://www.w3.org/2001/XMLSchema" xmlns:xsd="http://www.w3.org/2001/XMLSchema" base="dms:Note"/>
      </xs:simpleType>
    </xsd:element>
    <xsd:element xmlns:xs="http://www.w3.org/2001/XMLSchema" xmlns:xsd="http://www.w3.org/2001/XMLSchema" name="MediaServiceLocation" ma:index="22" nillable="true" ma:displayName="Location" ma:indexed="true" ma:internalName="MediaServiceLocation" ma:readOnly="true">
      <xs:simpleType xmlns:xsd="http://www.w3.org/2001/XMLSchema" xmlns:xs="http://www.w3.org/2001/XMLSchema">
        <xsd:restriction xmlns:xs="http://www.w3.org/2001/XMLSchema" xmlns:xsd="http://www.w3.org/2001/XMLSchema" base="dms:Text"/>
      </xs:simpleType>
    </xsd:element>
  </xsd:schema>
  <xsd:schema xmlns:xsd="http://www.w3.org/2001/XMLSchema" xmlns:dms="http://schemas.microsoft.com/office/2006/documentManagement/types" xmlns:pc="http://schemas.microsoft.com/office/infopath/2007/PartnerControls" xmlns:xs="http://www.w3.org/2001/XMLSchema" targetNamespace="bb1e3cb5-b4f2-4623-8ab5-d9d835774f4e" elementFormDefault="qualified">
    <xsd:import xmlns:xs="http://www.w3.org/2001/XMLSchema" xmlns:xsd="http://www.w3.org/2001/XMLSchema" namespace="http://schemas.microsoft.com/office/2006/documentManagement/types"/>
    <xsd:import xmlns:xs="http://www.w3.org/2001/XMLSchema" xmlns:xsd="http://www.w3.org/2001/XMLSchema" namespace="http://schemas.microsoft.com/office/infopath/2007/PartnerControls"/>
    <xsd:element xmlns:xs="http://www.w3.org/2001/XMLSchema" xmlns:xsd="http://www.w3.org/2001/XMLSchema" name="SharedWithUsers" ma:index="11" nillable="true" ma:displayName="Freigegeben für" ma:internalName="SharedWithUsers" ma:readOnly="true">
      <xs:complexType xmlns:xsd="http://www.w3.org/2001/XMLSchema" xmlns:xs="http://www.w3.org/2001/XMLSchema">
        <xsd:complexContent xmlns:xs="http://www.w3.org/2001/XMLSchema" xmlns:xsd="http://www.w3.org/2001/XMLSchema">
          <xs:extension xmlns:xsd="http://www.w3.org/2001/XMLSchema" xmlns:xs="http://www.w3.org/2001/XMLSchema" base="dms:UserMulti">
            <xsd:sequence xmlns:xs="http://www.w3.org/2001/XMLSchema" xmlns:xsd="http://www.w3.org/2001/XMLSchema">
              <xs:element xmlns:xsd="http://www.w3.org/2001/XMLSchema" xmlns:xs="http://www.w3.org/2001/XMLSchema" name="UserInfo" minOccurs="0" maxOccurs="unbounded">
                <xsd:complexType xmlns:xs="http://www.w3.org/2001/XMLSchema" xmlns:xsd="http://www.w3.org/2001/XMLSchema">
                  <xs:sequence xmlns:xsd="http://www.w3.org/2001/XMLSchema" xmlns:xs="http://www.w3.org/2001/XMLSchema">
                    <xsd:element xmlns:xs="http://www.w3.org/2001/XMLSchema" xmlns:xsd="http://www.w3.org/2001/XMLSchema" name="DisplayName" type="xsd:string" minOccurs="0"/>
                    <xsd:element xmlns:xs="http://www.w3.org/2001/XMLSchema" xmlns:xsd="http://www.w3.org/2001/XMLSchema" name="AccountId" type="dms:UserId" minOccurs="0" nillable="true"/>
                    <xsd:element xmlns:xs="http://www.w3.org/2001/XMLSchema" xmlns:xsd="http://www.w3.org/2001/XMLSchema" name="AccountType" type="xsd:string" minOccurs="0"/>
                  </xs:sequence>
                </xsd:complexType>
              </xs:element>
            </xsd:sequence>
          </xs:extension>
        </xsd:complexContent>
      </xs:complexType>
    </xsd:element>
    <xsd:element xmlns:xs="http://www.w3.org/2001/XMLSchema" xmlns:xsd="http://www.w3.org/2001/XMLSchema" name="SharedWithDetails" ma:index="12" nillable="true" ma:displayName="Freigegeben für - Details" ma:internalName="SharedWithDetails" ma:readOnly="true">
      <xs:simpleType xmlns:xsd="http://www.w3.org/2001/XMLSchema" xmlns:xs="http://www.w3.org/2001/XMLSchema">
        <xsd:restriction xmlns:xs="http://www.w3.org/2001/XMLSchema" xmlns:xsd="http://www.w3.org/2001/XMLSchema" base="dms:Note">
          <xs:maxLength xmlns:xsd="http://www.w3.org/2001/XMLSchema" xmlns:xs="http://www.w3.org/2001/XMLSchema" value="255"/>
        </xsd:restriction>
      </xs:simpleType>
    </xsd:element>
    <xsd:element xmlns:xs="http://www.w3.org/2001/XMLSchema" xmlns:xsd="http://www.w3.org/2001/XMLSchema" name="TaxCatchAll" ma:index="15" nillable="true" ma:displayName="Taxonomy Catch All Column" ma:hidden="true" ma:list="{39a1aa03-6df5-44dc-acae-c17bf0bfb4de}" ma:internalName="TaxCatchAll" ma:showField="CatchAllData" ma:web="bb1e3cb5-b4f2-4623-8ab5-d9d835774f4e">
      <xs:complexType xmlns:xsd="http://www.w3.org/2001/XMLSchema" xmlns:xs="http://www.w3.org/2001/XMLSchema">
        <xsd:complexContent xmlns:xs="http://www.w3.org/2001/XMLSchema" xmlns:xsd="http://www.w3.org/2001/XMLSchema">
          <xs:extension xmlns:xsd="http://www.w3.org/2001/XMLSchema" xmlns:xs="http://www.w3.org/2001/XMLSchema" base="dms:MultiChoiceLookup">
            <xsd:sequence xmlns:xs="http://www.w3.org/2001/XMLSchema" xmlns:xsd="http://www.w3.org/2001/XMLSchema">
              <xs:element xmlns:xsd="http://www.w3.org/2001/XMLSchema" xmlns:xs="http://www.w3.org/2001/XMLSchema" name="Value" type="dms:Lookup" maxOccurs="unbounded" minOccurs="0" nillable="true"/>
            </xsd:sequence>
          </xs:extension>
        </xsd:complexContent>
      </xs: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xmlns:star_td="http://www.star-group.net/schemas/transit/filters/textdata">
  <Display>DocumentLibraryForm</Display>
  <Edit>DocumentLibraryForm</Edit>
  <New>DocumentLibraryForm</New>
</FormTemplates>
</file>

<file path=customXml/itemProps1.xml><?xml version="1.0" encoding="utf-8"?>
<ds:datastoreItem xmlns:ds="http://schemas.openxmlformats.org/officeDocument/2006/customXml" ds:itemID="{D7C2E0FE-8D72-4998-A709-9D06D318536E}">
  <ds:schemaRefs>
    <ds:schemaRef ds:uri="http://schemas.microsoft.com/office/2006/metadata/properties"/>
    <ds:schemaRef ds:uri="http://schemas.microsoft.com/office/infopath/2007/PartnerControls"/>
    <ds:schemaRef ds:uri="http://www.star-group.net/schemas/transit/filters/textdata"/>
    <ds:schemaRef ds:uri="af194427-d223-4842-b375-7b7255bedb4a"/>
    <ds:schemaRef ds:uri="bb1e3cb5-b4f2-4623-8ab5-d9d835774f4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star-group.net/schemas/transit/filters/textdata"/>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260213_Mercedes-AMG_Press_EN.dotx</Template>
  <TotalTime>0</TotalTime>
  <Pages>14</Pages>
  <Words>6152</Words>
  <Characters>33903</Characters>
  <Application>Microsoft Office Word</Application>
  <DocSecurity>0</DocSecurity>
  <Lines>807</Lines>
  <Paragraphs>282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SC/XM</dc:creator>
  <cp:keywords/>
  <dc:description/>
  <cp:lastModifiedBy>Antonio, Rita (130-Extern-Rita)</cp:lastModifiedBy>
  <cp:revision>5</cp:revision>
  <cp:lastPrinted>2026-07-10T09:38:00Z</cp:lastPrinted>
  <dcterms:created xsi:type="dcterms:W3CDTF">2026-07-10T09:38:00Z</dcterms:created>
  <dcterms:modified xsi:type="dcterms:W3CDTF">2026-07-10T09:54:00Z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