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7210D941" w:rsidR="008D5D38" w:rsidRPr="00487FB2" w:rsidRDefault="0053441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setembro 2025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381BAF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049" w:gutter="0"/>
          <w:cols w:space="708"/>
          <w:titlePg/>
          <w:docGrid w:linePitch="360"/>
        </w:sectPr>
      </w:pPr>
    </w:p>
    <w:p w14:paraId="05D09535" w14:textId="77777777" w:rsidR="008D5D38" w:rsidRDefault="008D5D38" w:rsidP="008D5D38"/>
    <w:p w14:paraId="05D09536" w14:textId="77777777" w:rsidR="008D5D38" w:rsidRDefault="008D5D38" w:rsidP="008D5D38">
      <w:r>
        <w:t>Contactos:</w:t>
      </w:r>
    </w:p>
    <w:p w14:paraId="05D09538" w14:textId="1BA1DDB1" w:rsidR="008D5D38" w:rsidRDefault="003C69B5" w:rsidP="008D5D38">
      <w:r>
        <w:t>Rita António</w:t>
      </w:r>
      <w:r w:rsidR="008504BF">
        <w:t xml:space="preserve"> – Tel: </w:t>
      </w:r>
      <w:r>
        <w:t>925</w:t>
      </w:r>
      <w:r w:rsidR="0066332B">
        <w:t xml:space="preserve"> 315 </w:t>
      </w:r>
      <w:r w:rsidR="0053441F">
        <w:t>629</w:t>
      </w:r>
    </w:p>
    <w:p w14:paraId="05D0953A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2ACD11F4" w14:textId="227DE699" w:rsidR="00AC6CA3" w:rsidRPr="00AC6CA3" w:rsidRDefault="00AC6CA3" w:rsidP="00AC6CA3">
      <w:pPr>
        <w:pStyle w:val="01Flietext"/>
        <w:rPr>
          <w:rFonts w:ascii="MB Corpo A Title Cond Office" w:hAnsi="MB Corpo A Title Cond Office"/>
          <w:sz w:val="28"/>
        </w:rPr>
      </w:pPr>
      <w:r w:rsidRPr="00AC6CA3">
        <w:rPr>
          <w:rFonts w:ascii="MB Corpo A Title Cond Office" w:hAnsi="MB Corpo A Title Cond Office"/>
          <w:sz w:val="28"/>
        </w:rPr>
        <w:t>Alterações na Direção Executiva d</w:t>
      </w:r>
      <w:r w:rsidR="00AA2BE2">
        <w:rPr>
          <w:rFonts w:ascii="MB Corpo A Title Cond Office" w:hAnsi="MB Corpo A Title Cond Office"/>
          <w:sz w:val="28"/>
        </w:rPr>
        <w:t>o Grupo</w:t>
      </w:r>
      <w:r w:rsidRPr="00AC6CA3">
        <w:rPr>
          <w:rFonts w:ascii="MB Corpo A Title Cond Office" w:hAnsi="MB Corpo A Title Cond Office"/>
          <w:sz w:val="28"/>
        </w:rPr>
        <w:t xml:space="preserve"> Mercedes-Benz AG nas </w:t>
      </w:r>
      <w:r w:rsidR="00E23B02">
        <w:rPr>
          <w:rFonts w:ascii="MB Corpo A Title Cond Office" w:hAnsi="MB Corpo A Title Cond Office"/>
          <w:sz w:val="28"/>
        </w:rPr>
        <w:t>D</w:t>
      </w:r>
      <w:r w:rsidRPr="00AC6CA3">
        <w:rPr>
          <w:rFonts w:ascii="MB Corpo A Title Cond Office" w:hAnsi="MB Corpo A Title Cond Office"/>
          <w:sz w:val="28"/>
        </w:rPr>
        <w:t xml:space="preserve">ivisões </w:t>
      </w:r>
      <w:r w:rsidR="000F2EC1">
        <w:rPr>
          <w:rFonts w:ascii="MB Corpo A Title Cond Office" w:hAnsi="MB Corpo A Title Cond Office"/>
          <w:sz w:val="28"/>
        </w:rPr>
        <w:t xml:space="preserve">de </w:t>
      </w:r>
      <w:r w:rsidRPr="00AC6CA3">
        <w:rPr>
          <w:rFonts w:ascii="MB Corpo A Title Cond Office" w:hAnsi="MB Corpo A Title Cond Office"/>
          <w:sz w:val="28"/>
        </w:rPr>
        <w:t xml:space="preserve">Desenvolvimento </w:t>
      </w:r>
      <w:r w:rsidR="002A2833">
        <w:rPr>
          <w:rFonts w:ascii="MB Corpo A Title Cond Office" w:hAnsi="MB Corpo A Title Cond Office"/>
          <w:sz w:val="28"/>
        </w:rPr>
        <w:t xml:space="preserve">&amp; </w:t>
      </w:r>
      <w:r w:rsidRPr="00AC6CA3">
        <w:rPr>
          <w:rFonts w:ascii="MB Corpo A Title Cond Office" w:hAnsi="MB Corpo A Title Cond Office"/>
          <w:sz w:val="28"/>
        </w:rPr>
        <w:t xml:space="preserve">Aquisições e Produção, Qualidade </w:t>
      </w:r>
      <w:r w:rsidR="00F31835">
        <w:rPr>
          <w:rFonts w:ascii="MB Corpo A Title Cond Office" w:hAnsi="MB Corpo A Title Cond Office"/>
          <w:sz w:val="28"/>
        </w:rPr>
        <w:t>&amp;</w:t>
      </w:r>
      <w:r w:rsidRPr="00AC6CA3">
        <w:rPr>
          <w:rFonts w:ascii="MB Corpo A Title Cond Office" w:hAnsi="MB Corpo A Title Cond Office"/>
          <w:sz w:val="28"/>
        </w:rPr>
        <w:t xml:space="preserve"> Gestão da Cadeia de Abastecimento</w:t>
      </w:r>
    </w:p>
    <w:p w14:paraId="38BF7E43" w14:textId="77777777" w:rsidR="00F6247D" w:rsidRPr="000F2EC1" w:rsidRDefault="00F6247D" w:rsidP="00B93E71">
      <w:pPr>
        <w:pStyle w:val="A04Aufzhlung"/>
        <w:ind w:left="516" w:hanging="301"/>
        <w:rPr>
          <w:sz w:val="19"/>
          <w:szCs w:val="19"/>
          <w:lang w:val="pt-PT"/>
        </w:rPr>
      </w:pPr>
    </w:p>
    <w:p w14:paraId="09A97DF7" w14:textId="3E08DB5F" w:rsidR="00BD4DF3" w:rsidRPr="002E1550" w:rsidRDefault="003C69B5" w:rsidP="00B93E71">
      <w:pPr>
        <w:pStyle w:val="A04Aufzhlung"/>
        <w:numPr>
          <w:ilvl w:val="0"/>
          <w:numId w:val="51"/>
        </w:numPr>
        <w:rPr>
          <w:sz w:val="19"/>
          <w:szCs w:val="19"/>
          <w:lang w:val="pt-PT"/>
        </w:rPr>
      </w:pPr>
      <w:r w:rsidRPr="002E1550">
        <w:rPr>
          <w:sz w:val="19"/>
          <w:szCs w:val="19"/>
          <w:lang w:val="pt-PT"/>
        </w:rPr>
        <w:t>A partir de 1 de dezembro de 2025, Jörg Burzer assumirá a responsabilidade pela Divisão de Desenvolvimento e Aquisições do Conselho de Administração</w:t>
      </w:r>
      <w:r w:rsidR="00BD4DF3" w:rsidRPr="002E1550">
        <w:rPr>
          <w:sz w:val="19"/>
          <w:szCs w:val="19"/>
          <w:lang w:val="pt-PT"/>
        </w:rPr>
        <w:t xml:space="preserve"> e assumirá a função de Diretor de Tecnologia (CTO) de Markus Schäfer.</w:t>
      </w:r>
    </w:p>
    <w:p w14:paraId="28146067" w14:textId="3AB3F97B" w:rsidR="005F3E6C" w:rsidRPr="002E1550" w:rsidRDefault="00BD4DF3" w:rsidP="005F3E6C">
      <w:pPr>
        <w:pStyle w:val="A04Aufzhlung"/>
        <w:numPr>
          <w:ilvl w:val="0"/>
          <w:numId w:val="51"/>
        </w:numPr>
        <w:rPr>
          <w:sz w:val="19"/>
          <w:szCs w:val="19"/>
          <w:lang w:val="pt-PT"/>
        </w:rPr>
      </w:pPr>
      <w:r w:rsidRPr="002E1550">
        <w:rPr>
          <w:sz w:val="19"/>
          <w:szCs w:val="19"/>
          <w:lang w:val="pt-PT"/>
        </w:rPr>
        <w:t xml:space="preserve">Na mesma data, Michael Schiebe será nomeado para o Conselho de Administração, sucedendo Jörg Burzer como Membro do Conselho de Administração responsável pela Produção, Qualidade </w:t>
      </w:r>
      <w:r w:rsidR="00094C01" w:rsidRPr="002E1550">
        <w:rPr>
          <w:sz w:val="19"/>
          <w:szCs w:val="19"/>
          <w:lang w:val="pt-PT"/>
        </w:rPr>
        <w:t>&amp;</w:t>
      </w:r>
      <w:r w:rsidRPr="002E1550">
        <w:rPr>
          <w:sz w:val="19"/>
          <w:szCs w:val="19"/>
          <w:lang w:val="pt-PT"/>
        </w:rPr>
        <w:t xml:space="preserve"> Gestão da Cadeia de Abastecimento.</w:t>
      </w:r>
    </w:p>
    <w:p w14:paraId="47525A55" w14:textId="42041080" w:rsidR="005F3E6C" w:rsidRPr="002E1550" w:rsidRDefault="005F3E6C" w:rsidP="005F3E6C">
      <w:pPr>
        <w:pStyle w:val="02Flietextbold"/>
        <w:rPr>
          <w:rFonts w:ascii="MB Corpo S Text Office Light" w:eastAsiaTheme="minorEastAsia" w:hAnsi="MB Corpo S Text Office Light"/>
          <w:kern w:val="2"/>
          <w:lang w:eastAsia="de-DE" w:bidi="ar-SA"/>
          <w14:ligatures w14:val="standardContextual"/>
        </w:rPr>
      </w:pPr>
      <w:r w:rsidRPr="00B93E71">
        <w:rPr>
          <w:rFonts w:ascii="MB Corpo S Text Office Light" w:eastAsiaTheme="minorEastAsia" w:hAnsi="MB Corpo S Text Office Light"/>
          <w:kern w:val="2"/>
          <w:lang w:eastAsia="de-DE" w:bidi="ar-SA"/>
          <w14:ligatures w14:val="standardContextual"/>
        </w:rPr>
        <w:t xml:space="preserve">O Conselho Fiscal da Mercedes-Benz Group AG decidiu nomear </w:t>
      </w:r>
      <w:r w:rsidRPr="00B93E71">
        <w:rPr>
          <w:rFonts w:ascii="MB Corpo S Text Office Light" w:eastAsiaTheme="minorEastAsia" w:hAnsi="MB Corpo S Text Office Light"/>
          <w:b/>
          <w:bCs/>
          <w:kern w:val="2"/>
          <w:lang w:eastAsia="de-DE" w:bidi="ar-SA"/>
          <w14:ligatures w14:val="standardContextual"/>
        </w:rPr>
        <w:t>Michael Schiebe –</w:t>
      </w:r>
      <w:r w:rsidRPr="00B93E71">
        <w:rPr>
          <w:rFonts w:ascii="MB Corpo S Text Office Light" w:eastAsiaTheme="minorEastAsia" w:hAnsi="MB Corpo S Text Office Light"/>
          <w:kern w:val="2"/>
          <w:lang w:eastAsia="de-DE" w:bidi="ar-SA"/>
          <w14:ligatures w14:val="standardContextual"/>
        </w:rPr>
        <w:t xml:space="preserve"> atual CEO da Mercedes-AMG GmbH e diretor do Grupo Top End Vehicle (TEV) – para suceder Jörg Burzer como membro do Conselho de Administração responsável pela Produção, Qualidade </w:t>
      </w:r>
      <w:r w:rsidR="00F45305">
        <w:rPr>
          <w:rFonts w:ascii="MB Corpo S Text Office Light" w:eastAsiaTheme="minorEastAsia" w:hAnsi="MB Corpo S Text Office Light"/>
          <w:kern w:val="2"/>
          <w:lang w:eastAsia="de-DE" w:bidi="ar-SA"/>
          <w14:ligatures w14:val="standardContextual"/>
        </w:rPr>
        <w:t xml:space="preserve">&amp; </w:t>
      </w:r>
      <w:r w:rsidRPr="00B93E71">
        <w:rPr>
          <w:rFonts w:ascii="MB Corpo S Text Office Light" w:eastAsiaTheme="minorEastAsia" w:hAnsi="MB Corpo S Text Office Light"/>
          <w:kern w:val="2"/>
          <w:lang w:eastAsia="de-DE" w:bidi="ar-SA"/>
          <w14:ligatures w14:val="standardContextual"/>
        </w:rPr>
        <w:t xml:space="preserve">Gestão da Cadeia de Abastecimento. </w:t>
      </w:r>
      <w:r w:rsidRPr="00217CD7">
        <w:rPr>
          <w:rFonts w:ascii="MB Corpo S Text Office Light" w:eastAsiaTheme="minorEastAsia" w:hAnsi="MB Corpo S Text Office Light"/>
          <w:kern w:val="2"/>
          <w:lang w:eastAsia="de-DE" w:bidi="ar-SA"/>
          <w14:ligatures w14:val="standardContextual"/>
        </w:rPr>
        <w:t xml:space="preserve">A partir de 1 de dezembro de 2025, </w:t>
      </w:r>
      <w:r w:rsidRPr="00217CD7">
        <w:rPr>
          <w:rFonts w:ascii="MB Corpo S Text Office Light" w:eastAsiaTheme="minorEastAsia" w:hAnsi="MB Corpo S Text Office Light"/>
          <w:b/>
          <w:bCs/>
          <w:kern w:val="2"/>
          <w:lang w:eastAsia="de-DE" w:bidi="ar-SA"/>
          <w14:ligatures w14:val="standardContextual"/>
        </w:rPr>
        <w:t>Jörg Burzer</w:t>
      </w:r>
      <w:r w:rsidRPr="00217CD7">
        <w:rPr>
          <w:rFonts w:ascii="MB Corpo S Text Office Light" w:eastAsiaTheme="minorEastAsia" w:hAnsi="MB Corpo S Text Office Light"/>
          <w:kern w:val="2"/>
          <w:lang w:eastAsia="de-DE" w:bidi="ar-SA"/>
          <w14:ligatures w14:val="standardContextual"/>
        </w:rPr>
        <w:t xml:space="preserve"> assumirá a responsabilidade pela Divisão de Desenvolvimento </w:t>
      </w:r>
      <w:r w:rsidR="002712A0" w:rsidRPr="00217CD7">
        <w:rPr>
          <w:rFonts w:ascii="MB Corpo S Text Office Light" w:eastAsiaTheme="minorEastAsia" w:hAnsi="MB Corpo S Text Office Light"/>
          <w:kern w:val="2"/>
          <w:lang w:eastAsia="de-DE" w:bidi="ar-SA"/>
          <w14:ligatures w14:val="standardContextual"/>
        </w:rPr>
        <w:t>&amp;</w:t>
      </w:r>
      <w:r w:rsidRPr="00217CD7">
        <w:rPr>
          <w:rFonts w:ascii="MB Corpo S Text Office Light" w:eastAsiaTheme="minorEastAsia" w:hAnsi="MB Corpo S Text Office Light"/>
          <w:kern w:val="2"/>
          <w:lang w:eastAsia="de-DE" w:bidi="ar-SA"/>
          <w14:ligatures w14:val="standardContextual"/>
        </w:rPr>
        <w:t xml:space="preserve"> Aquisições do Conselho e a função de Diretor de Tecnologia de </w:t>
      </w:r>
      <w:r w:rsidRPr="00217CD7">
        <w:rPr>
          <w:rFonts w:ascii="MB Corpo S Text Office Light" w:eastAsiaTheme="minorEastAsia" w:hAnsi="MB Corpo S Text Office Light"/>
          <w:b/>
          <w:bCs/>
          <w:kern w:val="2"/>
          <w:lang w:eastAsia="de-DE" w:bidi="ar-SA"/>
          <w14:ligatures w14:val="standardContextual"/>
        </w:rPr>
        <w:t>Markus Schäfer</w:t>
      </w:r>
      <w:r w:rsidRPr="00217CD7">
        <w:rPr>
          <w:rFonts w:ascii="MB Corpo S Text Office Light" w:eastAsiaTheme="minorEastAsia" w:hAnsi="MB Corpo S Text Office Light"/>
          <w:kern w:val="2"/>
          <w:lang w:eastAsia="de-DE" w:bidi="ar-SA"/>
          <w14:ligatures w14:val="standardContextual"/>
        </w:rPr>
        <w:t xml:space="preserve">, que se aposentará da empresa ao término do seu contrato, após mais de 30 anos de grande sucesso. </w:t>
      </w:r>
      <w:r w:rsidRPr="002E1550">
        <w:rPr>
          <w:rFonts w:ascii="MB Corpo S Text Office Light" w:eastAsiaTheme="minorEastAsia" w:hAnsi="MB Corpo S Text Office Light"/>
          <w:kern w:val="2"/>
          <w:lang w:eastAsia="de-DE" w:bidi="ar-SA"/>
          <w14:ligatures w14:val="standardContextual"/>
        </w:rPr>
        <w:t>O sucessor de Michael Schiebe como CEO da Mercedes-AMG GmbH será anunciado posteriormente.</w:t>
      </w:r>
    </w:p>
    <w:p w14:paraId="2AE07F11" w14:textId="77777777" w:rsidR="007713C6" w:rsidRDefault="007713C6" w:rsidP="008C1A9A">
      <w:pPr>
        <w:pStyle w:val="01Flietext"/>
        <w:jc w:val="both"/>
        <w:rPr>
          <w:rFonts w:eastAsia="Times New Roman" w:cs="MB Corpo S Text Office Light"/>
          <w:color w:val="000000" w:themeColor="text1"/>
          <w:lang w:eastAsia="de-DE" w:bidi="ar-SA"/>
        </w:rPr>
      </w:pPr>
    </w:p>
    <w:p w14:paraId="59E16B63" w14:textId="77777777" w:rsidR="00217CD7" w:rsidRPr="00217CD7" w:rsidRDefault="00217CD7" w:rsidP="00217CD7">
      <w:pPr>
        <w:pStyle w:val="01Flietext"/>
        <w:jc w:val="both"/>
        <w:rPr>
          <w:rFonts w:eastAsia="Times New Roman" w:cs="MB Corpo S Text Office Light"/>
          <w:color w:val="000000" w:themeColor="text1"/>
          <w:lang w:eastAsia="de-DE" w:bidi="ar-SA"/>
        </w:rPr>
      </w:pPr>
      <w:r w:rsidRPr="00217CD7">
        <w:rPr>
          <w:rFonts w:eastAsia="Times New Roman" w:cs="MB Corpo S Text Office Light"/>
          <w:color w:val="000000" w:themeColor="text1"/>
          <w:lang w:eastAsia="de-DE" w:bidi="ar-SA"/>
        </w:rPr>
        <w:t xml:space="preserve">Com estas decisões relativas ao pessoal, o Conselho Fiscal da Mercedes-Benz Group AG prossegue de forma consistente a sua estratégia de manter a experiência e a continuidade na gestão de topo, proporcionando simultaneamente um novo impulso e um rejuvenescimento deliberado ao Conselho de Administração. O objetivo é acelerar ainda mais a transformação da empresa, com um foco claro no benefício para o cliente, na excelência tecnológica e na eficiência operacional. </w:t>
      </w:r>
    </w:p>
    <w:p w14:paraId="0933968E" w14:textId="15259D57" w:rsidR="00217CD7" w:rsidRDefault="00217CD7" w:rsidP="00217CD7">
      <w:pPr>
        <w:pStyle w:val="01Flietext"/>
        <w:jc w:val="both"/>
        <w:rPr>
          <w:rFonts w:eastAsia="Times New Roman" w:cs="MB Corpo S Text Office Light"/>
          <w:color w:val="000000" w:themeColor="text1"/>
          <w:lang w:eastAsia="de-DE" w:bidi="ar-SA"/>
        </w:rPr>
      </w:pPr>
      <w:r w:rsidRPr="00517221">
        <w:rPr>
          <w:rFonts w:eastAsia="Times New Roman" w:cs="MB Corpo S Text Office Light"/>
          <w:color w:val="000000" w:themeColor="text1"/>
          <w:lang w:eastAsia="de-DE" w:bidi="ar-SA"/>
        </w:rPr>
        <w:t>A próxima mudança no cargo de CTO representa uma renovação em tempos de transformação e desafios dinâmicos do mercado. Com base nos recentes sucessos d</w:t>
      </w:r>
      <w:r w:rsidR="00E97161" w:rsidRPr="00517221">
        <w:rPr>
          <w:rFonts w:eastAsia="Times New Roman" w:cs="MB Corpo S Text Office Light"/>
          <w:color w:val="000000" w:themeColor="text1"/>
          <w:lang w:eastAsia="de-DE" w:bidi="ar-SA"/>
        </w:rPr>
        <w:t>as</w:t>
      </w:r>
      <w:r w:rsidRPr="00517221">
        <w:rPr>
          <w:rFonts w:eastAsia="Times New Roman" w:cs="MB Corpo S Text Office Light"/>
          <w:color w:val="000000" w:themeColor="text1"/>
          <w:lang w:eastAsia="de-DE" w:bidi="ar-SA"/>
        </w:rPr>
        <w:t xml:space="preserve"> suas iniciativas de produtos, a Mercedes-Benz fortalece assim um desenvolvimento de veículos ágil, eficiente e inovador. A empresa cria assim espaço para novas ideias e abordagens criativas, ao mesmo tempo em que consolida de forma sustentável a força inovadora da organização e dos produtos.</w:t>
      </w:r>
    </w:p>
    <w:p w14:paraId="74D726B9" w14:textId="77777777" w:rsidR="00F31AFB" w:rsidRDefault="00F31AFB" w:rsidP="00217CD7">
      <w:pPr>
        <w:pStyle w:val="01Flietext"/>
        <w:jc w:val="both"/>
        <w:rPr>
          <w:rFonts w:eastAsia="Times New Roman" w:cs="MB Corpo S Text Office Light"/>
          <w:color w:val="000000" w:themeColor="text1"/>
          <w:lang w:eastAsia="de-DE" w:bidi="ar-SA"/>
        </w:rPr>
      </w:pPr>
    </w:p>
    <w:p w14:paraId="6F84397B" w14:textId="48435DA9" w:rsidR="00F31AFB" w:rsidRPr="002E1550" w:rsidRDefault="00B700E5" w:rsidP="003A1515">
      <w:pPr>
        <w:pStyle w:val="A03Flietext"/>
        <w:jc w:val="center"/>
        <w:rPr>
          <w:rFonts w:ascii="MB Corpo S Text Office" w:hAnsi="MB Corpo S Text Office"/>
          <w:lang w:val="pt-PT"/>
        </w:rPr>
      </w:pPr>
      <w:r w:rsidRPr="001A29EA">
        <w:rPr>
          <w:rFonts w:ascii="MB Corpo S Text Office" w:hAnsi="MB Corpo S Text Office"/>
          <w:lang w:val="pt-PT"/>
        </w:rPr>
        <w:t>“Dois gestores de destaque d</w:t>
      </w:r>
      <w:r w:rsidR="001A29EA" w:rsidRPr="001A29EA">
        <w:rPr>
          <w:rFonts w:ascii="MB Corpo S Text Office" w:hAnsi="MB Corpo S Text Office"/>
          <w:lang w:val="pt-PT"/>
        </w:rPr>
        <w:t>os n</w:t>
      </w:r>
      <w:r w:rsidR="001A29EA">
        <w:rPr>
          <w:rFonts w:ascii="MB Corpo S Text Office" w:hAnsi="MB Corpo S Text Office"/>
          <w:lang w:val="pt-PT"/>
        </w:rPr>
        <w:t>ossos quadros</w:t>
      </w:r>
      <w:r w:rsidRPr="001A29EA">
        <w:rPr>
          <w:rFonts w:ascii="MB Corpo S Text Office" w:hAnsi="MB Corpo S Text Office"/>
          <w:lang w:val="pt-PT"/>
        </w:rPr>
        <w:t xml:space="preserve">, </w:t>
      </w:r>
      <w:r w:rsidRPr="00B42342">
        <w:rPr>
          <w:rFonts w:ascii="MB Corpo S Text Office" w:hAnsi="MB Corpo S Text Office"/>
          <w:b/>
          <w:bCs/>
          <w:lang w:val="pt-PT"/>
        </w:rPr>
        <w:t>Jörg Burzer</w:t>
      </w:r>
      <w:r w:rsidRPr="001A29EA">
        <w:rPr>
          <w:rFonts w:ascii="MB Corpo S Text Office" w:hAnsi="MB Corpo S Text Office"/>
          <w:lang w:val="pt-PT"/>
        </w:rPr>
        <w:t xml:space="preserve"> e </w:t>
      </w:r>
      <w:r w:rsidRPr="00B42342">
        <w:rPr>
          <w:rFonts w:ascii="MB Corpo S Text Office" w:hAnsi="MB Corpo S Text Office"/>
          <w:b/>
          <w:bCs/>
          <w:lang w:val="pt-PT"/>
        </w:rPr>
        <w:t>Michael Schiebe</w:t>
      </w:r>
      <w:r w:rsidRPr="001A29EA">
        <w:rPr>
          <w:rFonts w:ascii="MB Corpo S Text Office" w:hAnsi="MB Corpo S Text Office"/>
          <w:lang w:val="pt-PT"/>
        </w:rPr>
        <w:t xml:space="preserve">, estão a assumir divisões-chave que são de importância decisiva para o sucesso futuro do Grupo Mercedes-Benz. </w:t>
      </w:r>
      <w:r w:rsidRPr="002E1550">
        <w:rPr>
          <w:rFonts w:ascii="MB Corpo S Text Office" w:hAnsi="MB Corpo S Text Office"/>
          <w:lang w:val="pt-PT"/>
        </w:rPr>
        <w:t xml:space="preserve">Nos últimos anos, </w:t>
      </w:r>
      <w:r w:rsidRPr="002E1550">
        <w:rPr>
          <w:rFonts w:ascii="MB Corpo S Text Office" w:hAnsi="MB Corpo S Text Office"/>
          <w:b/>
          <w:bCs/>
          <w:lang w:val="pt-PT"/>
        </w:rPr>
        <w:t xml:space="preserve">Jörg Burzer </w:t>
      </w:r>
      <w:r w:rsidRPr="002E1550">
        <w:rPr>
          <w:rFonts w:ascii="MB Corpo S Text Office" w:hAnsi="MB Corpo S Text Office"/>
          <w:lang w:val="pt-PT"/>
        </w:rPr>
        <w:t xml:space="preserve">levou a produção de veículos da Mercedes-Benz a um novo patamar com visão, consistência e um foco claro em inovação, flexibilidade e eficiência. A sua </w:t>
      </w:r>
      <w:r w:rsidRPr="002E1550">
        <w:rPr>
          <w:rFonts w:ascii="MB Corpo S Text Office" w:hAnsi="MB Corpo S Text Office"/>
          <w:lang w:val="pt-PT"/>
        </w:rPr>
        <w:lastRenderedPageBreak/>
        <w:t xml:space="preserve">impressionante capacidade de execução e a sua habilidade de combinar desenvolvimentos tecnológicos com a realização industrial fazem dele a escolha ideal para liderar e desenvolver ainda mais a área de Desenvolvimento e Aquisições. </w:t>
      </w:r>
      <w:r w:rsidRPr="002E1550">
        <w:rPr>
          <w:rFonts w:ascii="MB Corpo S Text Office" w:hAnsi="MB Corpo S Text Office"/>
          <w:b/>
          <w:bCs/>
          <w:lang w:val="pt-PT"/>
        </w:rPr>
        <w:t>Michael Schiebe</w:t>
      </w:r>
      <w:r w:rsidRPr="002E1550">
        <w:rPr>
          <w:rFonts w:ascii="MB Corpo S Text Office" w:hAnsi="MB Corpo S Text Office"/>
          <w:lang w:val="pt-PT"/>
        </w:rPr>
        <w:t xml:space="preserve"> traz mais de 20 anos de experiência altamente diversificada na Mercedes-Benz, que aplicará para liderar e melhorar continuamente a divisão de Produção, Qualidade e Gestão da Cadeia de Abastecimento. Mais recentemente, na Mercedes-AMG, ele demonstrou como combina pensamento estratégico e ação decisiva com excelência operacional para obter grandes resultados. Esperamos novas melhorias na nossa competitividade através de uma cooperação ainda mais estreita entre Produção e Desenvolvimento.</w:t>
      </w:r>
    </w:p>
    <w:p w14:paraId="3BF38001" w14:textId="77777777" w:rsidR="00067E0E" w:rsidRPr="002E1550" w:rsidRDefault="00067E0E" w:rsidP="003A1515">
      <w:pPr>
        <w:pStyle w:val="A03Flietext"/>
        <w:jc w:val="center"/>
        <w:rPr>
          <w:rFonts w:ascii="MB Corpo S Text Office" w:hAnsi="MB Corpo S Text Office"/>
          <w:lang w:val="pt-PT"/>
        </w:rPr>
      </w:pPr>
    </w:p>
    <w:p w14:paraId="1E7D38DA" w14:textId="46F524F4" w:rsidR="00C35ED3" w:rsidRDefault="00C35ED3" w:rsidP="003A1515">
      <w:pPr>
        <w:pStyle w:val="A03Flietext"/>
        <w:jc w:val="center"/>
        <w:rPr>
          <w:rFonts w:ascii="MB Corpo S Text Office" w:hAnsi="MB Corpo S Text Office"/>
          <w:lang w:val="pt-PT"/>
        </w:rPr>
      </w:pPr>
      <w:r w:rsidRPr="00055B81">
        <w:rPr>
          <w:rFonts w:ascii="MB Corpo S Text Office" w:hAnsi="MB Corpo S Text Office"/>
          <w:lang w:val="pt-PT"/>
        </w:rPr>
        <w:t xml:space="preserve">Com </w:t>
      </w:r>
      <w:r w:rsidRPr="00055B81">
        <w:rPr>
          <w:rFonts w:ascii="MB Corpo S Text Office" w:hAnsi="MB Corpo S Text Office"/>
          <w:b/>
          <w:bCs/>
          <w:lang w:val="pt-PT"/>
        </w:rPr>
        <w:t>Markus Schäfer</w:t>
      </w:r>
      <w:r w:rsidRPr="00055B81">
        <w:rPr>
          <w:rFonts w:ascii="MB Corpo S Text Office" w:hAnsi="MB Corpo S Text Office"/>
          <w:lang w:val="pt-PT"/>
        </w:rPr>
        <w:t xml:space="preserve">, despedimo-nos de um colega muito estimado, que </w:t>
      </w:r>
      <w:r w:rsidR="00801B3C" w:rsidRPr="00055B81">
        <w:rPr>
          <w:rFonts w:ascii="MB Corpo S Text Office" w:hAnsi="MB Corpo S Text Office"/>
          <w:lang w:val="pt-PT"/>
        </w:rPr>
        <w:t>inspira</w:t>
      </w:r>
      <w:r w:rsidR="00EF64C6" w:rsidRPr="00055B81">
        <w:rPr>
          <w:rFonts w:ascii="MB Corpo S Text Office" w:hAnsi="MB Corpo S Text Office"/>
          <w:lang w:val="pt-PT"/>
        </w:rPr>
        <w:t xml:space="preserve"> o mais elevado respeito</w:t>
      </w:r>
      <w:r w:rsidRPr="00055B81">
        <w:rPr>
          <w:rFonts w:ascii="MB Corpo S Text Office" w:hAnsi="MB Corpo S Text Office"/>
          <w:lang w:val="pt-PT"/>
        </w:rPr>
        <w:t xml:space="preserve"> tanto</w:t>
      </w:r>
      <w:r w:rsidR="00055B81" w:rsidRPr="00055B81">
        <w:rPr>
          <w:rFonts w:ascii="MB Corpo S Text Office" w:hAnsi="MB Corpo S Text Office"/>
          <w:lang w:val="pt-PT"/>
        </w:rPr>
        <w:t xml:space="preserve"> a nível</w:t>
      </w:r>
      <w:r w:rsidRPr="00055B81">
        <w:rPr>
          <w:rFonts w:ascii="MB Corpo S Text Office" w:hAnsi="MB Corpo S Text Office"/>
          <w:lang w:val="pt-PT"/>
        </w:rPr>
        <w:t xml:space="preserve"> intern</w:t>
      </w:r>
      <w:r w:rsidR="00055B81" w:rsidRPr="00055B81">
        <w:rPr>
          <w:rFonts w:ascii="MB Corpo S Text Office" w:hAnsi="MB Corpo S Text Office"/>
          <w:lang w:val="pt-PT"/>
        </w:rPr>
        <w:t xml:space="preserve">o </w:t>
      </w:r>
      <w:r w:rsidRPr="00055B81">
        <w:rPr>
          <w:rFonts w:ascii="MB Corpo S Text Office" w:hAnsi="MB Corpo S Text Office"/>
          <w:lang w:val="pt-PT"/>
        </w:rPr>
        <w:t>como extern</w:t>
      </w:r>
      <w:r w:rsidR="00055B81" w:rsidRPr="00055B81">
        <w:rPr>
          <w:rFonts w:ascii="MB Corpo S Text Office" w:hAnsi="MB Corpo S Text Office"/>
          <w:lang w:val="pt-PT"/>
        </w:rPr>
        <w:t>o</w:t>
      </w:r>
      <w:r w:rsidRPr="00055B81">
        <w:rPr>
          <w:rFonts w:ascii="MB Corpo S Text Office" w:hAnsi="MB Corpo S Text Office"/>
          <w:lang w:val="pt-PT"/>
        </w:rPr>
        <w:t xml:space="preserve">. Como arquiteto da nossa estratégia tecnológica, ele foi fundamental para impulsionar a transformação da Mercedes-Benz de um fabricante tradicional de automóveis para a eletrificação do nosso portfólio e a integração de sistemas digitais. A </w:t>
      </w:r>
      <w:r w:rsidRPr="004F4578">
        <w:rPr>
          <w:rFonts w:ascii="MB Corpo S Text Office" w:hAnsi="MB Corpo S Text Office"/>
          <w:lang w:val="pt-PT"/>
        </w:rPr>
        <w:t xml:space="preserve">atual ofensiva de produtos tem claramente a sua assinatura. O seu compromisso com a excelência tecnológica e a sua profunda ligação à marca Mercedes-Benz refletem-se não só no seu longo serviço à empresa, mas também no seu papel como presidente do Conselho Fiscal da Mercedes-Benz Grand Prix Ltd. Em nome de todo o Conselho Fiscal, agradeço a Markus Schäfer pelas suas </w:t>
      </w:r>
      <w:r w:rsidR="00BF36D2" w:rsidRPr="004F4578">
        <w:rPr>
          <w:rFonts w:ascii="MB Corpo S Text Office" w:hAnsi="MB Corpo S Text Office"/>
          <w:lang w:val="pt-PT"/>
        </w:rPr>
        <w:t xml:space="preserve">conquistas </w:t>
      </w:r>
      <w:r w:rsidRPr="004F4578">
        <w:rPr>
          <w:rFonts w:ascii="MB Corpo S Text Office" w:hAnsi="MB Corpo S Text Office"/>
          <w:lang w:val="pt-PT"/>
        </w:rPr>
        <w:t>notáveis e desejo-lhe todo o sucesso possível no futuro.</w:t>
      </w:r>
      <w:r w:rsidR="00911FE0">
        <w:rPr>
          <w:rFonts w:ascii="MB Corpo S Text Office" w:hAnsi="MB Corpo S Text Office"/>
          <w:lang w:val="pt-PT"/>
        </w:rPr>
        <w:t>”</w:t>
      </w:r>
    </w:p>
    <w:p w14:paraId="0884B133" w14:textId="05217F57" w:rsidR="005F761F" w:rsidRPr="000E0706" w:rsidRDefault="005F761F" w:rsidP="003A1515">
      <w:pPr>
        <w:pStyle w:val="A03Flietext"/>
        <w:jc w:val="center"/>
        <w:rPr>
          <w:sz w:val="19"/>
          <w:szCs w:val="19"/>
          <w:lang w:val="pt-PT"/>
        </w:rPr>
      </w:pPr>
      <w:r w:rsidRPr="000E0706">
        <w:rPr>
          <w:sz w:val="19"/>
          <w:szCs w:val="19"/>
          <w:lang w:val="pt-PT"/>
        </w:rPr>
        <w:t>Martin Brudermüller, presidente do Conselho Fiscal da Mercedes-Benz Group AG</w:t>
      </w:r>
    </w:p>
    <w:p w14:paraId="24ACA4AF" w14:textId="77777777" w:rsidR="000E0706" w:rsidRPr="000E0706" w:rsidRDefault="000E0706" w:rsidP="003A1515">
      <w:pPr>
        <w:pStyle w:val="A03Flietext"/>
        <w:jc w:val="center"/>
        <w:rPr>
          <w:sz w:val="19"/>
          <w:szCs w:val="19"/>
          <w:lang w:val="pt-PT"/>
        </w:rPr>
      </w:pPr>
    </w:p>
    <w:p w14:paraId="6DEEFAC2" w14:textId="3EF37627" w:rsidR="000E0706" w:rsidRPr="00AC695A" w:rsidRDefault="000E0706" w:rsidP="003370C3">
      <w:pPr>
        <w:pStyle w:val="A03Flietext"/>
        <w:jc w:val="both"/>
        <w:rPr>
          <w:lang w:val="pt-PT"/>
        </w:rPr>
      </w:pPr>
      <w:r w:rsidRPr="000E0706">
        <w:rPr>
          <w:rFonts w:ascii="MB Corpo S Text Office" w:hAnsi="MB Corpo S Text Office"/>
          <w:b/>
          <w:bCs/>
          <w:lang w:val="pt-PT"/>
        </w:rPr>
        <w:t>Jörg Burzer</w:t>
      </w:r>
      <w:r w:rsidR="00FD59AD">
        <w:rPr>
          <w:rFonts w:ascii="MB Corpo S Text Office" w:hAnsi="MB Corpo S Text Office"/>
          <w:lang w:val="pt-PT"/>
        </w:rPr>
        <w:t xml:space="preserve"> </w:t>
      </w:r>
      <w:r w:rsidRPr="000E0706">
        <w:rPr>
          <w:lang w:val="pt-PT"/>
        </w:rPr>
        <w:t xml:space="preserve">é membro do Conselho de Administração da Mercedes-Benz AG desde 2019 e da Mercedes-Benz Group AG desde dezembro de 2021. </w:t>
      </w:r>
      <w:r w:rsidRPr="002E1550">
        <w:rPr>
          <w:lang w:val="pt-PT"/>
        </w:rPr>
        <w:t xml:space="preserve">Atualmente, é responsável pela Produção, Qualidade e Gestão da Cadeia de Abastecimento. </w:t>
      </w:r>
      <w:r w:rsidRPr="000E0706">
        <w:rPr>
          <w:lang w:val="pt-PT"/>
        </w:rPr>
        <w:t>Nes</w:t>
      </w:r>
      <w:r w:rsidR="00C503FB" w:rsidRPr="00C503FB">
        <w:rPr>
          <w:lang w:val="pt-PT"/>
        </w:rPr>
        <w:t>t</w:t>
      </w:r>
      <w:r w:rsidRPr="000E0706">
        <w:rPr>
          <w:lang w:val="pt-PT"/>
        </w:rPr>
        <w:t>a função,</w:t>
      </w:r>
      <w:r w:rsidR="00D3413D">
        <w:rPr>
          <w:lang w:val="pt-PT"/>
        </w:rPr>
        <w:t xml:space="preserve"> é responsável pel</w:t>
      </w:r>
      <w:r w:rsidRPr="000E0706">
        <w:rPr>
          <w:lang w:val="pt-PT"/>
        </w:rPr>
        <w:t>a rede global de produção</w:t>
      </w:r>
      <w:r w:rsidR="00D3413D">
        <w:rPr>
          <w:lang w:val="pt-PT"/>
        </w:rPr>
        <w:t>,</w:t>
      </w:r>
      <w:r w:rsidRPr="000E0706">
        <w:rPr>
          <w:lang w:val="pt-PT"/>
        </w:rPr>
        <w:t xml:space="preserve"> com mais de 30 </w:t>
      </w:r>
      <w:r w:rsidR="00A717E2">
        <w:rPr>
          <w:lang w:val="pt-PT"/>
        </w:rPr>
        <w:t>instalaç</w:t>
      </w:r>
      <w:r w:rsidR="008A170B">
        <w:rPr>
          <w:lang w:val="pt-PT"/>
        </w:rPr>
        <w:t>õ</w:t>
      </w:r>
      <w:r w:rsidR="00A717E2">
        <w:rPr>
          <w:lang w:val="pt-PT"/>
        </w:rPr>
        <w:t>es</w:t>
      </w:r>
      <w:r w:rsidR="00BB249F">
        <w:rPr>
          <w:lang w:val="pt-PT"/>
        </w:rPr>
        <w:t xml:space="preserve"> </w:t>
      </w:r>
      <w:r w:rsidR="008A170B">
        <w:rPr>
          <w:lang w:val="pt-PT"/>
        </w:rPr>
        <w:t>par</w:t>
      </w:r>
      <w:r w:rsidR="00BB249F">
        <w:rPr>
          <w:lang w:val="pt-PT"/>
        </w:rPr>
        <w:t>a</w:t>
      </w:r>
      <w:r w:rsidRPr="000E0706">
        <w:rPr>
          <w:lang w:val="pt-PT"/>
        </w:rPr>
        <w:t xml:space="preserve"> veículos, motores e baterias, bem como os processos logísticos mundiais. </w:t>
      </w:r>
      <w:r w:rsidRPr="002E1550">
        <w:rPr>
          <w:lang w:val="pt-PT"/>
        </w:rPr>
        <w:t xml:space="preserve">Anteriormente, ocupou vários cargos de liderança internacional dentro da empresa. </w:t>
      </w:r>
      <w:r w:rsidRPr="000E0706">
        <w:rPr>
          <w:lang w:val="pt-PT"/>
        </w:rPr>
        <w:t xml:space="preserve">Iniciou a sua carreira na antiga DaimlerChrysler AG em 1999, após concluir a sua licenciatura em </w:t>
      </w:r>
      <w:r w:rsidR="00AC695A" w:rsidRPr="00AC695A">
        <w:rPr>
          <w:lang w:val="pt-PT"/>
        </w:rPr>
        <w:t>E</w:t>
      </w:r>
      <w:r w:rsidRPr="000E0706">
        <w:rPr>
          <w:lang w:val="pt-PT"/>
        </w:rPr>
        <w:t>ngenharia (Diplom-Ingenieur) na Universidade de Erlangen-Nuremberg e obter um doutoramento (Dr-Ing.).</w:t>
      </w:r>
    </w:p>
    <w:p w14:paraId="68741F4E" w14:textId="77777777" w:rsidR="00BE6310" w:rsidRPr="00AC695A" w:rsidRDefault="00BE6310" w:rsidP="003370C3">
      <w:pPr>
        <w:pStyle w:val="A03Flietext"/>
        <w:jc w:val="both"/>
        <w:rPr>
          <w:b/>
          <w:bCs/>
          <w:lang w:val="pt-PT"/>
        </w:rPr>
      </w:pPr>
    </w:p>
    <w:p w14:paraId="50A064AA" w14:textId="040DFEC7" w:rsidR="00BE6310" w:rsidRDefault="00BE6310" w:rsidP="003370C3">
      <w:pPr>
        <w:pStyle w:val="A03Flietext"/>
        <w:jc w:val="both"/>
        <w:rPr>
          <w:lang w:val="pt-PT" w:bidi="pt-PT"/>
        </w:rPr>
      </w:pPr>
      <w:r w:rsidRPr="002E1550">
        <w:rPr>
          <w:b/>
          <w:bCs/>
          <w:lang w:val="pt-PT"/>
        </w:rPr>
        <w:t>Michael Schiebe</w:t>
      </w:r>
      <w:r w:rsidRPr="00BE6310">
        <w:rPr>
          <w:lang w:val="pt-PT"/>
        </w:rPr>
        <w:t xml:space="preserve"> é CEO da Mercedes-AMG GmbH e diretor do Grupo Top End Vehicle (TEV) desde março de 2023. </w:t>
      </w:r>
      <w:r w:rsidR="00AC695A">
        <w:rPr>
          <w:lang w:val="pt-PT"/>
        </w:rPr>
        <w:t>Está</w:t>
      </w:r>
      <w:r w:rsidRPr="00BE6310">
        <w:rPr>
          <w:lang w:val="pt-PT"/>
        </w:rPr>
        <w:t xml:space="preserve"> na empresa desde 2004, tendo iniciado a sua carreira na área de Projetos Estratégicos de Produtos na antiga Daimler AG, passando posteriormente para as áreas de Controlo e Marketing &amp; Vendas. Entre outras funções, atuou como presidente e CEO da Mercedes-Benz Luxembourg S.A. e, posteriormente, chefiou as vendas de automóveis de passageiros da Mercedes-Benz na Alemanha. </w:t>
      </w:r>
      <w:r w:rsidR="00713482" w:rsidRPr="00713482">
        <w:rPr>
          <w:lang w:val="pt-PT" w:bidi="pt-PT"/>
        </w:rPr>
        <w:t>De 2020 a 2023, reportou diretamente ao CEO Ola Källenius como Chefe de Gabinete e Diretor do Escritório Corporativo do Grupo Mercedes-Benz AG.</w:t>
      </w:r>
    </w:p>
    <w:p w14:paraId="31416308" w14:textId="77777777" w:rsidR="00E35AEF" w:rsidRPr="000A7310" w:rsidRDefault="00E35AEF" w:rsidP="003370C3">
      <w:pPr>
        <w:pStyle w:val="A03Flietext"/>
        <w:jc w:val="both"/>
        <w:rPr>
          <w:b/>
          <w:bCs/>
          <w:lang w:val="pt-PT"/>
        </w:rPr>
      </w:pPr>
    </w:p>
    <w:p w14:paraId="713721B4" w14:textId="02265A9F" w:rsidR="000A7310" w:rsidRPr="000E0706" w:rsidRDefault="000A7310" w:rsidP="003370C3">
      <w:pPr>
        <w:pStyle w:val="A03Flietext"/>
        <w:jc w:val="both"/>
        <w:rPr>
          <w:lang w:val="pt-PT"/>
        </w:rPr>
      </w:pPr>
      <w:r w:rsidRPr="000A7310">
        <w:rPr>
          <w:b/>
          <w:bCs/>
          <w:lang w:val="pt-PT"/>
        </w:rPr>
        <w:t>Markus Schäfer</w:t>
      </w:r>
      <w:r w:rsidRPr="000A7310">
        <w:rPr>
          <w:lang w:val="pt-PT"/>
        </w:rPr>
        <w:t xml:space="preserve"> é membro do Conselho de Administração desde maio de 2019. </w:t>
      </w:r>
      <w:r w:rsidR="00D22FF6">
        <w:rPr>
          <w:lang w:val="pt-PT"/>
        </w:rPr>
        <w:t>T</w:t>
      </w:r>
      <w:r w:rsidR="00D22FF6" w:rsidRPr="00D22FF6">
        <w:rPr>
          <w:lang w:val="pt-PT" w:bidi="pt-PT"/>
        </w:rPr>
        <w:t>em sido responsável pelas áreas de Desenvolvimento e Aquisições e desempenha funções como CTO desde dezembro de 2021.</w:t>
      </w:r>
      <w:r w:rsidR="00D22FF6">
        <w:rPr>
          <w:lang w:val="pt-PT" w:bidi="pt-PT"/>
        </w:rPr>
        <w:t xml:space="preserve"> </w:t>
      </w:r>
      <w:r w:rsidRPr="000A7310">
        <w:rPr>
          <w:lang w:val="pt-PT"/>
        </w:rPr>
        <w:t xml:space="preserve">Nessa função, </w:t>
      </w:r>
      <w:r w:rsidR="0064402F">
        <w:rPr>
          <w:lang w:val="pt-PT"/>
        </w:rPr>
        <w:t>tem sido</w:t>
      </w:r>
      <w:r w:rsidRPr="000A7310">
        <w:rPr>
          <w:lang w:val="pt-PT"/>
        </w:rPr>
        <w:t xml:space="preserve"> responsável pelo processo de desenvolvimento holístico da Mercedes-Benz Cars, bem como pelas Aquisições. Schäfer iniciou a sua carreira em 1990 através do programa internacional de gestão associada. Nas décadas seguintes, ocupou vários cargos de liderança na Alemanha e no estrangeiro, incluindo Diretor de Fábrica no Egito, Presidente e CEO da fábrica da Mercedes-Benz em Tuscaloosa (EUA), Diretor de Planeamento da Produção, Membro do Conselho Divisional da Mercedes-Benz Cars Production &amp; Supply Chain e Diretor de Operações.</w:t>
      </w:r>
    </w:p>
    <w:p w14:paraId="29D1C6A7" w14:textId="77777777" w:rsidR="000E0706" w:rsidRPr="00BE6310" w:rsidRDefault="000E0706" w:rsidP="00FD59AD">
      <w:pPr>
        <w:pStyle w:val="A03Flietext"/>
        <w:jc w:val="both"/>
        <w:rPr>
          <w:lang w:val="pt-PT"/>
        </w:rPr>
      </w:pPr>
    </w:p>
    <w:sectPr w:rsidR="000E0706" w:rsidRPr="00BE6310" w:rsidSect="00D06ACA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AA22F" w14:textId="77777777" w:rsidR="001C2B94" w:rsidRPr="00E675DA" w:rsidRDefault="001C2B94" w:rsidP="00764B8C">
      <w:pPr>
        <w:spacing w:line="240" w:lineRule="auto"/>
      </w:pPr>
      <w:r w:rsidRPr="00E675DA">
        <w:separator/>
      </w:r>
    </w:p>
  </w:endnote>
  <w:endnote w:type="continuationSeparator" w:id="0">
    <w:p w14:paraId="74014C1D" w14:textId="77777777" w:rsidR="001C2B94" w:rsidRPr="00E675DA" w:rsidRDefault="001C2B94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6E7AABD" id="Ellipse 8" o:spid="_x0000_s1026" style="position:absolute;margin-left:-53.85pt;margin-top:421.75pt;width:1.1pt;height:1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A288D56" id="Ellipse 7" o:spid="_x0000_s1026" style="position:absolute;margin-left:-53.8pt;margin-top:594.8pt;width:1.15pt;height: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65824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8242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E88263D" id="Oval 30" o:spid="_x0000_s1026" style="position:absolute;margin-left:-53.85pt;margin-top:421.75pt;width:1.1pt;height:1.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1C5E9AD" id="Oval 29" o:spid="_x0000_s1026" style="position:absolute;margin-left:-53.8pt;margin-top:594.8pt;width:1.15pt;height:1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FB3CA" w14:textId="77777777" w:rsidR="001C2B94" w:rsidRPr="00E675DA" w:rsidRDefault="001C2B94" w:rsidP="00764B8C">
      <w:pPr>
        <w:spacing w:line="240" w:lineRule="auto"/>
      </w:pPr>
      <w:r w:rsidRPr="00E675DA">
        <w:separator/>
      </w:r>
    </w:p>
  </w:footnote>
  <w:footnote w:type="continuationSeparator" w:id="0">
    <w:p w14:paraId="17D42461" w14:textId="77777777" w:rsidR="001C2B94" w:rsidRPr="00E675DA" w:rsidRDefault="001C2B94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2" w14:textId="60D018F2" w:rsidR="00ED0B7F" w:rsidRPr="00BE7AC7" w:rsidRDefault="00381BAF" w:rsidP="00ED0B7F">
    <w:r>
      <w:rPr>
        <w:noProof/>
        <w:lang w:bidi="ar-SA"/>
      </w:rPr>
      <w:drawing>
        <wp:anchor distT="0" distB="0" distL="114300" distR="114300" simplePos="0" relativeHeight="251660299" behindDoc="0" locked="0" layoutInCell="1" allowOverlap="1" wp14:anchorId="4DB39913" wp14:editId="05F9DBA2">
          <wp:simplePos x="0" y="0"/>
          <wp:positionH relativeFrom="margin">
            <wp:posOffset>2853055</wp:posOffset>
          </wp:positionH>
          <wp:positionV relativeFrom="margin">
            <wp:posOffset>-564776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BD2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51" behindDoc="0" locked="0" layoutInCell="0" allowOverlap="1" wp14:anchorId="05D0955C" wp14:editId="3E92C4E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6582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05D0955E" wp14:editId="3D195C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AAC618D" id="Ellipse 9" o:spid="_x0000_s1026" style="position:absolute;margin-left:-53.75pt;margin-top:297.2pt;width:1.1pt;height:1.1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05D09553" w14:textId="795584AF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658250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58243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F66B726" id="Oval 32" o:spid="_x0000_s1026" style="position:absolute;margin-left:-53.75pt;margin-top:297.2pt;width:1.1pt;height:1.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06650"/>
    <w:multiLevelType w:val="hybridMultilevel"/>
    <w:tmpl w:val="91B66D0A"/>
    <w:lvl w:ilvl="0" w:tplc="47889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8717B38"/>
    <w:multiLevelType w:val="multilevel"/>
    <w:tmpl w:val="D460E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B6169B"/>
    <w:multiLevelType w:val="multilevel"/>
    <w:tmpl w:val="B4E44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322C2B"/>
    <w:multiLevelType w:val="hybridMultilevel"/>
    <w:tmpl w:val="3F60CEE2"/>
    <w:lvl w:ilvl="0" w:tplc="0409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22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132637"/>
    <w:multiLevelType w:val="multilevel"/>
    <w:tmpl w:val="82848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984968"/>
    <w:multiLevelType w:val="multilevel"/>
    <w:tmpl w:val="CC0C9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EC6385"/>
    <w:multiLevelType w:val="multilevel"/>
    <w:tmpl w:val="4D28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3D0883"/>
    <w:multiLevelType w:val="hybridMultilevel"/>
    <w:tmpl w:val="92CAD6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540656"/>
    <w:multiLevelType w:val="hybridMultilevel"/>
    <w:tmpl w:val="7AA44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40" w15:restartNumberingAfterBreak="0">
    <w:nsid w:val="60AA199C"/>
    <w:multiLevelType w:val="hybridMultilevel"/>
    <w:tmpl w:val="C50A88A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4" w15:restartNumberingAfterBreak="0">
    <w:nsid w:val="6A7902FE"/>
    <w:multiLevelType w:val="multilevel"/>
    <w:tmpl w:val="EDDA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B01167"/>
    <w:multiLevelType w:val="hybridMultilevel"/>
    <w:tmpl w:val="B2829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62968">
    <w:abstractNumId w:val="9"/>
  </w:num>
  <w:num w:numId="2" w16cid:durableId="1555432049">
    <w:abstractNumId w:val="8"/>
  </w:num>
  <w:num w:numId="3" w16cid:durableId="829828753">
    <w:abstractNumId w:val="7"/>
  </w:num>
  <w:num w:numId="4" w16cid:durableId="902061042">
    <w:abstractNumId w:val="6"/>
  </w:num>
  <w:num w:numId="5" w16cid:durableId="1844852726">
    <w:abstractNumId w:val="5"/>
  </w:num>
  <w:num w:numId="6" w16cid:durableId="1423181065">
    <w:abstractNumId w:val="4"/>
  </w:num>
  <w:num w:numId="7" w16cid:durableId="46490897">
    <w:abstractNumId w:val="3"/>
  </w:num>
  <w:num w:numId="8" w16cid:durableId="901910612">
    <w:abstractNumId w:val="2"/>
  </w:num>
  <w:num w:numId="9" w16cid:durableId="205871455">
    <w:abstractNumId w:val="1"/>
  </w:num>
  <w:num w:numId="10" w16cid:durableId="678116707">
    <w:abstractNumId w:val="0"/>
  </w:num>
  <w:num w:numId="11" w16cid:durableId="1258516828">
    <w:abstractNumId w:val="42"/>
  </w:num>
  <w:num w:numId="12" w16cid:durableId="503475534">
    <w:abstractNumId w:val="10"/>
  </w:num>
  <w:num w:numId="13" w16cid:durableId="827093364">
    <w:abstractNumId w:val="43"/>
  </w:num>
  <w:num w:numId="14" w16cid:durableId="945311132">
    <w:abstractNumId w:val="46"/>
  </w:num>
  <w:num w:numId="15" w16cid:durableId="1653287464">
    <w:abstractNumId w:val="19"/>
  </w:num>
  <w:num w:numId="16" w16cid:durableId="12846016">
    <w:abstractNumId w:val="37"/>
  </w:num>
  <w:num w:numId="17" w16cid:durableId="1163355625">
    <w:abstractNumId w:val="35"/>
  </w:num>
  <w:num w:numId="18" w16cid:durableId="86465335">
    <w:abstractNumId w:val="13"/>
  </w:num>
  <w:num w:numId="19" w16cid:durableId="320893928">
    <w:abstractNumId w:val="39"/>
  </w:num>
  <w:num w:numId="20" w16cid:durableId="1838841430">
    <w:abstractNumId w:val="14"/>
  </w:num>
  <w:num w:numId="21" w16cid:durableId="1879396125">
    <w:abstractNumId w:val="20"/>
  </w:num>
  <w:num w:numId="22" w16cid:durableId="668213912">
    <w:abstractNumId w:val="25"/>
  </w:num>
  <w:num w:numId="23" w16cid:durableId="804931407">
    <w:abstractNumId w:val="28"/>
  </w:num>
  <w:num w:numId="24" w16cid:durableId="568462142">
    <w:abstractNumId w:val="45"/>
  </w:num>
  <w:num w:numId="25" w16cid:durableId="1304967746">
    <w:abstractNumId w:val="47"/>
  </w:num>
  <w:num w:numId="26" w16cid:durableId="908003111">
    <w:abstractNumId w:val="16"/>
  </w:num>
  <w:num w:numId="27" w16cid:durableId="2139686501">
    <w:abstractNumId w:val="17"/>
  </w:num>
  <w:num w:numId="28" w16cid:durableId="370150500">
    <w:abstractNumId w:val="36"/>
  </w:num>
  <w:num w:numId="29" w16cid:durableId="1685980006">
    <w:abstractNumId w:val="11"/>
  </w:num>
  <w:num w:numId="30" w16cid:durableId="1529490436">
    <w:abstractNumId w:val="32"/>
  </w:num>
  <w:num w:numId="31" w16cid:durableId="2129468338">
    <w:abstractNumId w:val="23"/>
  </w:num>
  <w:num w:numId="32" w16cid:durableId="1818376290">
    <w:abstractNumId w:val="27"/>
  </w:num>
  <w:num w:numId="33" w16cid:durableId="1524319763">
    <w:abstractNumId w:val="22"/>
  </w:num>
  <w:num w:numId="34" w16cid:durableId="840778737">
    <w:abstractNumId w:val="33"/>
  </w:num>
  <w:num w:numId="35" w16cid:durableId="999311720">
    <w:abstractNumId w:val="48"/>
  </w:num>
  <w:num w:numId="36" w16cid:durableId="608664546">
    <w:abstractNumId w:val="31"/>
  </w:num>
  <w:num w:numId="37" w16cid:durableId="541285179">
    <w:abstractNumId w:val="24"/>
  </w:num>
  <w:num w:numId="38" w16cid:durableId="787701978">
    <w:abstractNumId w:val="41"/>
  </w:num>
  <w:num w:numId="39" w16cid:durableId="1437167613">
    <w:abstractNumId w:val="24"/>
  </w:num>
  <w:num w:numId="40" w16cid:durableId="148641636">
    <w:abstractNumId w:val="12"/>
  </w:num>
  <w:num w:numId="41" w16cid:durableId="182326021">
    <w:abstractNumId w:val="49"/>
  </w:num>
  <w:num w:numId="42" w16cid:durableId="340864398">
    <w:abstractNumId w:val="30"/>
  </w:num>
  <w:num w:numId="43" w16cid:durableId="1865903366">
    <w:abstractNumId w:val="40"/>
  </w:num>
  <w:num w:numId="44" w16cid:durableId="1079641794">
    <w:abstractNumId w:val="44"/>
  </w:num>
  <w:num w:numId="45" w16cid:durableId="1024210540">
    <w:abstractNumId w:val="29"/>
  </w:num>
  <w:num w:numId="46" w16cid:durableId="1144081806">
    <w:abstractNumId w:val="18"/>
  </w:num>
  <w:num w:numId="47" w16cid:durableId="556211848">
    <w:abstractNumId w:val="15"/>
  </w:num>
  <w:num w:numId="48" w16cid:durableId="1017196719">
    <w:abstractNumId w:val="26"/>
  </w:num>
  <w:num w:numId="49" w16cid:durableId="312494383">
    <w:abstractNumId w:val="38"/>
  </w:num>
  <w:num w:numId="50" w16cid:durableId="114715355">
    <w:abstractNumId w:val="21"/>
  </w:num>
  <w:num w:numId="51" w16cid:durableId="115260080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BF9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C40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5B81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67E0E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7757A"/>
    <w:rsid w:val="000802DD"/>
    <w:rsid w:val="00080BE8"/>
    <w:rsid w:val="00081305"/>
    <w:rsid w:val="000817C5"/>
    <w:rsid w:val="00083320"/>
    <w:rsid w:val="00083469"/>
    <w:rsid w:val="000839A9"/>
    <w:rsid w:val="00083CC3"/>
    <w:rsid w:val="00083E0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C01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A7310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C7CCA"/>
    <w:rsid w:val="000D0638"/>
    <w:rsid w:val="000D06D9"/>
    <w:rsid w:val="000D0BF7"/>
    <w:rsid w:val="000D12F5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0706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2EC1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5B77"/>
    <w:rsid w:val="001166BE"/>
    <w:rsid w:val="00116BD9"/>
    <w:rsid w:val="001206E2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28E"/>
    <w:rsid w:val="001678EE"/>
    <w:rsid w:val="00167BA7"/>
    <w:rsid w:val="00170536"/>
    <w:rsid w:val="00170566"/>
    <w:rsid w:val="0017084F"/>
    <w:rsid w:val="00171A42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42B5"/>
    <w:rsid w:val="00197D3D"/>
    <w:rsid w:val="001A1272"/>
    <w:rsid w:val="001A1339"/>
    <w:rsid w:val="001A1D7D"/>
    <w:rsid w:val="001A1F9C"/>
    <w:rsid w:val="001A29EA"/>
    <w:rsid w:val="001A2A88"/>
    <w:rsid w:val="001A2BED"/>
    <w:rsid w:val="001A3D14"/>
    <w:rsid w:val="001A3EDE"/>
    <w:rsid w:val="001A4453"/>
    <w:rsid w:val="001A59E4"/>
    <w:rsid w:val="001A6FC7"/>
    <w:rsid w:val="001B302B"/>
    <w:rsid w:val="001B3F3E"/>
    <w:rsid w:val="001B4698"/>
    <w:rsid w:val="001B4BAC"/>
    <w:rsid w:val="001B6A24"/>
    <w:rsid w:val="001C08B3"/>
    <w:rsid w:val="001C186A"/>
    <w:rsid w:val="001C1F4F"/>
    <w:rsid w:val="001C2B94"/>
    <w:rsid w:val="001C2E75"/>
    <w:rsid w:val="001C39E9"/>
    <w:rsid w:val="001C3E45"/>
    <w:rsid w:val="001C45A4"/>
    <w:rsid w:val="001C4908"/>
    <w:rsid w:val="001C496F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7FA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3716"/>
    <w:rsid w:val="00215629"/>
    <w:rsid w:val="00216079"/>
    <w:rsid w:val="002174B9"/>
    <w:rsid w:val="00217CD7"/>
    <w:rsid w:val="002204FD"/>
    <w:rsid w:val="0022182A"/>
    <w:rsid w:val="0022281A"/>
    <w:rsid w:val="00223BBF"/>
    <w:rsid w:val="00223E2A"/>
    <w:rsid w:val="00224242"/>
    <w:rsid w:val="0022434C"/>
    <w:rsid w:val="002247E1"/>
    <w:rsid w:val="002252C7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39E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6797D"/>
    <w:rsid w:val="00270BDF"/>
    <w:rsid w:val="00270D6E"/>
    <w:rsid w:val="002712A0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833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828"/>
    <w:rsid w:val="002B495D"/>
    <w:rsid w:val="002B597A"/>
    <w:rsid w:val="002B5C5C"/>
    <w:rsid w:val="002B6FE5"/>
    <w:rsid w:val="002B7836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2E5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50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2747"/>
    <w:rsid w:val="003136C4"/>
    <w:rsid w:val="003156F7"/>
    <w:rsid w:val="003158A6"/>
    <w:rsid w:val="00316976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28A"/>
    <w:rsid w:val="0033598E"/>
    <w:rsid w:val="00335B15"/>
    <w:rsid w:val="0033674A"/>
    <w:rsid w:val="00336823"/>
    <w:rsid w:val="00336ABC"/>
    <w:rsid w:val="003370C3"/>
    <w:rsid w:val="00337735"/>
    <w:rsid w:val="0033780C"/>
    <w:rsid w:val="003400CE"/>
    <w:rsid w:val="00340D7B"/>
    <w:rsid w:val="0034220A"/>
    <w:rsid w:val="003428F0"/>
    <w:rsid w:val="003433EA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02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1BAF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515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B5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3F7BF9"/>
    <w:rsid w:val="004010E0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36BCD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33AE"/>
    <w:rsid w:val="004B4319"/>
    <w:rsid w:val="004B4913"/>
    <w:rsid w:val="004B4ABD"/>
    <w:rsid w:val="004B4F40"/>
    <w:rsid w:val="004B504A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A87"/>
    <w:rsid w:val="004C5D21"/>
    <w:rsid w:val="004C5EA5"/>
    <w:rsid w:val="004C66F0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2D24"/>
    <w:rsid w:val="004F34DB"/>
    <w:rsid w:val="004F3CF6"/>
    <w:rsid w:val="004F4578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221"/>
    <w:rsid w:val="005176DF"/>
    <w:rsid w:val="00522DD9"/>
    <w:rsid w:val="005239DB"/>
    <w:rsid w:val="005240FF"/>
    <w:rsid w:val="00524575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41F"/>
    <w:rsid w:val="00534ECF"/>
    <w:rsid w:val="00535F8B"/>
    <w:rsid w:val="005375CE"/>
    <w:rsid w:val="005400DB"/>
    <w:rsid w:val="00543AF6"/>
    <w:rsid w:val="00543CF0"/>
    <w:rsid w:val="00543E78"/>
    <w:rsid w:val="00544710"/>
    <w:rsid w:val="0054551B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2D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4A54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A32"/>
    <w:rsid w:val="005B4CC9"/>
    <w:rsid w:val="005B529F"/>
    <w:rsid w:val="005B542C"/>
    <w:rsid w:val="005B6FD0"/>
    <w:rsid w:val="005B71AC"/>
    <w:rsid w:val="005B7297"/>
    <w:rsid w:val="005B747D"/>
    <w:rsid w:val="005B7FF6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3AD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417"/>
    <w:rsid w:val="005F250B"/>
    <w:rsid w:val="005F324F"/>
    <w:rsid w:val="005F3357"/>
    <w:rsid w:val="005F3E6C"/>
    <w:rsid w:val="005F5413"/>
    <w:rsid w:val="005F6D0C"/>
    <w:rsid w:val="005F6D25"/>
    <w:rsid w:val="005F761F"/>
    <w:rsid w:val="005F7D28"/>
    <w:rsid w:val="006017B7"/>
    <w:rsid w:val="00602214"/>
    <w:rsid w:val="00603004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49F"/>
    <w:rsid w:val="006138D1"/>
    <w:rsid w:val="0061499C"/>
    <w:rsid w:val="00614B08"/>
    <w:rsid w:val="0062248E"/>
    <w:rsid w:val="006228E3"/>
    <w:rsid w:val="00623A78"/>
    <w:rsid w:val="00625096"/>
    <w:rsid w:val="00625A41"/>
    <w:rsid w:val="00626527"/>
    <w:rsid w:val="00630A03"/>
    <w:rsid w:val="00631647"/>
    <w:rsid w:val="00631B7C"/>
    <w:rsid w:val="006347E8"/>
    <w:rsid w:val="00635485"/>
    <w:rsid w:val="006377AF"/>
    <w:rsid w:val="00640036"/>
    <w:rsid w:val="00640CC9"/>
    <w:rsid w:val="00641F35"/>
    <w:rsid w:val="00642578"/>
    <w:rsid w:val="00643946"/>
    <w:rsid w:val="0064401C"/>
    <w:rsid w:val="0064402F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332B"/>
    <w:rsid w:val="00664324"/>
    <w:rsid w:val="00665046"/>
    <w:rsid w:val="00670394"/>
    <w:rsid w:val="006720A1"/>
    <w:rsid w:val="00673920"/>
    <w:rsid w:val="00673BD1"/>
    <w:rsid w:val="006740DC"/>
    <w:rsid w:val="00674124"/>
    <w:rsid w:val="00674C1C"/>
    <w:rsid w:val="00675DCE"/>
    <w:rsid w:val="00676574"/>
    <w:rsid w:val="00676651"/>
    <w:rsid w:val="00676CE2"/>
    <w:rsid w:val="0067757F"/>
    <w:rsid w:val="00677641"/>
    <w:rsid w:val="00680098"/>
    <w:rsid w:val="00681E2E"/>
    <w:rsid w:val="0068341D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452F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04E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803"/>
    <w:rsid w:val="006D0A5E"/>
    <w:rsid w:val="006D3BCC"/>
    <w:rsid w:val="006D3E10"/>
    <w:rsid w:val="006D486E"/>
    <w:rsid w:val="006D4C01"/>
    <w:rsid w:val="006D64D4"/>
    <w:rsid w:val="006D6559"/>
    <w:rsid w:val="006D7443"/>
    <w:rsid w:val="006D75B6"/>
    <w:rsid w:val="006D7A00"/>
    <w:rsid w:val="006E062D"/>
    <w:rsid w:val="006E1766"/>
    <w:rsid w:val="006E20AA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12F"/>
    <w:rsid w:val="006F1476"/>
    <w:rsid w:val="006F2558"/>
    <w:rsid w:val="006F2B81"/>
    <w:rsid w:val="006F4370"/>
    <w:rsid w:val="006F4718"/>
    <w:rsid w:val="006F5563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8C3"/>
    <w:rsid w:val="00711E31"/>
    <w:rsid w:val="00713482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18BE"/>
    <w:rsid w:val="00722552"/>
    <w:rsid w:val="00724F18"/>
    <w:rsid w:val="0072638F"/>
    <w:rsid w:val="00726DC2"/>
    <w:rsid w:val="007332E6"/>
    <w:rsid w:val="007334DE"/>
    <w:rsid w:val="0073401A"/>
    <w:rsid w:val="00734611"/>
    <w:rsid w:val="00734809"/>
    <w:rsid w:val="00735384"/>
    <w:rsid w:val="007356F3"/>
    <w:rsid w:val="00735FD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44B3"/>
    <w:rsid w:val="00764B8C"/>
    <w:rsid w:val="00764E8B"/>
    <w:rsid w:val="00766387"/>
    <w:rsid w:val="00766C52"/>
    <w:rsid w:val="00767139"/>
    <w:rsid w:val="00767FA7"/>
    <w:rsid w:val="007705D8"/>
    <w:rsid w:val="007713C6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438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3AAD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691"/>
    <w:rsid w:val="007D2862"/>
    <w:rsid w:val="007D32BC"/>
    <w:rsid w:val="007D36DA"/>
    <w:rsid w:val="007D407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B3C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725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4EE"/>
    <w:rsid w:val="00871513"/>
    <w:rsid w:val="00872398"/>
    <w:rsid w:val="00872950"/>
    <w:rsid w:val="00872D30"/>
    <w:rsid w:val="00875122"/>
    <w:rsid w:val="0087532A"/>
    <w:rsid w:val="00875BF4"/>
    <w:rsid w:val="00876580"/>
    <w:rsid w:val="0087665D"/>
    <w:rsid w:val="008802EC"/>
    <w:rsid w:val="008805CC"/>
    <w:rsid w:val="00881104"/>
    <w:rsid w:val="00881C8E"/>
    <w:rsid w:val="008820FA"/>
    <w:rsid w:val="00885069"/>
    <w:rsid w:val="008865CE"/>
    <w:rsid w:val="008866FC"/>
    <w:rsid w:val="00886978"/>
    <w:rsid w:val="00886ACF"/>
    <w:rsid w:val="00890722"/>
    <w:rsid w:val="00892DFD"/>
    <w:rsid w:val="008948AC"/>
    <w:rsid w:val="00895493"/>
    <w:rsid w:val="00895B51"/>
    <w:rsid w:val="008A123E"/>
    <w:rsid w:val="008A170B"/>
    <w:rsid w:val="008A1F4D"/>
    <w:rsid w:val="008A1F56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A9A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0E3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27F9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1FE0"/>
    <w:rsid w:val="00912979"/>
    <w:rsid w:val="00914B05"/>
    <w:rsid w:val="00914D18"/>
    <w:rsid w:val="00915B15"/>
    <w:rsid w:val="00915C9E"/>
    <w:rsid w:val="00916AB7"/>
    <w:rsid w:val="00916D1C"/>
    <w:rsid w:val="00917003"/>
    <w:rsid w:val="009170A4"/>
    <w:rsid w:val="0091755F"/>
    <w:rsid w:val="00917C9C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533"/>
    <w:rsid w:val="0093589D"/>
    <w:rsid w:val="00935A74"/>
    <w:rsid w:val="00935B27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6CB"/>
    <w:rsid w:val="00965540"/>
    <w:rsid w:val="00966192"/>
    <w:rsid w:val="00966876"/>
    <w:rsid w:val="00966A58"/>
    <w:rsid w:val="009675E5"/>
    <w:rsid w:val="00967FBD"/>
    <w:rsid w:val="00970AA2"/>
    <w:rsid w:val="00971B98"/>
    <w:rsid w:val="00971C10"/>
    <w:rsid w:val="00972DBE"/>
    <w:rsid w:val="00972E25"/>
    <w:rsid w:val="00975662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97460"/>
    <w:rsid w:val="009A0C29"/>
    <w:rsid w:val="009A0D86"/>
    <w:rsid w:val="009A1336"/>
    <w:rsid w:val="009A1902"/>
    <w:rsid w:val="009A1A64"/>
    <w:rsid w:val="009A220B"/>
    <w:rsid w:val="009A299F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91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1EBF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5868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17C25"/>
    <w:rsid w:val="00A20248"/>
    <w:rsid w:val="00A2080F"/>
    <w:rsid w:val="00A21F68"/>
    <w:rsid w:val="00A21FF6"/>
    <w:rsid w:val="00A22018"/>
    <w:rsid w:val="00A25131"/>
    <w:rsid w:val="00A25D56"/>
    <w:rsid w:val="00A26DAC"/>
    <w:rsid w:val="00A27998"/>
    <w:rsid w:val="00A30995"/>
    <w:rsid w:val="00A327C2"/>
    <w:rsid w:val="00A33086"/>
    <w:rsid w:val="00A3347B"/>
    <w:rsid w:val="00A3521B"/>
    <w:rsid w:val="00A366A1"/>
    <w:rsid w:val="00A36D8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7E2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3C6"/>
    <w:rsid w:val="00A94417"/>
    <w:rsid w:val="00A94BD0"/>
    <w:rsid w:val="00A9519D"/>
    <w:rsid w:val="00A969F2"/>
    <w:rsid w:val="00A97EC9"/>
    <w:rsid w:val="00AA0063"/>
    <w:rsid w:val="00AA23AD"/>
    <w:rsid w:val="00AA2BE2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B7CEA"/>
    <w:rsid w:val="00AC0F01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695A"/>
    <w:rsid w:val="00AC6CA3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0BD3"/>
    <w:rsid w:val="00AF3384"/>
    <w:rsid w:val="00AF3726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460"/>
    <w:rsid w:val="00B11C0F"/>
    <w:rsid w:val="00B120FB"/>
    <w:rsid w:val="00B12D28"/>
    <w:rsid w:val="00B139D0"/>
    <w:rsid w:val="00B14DEF"/>
    <w:rsid w:val="00B1559D"/>
    <w:rsid w:val="00B15BF2"/>
    <w:rsid w:val="00B204F4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342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970"/>
    <w:rsid w:val="00B57FF0"/>
    <w:rsid w:val="00B601FA"/>
    <w:rsid w:val="00B61A14"/>
    <w:rsid w:val="00B61FAA"/>
    <w:rsid w:val="00B621C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0E5"/>
    <w:rsid w:val="00B702EB"/>
    <w:rsid w:val="00B727D9"/>
    <w:rsid w:val="00B73007"/>
    <w:rsid w:val="00B7308F"/>
    <w:rsid w:val="00B745A9"/>
    <w:rsid w:val="00B75643"/>
    <w:rsid w:val="00B763B5"/>
    <w:rsid w:val="00B7760F"/>
    <w:rsid w:val="00B7776A"/>
    <w:rsid w:val="00B825E3"/>
    <w:rsid w:val="00B82C26"/>
    <w:rsid w:val="00B84D82"/>
    <w:rsid w:val="00B869CF"/>
    <w:rsid w:val="00B932C2"/>
    <w:rsid w:val="00B93E71"/>
    <w:rsid w:val="00B94181"/>
    <w:rsid w:val="00B963D2"/>
    <w:rsid w:val="00B96A5A"/>
    <w:rsid w:val="00BA12E6"/>
    <w:rsid w:val="00BA17F9"/>
    <w:rsid w:val="00BA1CFA"/>
    <w:rsid w:val="00BA310E"/>
    <w:rsid w:val="00BA365B"/>
    <w:rsid w:val="00BA4619"/>
    <w:rsid w:val="00BA51C8"/>
    <w:rsid w:val="00BA5A7C"/>
    <w:rsid w:val="00BA5DA0"/>
    <w:rsid w:val="00BA7F99"/>
    <w:rsid w:val="00BB10F5"/>
    <w:rsid w:val="00BB2270"/>
    <w:rsid w:val="00BB228C"/>
    <w:rsid w:val="00BB249F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240"/>
    <w:rsid w:val="00BC3DA8"/>
    <w:rsid w:val="00BC4124"/>
    <w:rsid w:val="00BC4438"/>
    <w:rsid w:val="00BC45D8"/>
    <w:rsid w:val="00BC5DC9"/>
    <w:rsid w:val="00BC6044"/>
    <w:rsid w:val="00BC6176"/>
    <w:rsid w:val="00BC6A41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22D"/>
    <w:rsid w:val="00BD3B2E"/>
    <w:rsid w:val="00BD3EBC"/>
    <w:rsid w:val="00BD4DF3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E6310"/>
    <w:rsid w:val="00BF1911"/>
    <w:rsid w:val="00BF1F17"/>
    <w:rsid w:val="00BF36D2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6D9"/>
    <w:rsid w:val="00C12918"/>
    <w:rsid w:val="00C1364F"/>
    <w:rsid w:val="00C156F9"/>
    <w:rsid w:val="00C16186"/>
    <w:rsid w:val="00C16FEF"/>
    <w:rsid w:val="00C172BF"/>
    <w:rsid w:val="00C213BE"/>
    <w:rsid w:val="00C21893"/>
    <w:rsid w:val="00C21B61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5ED3"/>
    <w:rsid w:val="00C3604C"/>
    <w:rsid w:val="00C365A2"/>
    <w:rsid w:val="00C36E71"/>
    <w:rsid w:val="00C376AE"/>
    <w:rsid w:val="00C37E8B"/>
    <w:rsid w:val="00C406FD"/>
    <w:rsid w:val="00C40A02"/>
    <w:rsid w:val="00C40ABE"/>
    <w:rsid w:val="00C430D6"/>
    <w:rsid w:val="00C43133"/>
    <w:rsid w:val="00C45121"/>
    <w:rsid w:val="00C457CA"/>
    <w:rsid w:val="00C46442"/>
    <w:rsid w:val="00C464AE"/>
    <w:rsid w:val="00C47BBD"/>
    <w:rsid w:val="00C503FB"/>
    <w:rsid w:val="00C51AAC"/>
    <w:rsid w:val="00C521A5"/>
    <w:rsid w:val="00C52355"/>
    <w:rsid w:val="00C523F6"/>
    <w:rsid w:val="00C54A25"/>
    <w:rsid w:val="00C5511E"/>
    <w:rsid w:val="00C555D6"/>
    <w:rsid w:val="00C559A3"/>
    <w:rsid w:val="00C55DDE"/>
    <w:rsid w:val="00C56066"/>
    <w:rsid w:val="00C56760"/>
    <w:rsid w:val="00C600EC"/>
    <w:rsid w:val="00C6036B"/>
    <w:rsid w:val="00C6165C"/>
    <w:rsid w:val="00C62686"/>
    <w:rsid w:val="00C64A55"/>
    <w:rsid w:val="00C64B39"/>
    <w:rsid w:val="00C65018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09AC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2FF6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13D"/>
    <w:rsid w:val="00D3445C"/>
    <w:rsid w:val="00D34899"/>
    <w:rsid w:val="00D35069"/>
    <w:rsid w:val="00D35DA0"/>
    <w:rsid w:val="00D36800"/>
    <w:rsid w:val="00D36CEC"/>
    <w:rsid w:val="00D41593"/>
    <w:rsid w:val="00D41740"/>
    <w:rsid w:val="00D43625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A50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69B"/>
    <w:rsid w:val="00DA2B78"/>
    <w:rsid w:val="00DA2DE6"/>
    <w:rsid w:val="00DA3375"/>
    <w:rsid w:val="00DA3B0E"/>
    <w:rsid w:val="00DA41DF"/>
    <w:rsid w:val="00DA43CB"/>
    <w:rsid w:val="00DA4A81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33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0503"/>
    <w:rsid w:val="00E02328"/>
    <w:rsid w:val="00E0307F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1A2A"/>
    <w:rsid w:val="00E227B1"/>
    <w:rsid w:val="00E22AB4"/>
    <w:rsid w:val="00E22C66"/>
    <w:rsid w:val="00E23674"/>
    <w:rsid w:val="00E23B02"/>
    <w:rsid w:val="00E254BE"/>
    <w:rsid w:val="00E27783"/>
    <w:rsid w:val="00E30CDD"/>
    <w:rsid w:val="00E30E37"/>
    <w:rsid w:val="00E30EF4"/>
    <w:rsid w:val="00E33385"/>
    <w:rsid w:val="00E33FC8"/>
    <w:rsid w:val="00E341A8"/>
    <w:rsid w:val="00E34508"/>
    <w:rsid w:val="00E34B57"/>
    <w:rsid w:val="00E35AEF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76B7D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161"/>
    <w:rsid w:val="00E97607"/>
    <w:rsid w:val="00EA2857"/>
    <w:rsid w:val="00EA2DB6"/>
    <w:rsid w:val="00EA3918"/>
    <w:rsid w:val="00EA3FA2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D546F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64C6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6D9"/>
    <w:rsid w:val="00F11796"/>
    <w:rsid w:val="00F11C45"/>
    <w:rsid w:val="00F1670A"/>
    <w:rsid w:val="00F2026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25FDA"/>
    <w:rsid w:val="00F267D7"/>
    <w:rsid w:val="00F30748"/>
    <w:rsid w:val="00F31835"/>
    <w:rsid w:val="00F31AFB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305"/>
    <w:rsid w:val="00F456A5"/>
    <w:rsid w:val="00F45F1E"/>
    <w:rsid w:val="00F47728"/>
    <w:rsid w:val="00F50C47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247D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4571"/>
    <w:rsid w:val="00F75592"/>
    <w:rsid w:val="00F756E3"/>
    <w:rsid w:val="00F75C01"/>
    <w:rsid w:val="00F7640B"/>
    <w:rsid w:val="00F768A3"/>
    <w:rsid w:val="00F768C8"/>
    <w:rsid w:val="00F76967"/>
    <w:rsid w:val="00F77361"/>
    <w:rsid w:val="00F80757"/>
    <w:rsid w:val="00F80FF8"/>
    <w:rsid w:val="00F81CDA"/>
    <w:rsid w:val="00F820B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595E"/>
    <w:rsid w:val="00FA6618"/>
    <w:rsid w:val="00FA69C9"/>
    <w:rsid w:val="00FA7D07"/>
    <w:rsid w:val="00FA7D37"/>
    <w:rsid w:val="00FB1B6A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E4F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59AD"/>
    <w:rsid w:val="00FD6656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104A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A04Aufzhlung">
    <w:name w:val="A04_Aufzählung"/>
    <w:basedOn w:val="Normal"/>
    <w:qFormat/>
    <w:rsid w:val="00B93E71"/>
    <w:pPr>
      <w:spacing w:after="280"/>
      <w:contextualSpacing/>
    </w:pPr>
    <w:rPr>
      <w:rFonts w:ascii="MB Corpo S Text Office" w:eastAsiaTheme="minorEastAsia" w:hAnsi="MB Corpo S Text Office"/>
      <w:kern w:val="2"/>
      <w:szCs w:val="21"/>
      <w:lang w:val="de-DE" w:eastAsia="de-DE" w:bidi="ar-SA"/>
      <w14:ligatures w14:val="standardContextual"/>
    </w:rPr>
  </w:style>
  <w:style w:type="paragraph" w:customStyle="1" w:styleId="A03Flietext">
    <w:name w:val="A03_Fließtext"/>
    <w:qFormat/>
    <w:rsid w:val="003A151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365">
          <w:marLeft w:val="1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4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81e25e-0b27-4a24-a9b3-4fabb54924f6" xsi:nil="true"/>
    <lcf76f155ced4ddcb4097134ff3c332f xmlns="ea635a72-802c-4bdc-8cf7-731d52a6a15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1D7ABB03E7A4C80F893C5FECB2767" ma:contentTypeVersion="15" ma:contentTypeDescription="Create a new document." ma:contentTypeScope="" ma:versionID="ae7d3cadaa363b504aba790ee413be47">
  <xsd:schema xmlns:xsd="http://www.w3.org/2001/XMLSchema" xmlns:xs="http://www.w3.org/2001/XMLSchema" xmlns:p="http://schemas.microsoft.com/office/2006/metadata/properties" xmlns:ns2="ea635a72-802c-4bdc-8cf7-731d52a6a156" xmlns:ns3="bd81e25e-0b27-4a24-a9b3-4fabb54924f6" targetNamespace="http://schemas.microsoft.com/office/2006/metadata/properties" ma:root="true" ma:fieldsID="eff10d41cfb289abf9f1c03594cac0bf" ns2:_="" ns3:_="">
    <xsd:import namespace="ea635a72-802c-4bdc-8cf7-731d52a6a156"/>
    <xsd:import namespace="bd81e25e-0b27-4a24-a9b3-4fabb5492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35a72-802c-4bdc-8cf7-731d52a6a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1e25e-0b27-4a24-a9b3-4fabb54924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d64ae3-e538-4592-928c-e51f9fb21554}" ma:internalName="TaxCatchAll" ma:showField="CatchAllData" ma:web="bd81e25e-0b27-4a24-a9b3-4fabb5492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63CF77F9-2399-4BE4-A02E-0C67CED4F4C3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ea635a72-802c-4bdc-8cf7-731d52a6a156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bd81e25e-0b27-4a24-a9b3-4fabb54924f6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6A361A4-6C89-4C41-BE6B-E05DE4E298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622318-C574-479A-98E0-A5DCCBF2E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35a72-802c-4bdc-8cf7-731d52a6a156"/>
    <ds:schemaRef ds:uri="bd81e25e-0b27-4a24-a9b3-4fabb5492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942</Words>
  <Characters>5371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6301</CharactersWithSpaces>
  <SharedDoc>false</SharedDoc>
  <HLinks>
    <vt:vector size="6" baseType="variant">
      <vt:variant>
        <vt:i4>3866734</vt:i4>
      </vt:variant>
      <vt:variant>
        <vt:i4>0</vt:i4>
      </vt:variant>
      <vt:variant>
        <vt:i4>0</vt:i4>
      </vt:variant>
      <vt:variant>
        <vt:i4>5</vt:i4>
      </vt:variant>
      <vt:variant>
        <vt:lpwstr>https://group.mercedes-benz.com/sustainability/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Antonio, Rita (140-Extern-Rita)</cp:lastModifiedBy>
  <cp:revision>2</cp:revision>
  <cp:lastPrinted>2024-11-06T10:18:00Z</cp:lastPrinted>
  <dcterms:created xsi:type="dcterms:W3CDTF">2025-09-30T11:34:00Z</dcterms:created>
  <dcterms:modified xsi:type="dcterms:W3CDTF">2025-09-30T11:34:00Z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  <property fmtid="{D5CDD505-2E9C-101B-9397-08002B2CF9AE}" pid="9" name="ContentTypeId">
    <vt:lpwstr>0x0101000E11D7ABB03E7A4C80F893C5FECB2767</vt:lpwstr>
  </property>
  <property fmtid="{D5CDD505-2E9C-101B-9397-08002B2CF9AE}" pid="10" name="MediaServiceImageTags">
    <vt:lpwstr/>
  </property>
</Properties>
</file>