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46A4BF9A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853F27D" w14:textId="77777777" w:rsidR="00060587" w:rsidRPr="00972DBE" w:rsidRDefault="00060587" w:rsidP="00D64152"/>
        </w:tc>
        <w:tc>
          <w:tcPr>
            <w:tcW w:w="2524" w:type="dxa"/>
          </w:tcPr>
          <w:p w14:paraId="078A77E5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264EA7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6A43AED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5758345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4839BA7E" w14:textId="2BAC1A0E" w:rsidR="008D5D38" w:rsidRPr="00487FB2" w:rsidRDefault="004F621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ju</w:t>
            </w:r>
            <w:r w:rsidR="004401B5">
              <w:rPr>
                <w:sz w:val="21"/>
                <w:szCs w:val="23"/>
              </w:rPr>
              <w:t>l</w:t>
            </w:r>
            <w:r>
              <w:rPr>
                <w:sz w:val="21"/>
                <w:szCs w:val="23"/>
              </w:rPr>
              <w:t>ho</w:t>
            </w:r>
            <w:r w:rsidR="001873CB">
              <w:rPr>
                <w:sz w:val="21"/>
                <w:szCs w:val="23"/>
              </w:rPr>
              <w:t xml:space="preserve"> 20</w:t>
            </w:r>
            <w:r w:rsidR="00450140">
              <w:rPr>
                <w:sz w:val="21"/>
                <w:szCs w:val="23"/>
              </w:rPr>
              <w:t>2</w:t>
            </w:r>
            <w:r w:rsidR="008F673C">
              <w:rPr>
                <w:sz w:val="21"/>
                <w:szCs w:val="23"/>
              </w:rPr>
              <w:t>5</w:t>
            </w:r>
          </w:p>
          <w:p w14:paraId="69B4581A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57E9B241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9574ED6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6578440D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1D79E88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3B684234" w14:textId="77777777" w:rsidR="00E33FC8" w:rsidRPr="00972DBE" w:rsidRDefault="00E33FC8" w:rsidP="00405A0F">
      <w:pPr>
        <w:pStyle w:val="Heading1"/>
        <w:sectPr w:rsidR="00E33FC8" w:rsidRPr="00972DBE" w:rsidSect="00AC36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29C08F85" w14:textId="77777777" w:rsidR="008D5D38" w:rsidRDefault="008D5D38" w:rsidP="008D5D38"/>
    <w:p w14:paraId="5B4EB7DB" w14:textId="77777777" w:rsidR="008D5D38" w:rsidRDefault="008D5D38" w:rsidP="008D5D38">
      <w:r>
        <w:t>Contactos:</w:t>
      </w:r>
    </w:p>
    <w:p w14:paraId="75F044E4" w14:textId="77777777" w:rsidR="00433654" w:rsidRDefault="00433654" w:rsidP="00433654">
      <w:r>
        <w:t>Daniela Jorge – Tel: 964 333 886</w:t>
      </w:r>
    </w:p>
    <w:p w14:paraId="31C85A89" w14:textId="77777777" w:rsidR="00B21C64" w:rsidRDefault="00B21C64" w:rsidP="00B21C64">
      <w:r>
        <w:t>Comunicação de Automóveis - Tel.: 219 257 000</w:t>
      </w:r>
    </w:p>
    <w:p w14:paraId="6E460DFD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2DC38712" w14:textId="4A85B791" w:rsidR="002D7466" w:rsidRPr="00DA60AB" w:rsidRDefault="00457DC5" w:rsidP="002D7466">
      <w:pPr>
        <w:pStyle w:val="Heading1"/>
      </w:pPr>
      <w:r>
        <w:t>‘</w:t>
      </w:r>
      <w:r w:rsidRPr="00457DC5">
        <w:t>Final</w:t>
      </w:r>
      <w:r>
        <w:t xml:space="preserve"> Edition’</w:t>
      </w:r>
      <w:r w:rsidRPr="00457DC5">
        <w:t xml:space="preserve"> do Mercedes-AMG CLA 45 S 4MATIC+ já disponível para encomenda</w:t>
      </w:r>
    </w:p>
    <w:p w14:paraId="5304D7AD" w14:textId="77777777" w:rsidR="00FA010F" w:rsidRDefault="00FA010F" w:rsidP="001D2F13">
      <w:pPr>
        <w:pStyle w:val="A04List"/>
      </w:pPr>
      <w:r w:rsidRPr="00FA010F">
        <w:t xml:space="preserve">Edição especial disponível para Coupé e Shooting Brake </w:t>
      </w:r>
    </w:p>
    <w:p w14:paraId="511760F9" w14:textId="77777777" w:rsidR="00FA010F" w:rsidRDefault="00FA010F" w:rsidP="001D2F13">
      <w:pPr>
        <w:pStyle w:val="A04List"/>
      </w:pPr>
      <w:r w:rsidRPr="00FA010F">
        <w:t xml:space="preserve">Equipamento extenso para exterior e interior </w:t>
      </w:r>
    </w:p>
    <w:p w14:paraId="120965E9" w14:textId="3F3DE5EA" w:rsidR="00FA010F" w:rsidRDefault="00FA010F" w:rsidP="001D2F13">
      <w:pPr>
        <w:pStyle w:val="A04List"/>
      </w:pPr>
      <w:r w:rsidRPr="00FA010F">
        <w:t>Pintura opcional MANUFAKTUR cinz</w:t>
      </w:r>
      <w:r w:rsidR="00FC4722">
        <w:t>ento</w:t>
      </w:r>
      <w:r w:rsidRPr="00FA010F">
        <w:t xml:space="preserve"> </w:t>
      </w:r>
      <w:r w:rsidR="00FC4722">
        <w:t>Mountain</w:t>
      </w:r>
      <w:r w:rsidRPr="00FA010F">
        <w:t xml:space="preserve"> magno ou preto </w:t>
      </w:r>
      <w:r w:rsidR="00FC4722">
        <w:t xml:space="preserve">Night </w:t>
      </w:r>
    </w:p>
    <w:p w14:paraId="4FC88761" w14:textId="3AE07EA2" w:rsidR="001D2F13" w:rsidRDefault="00FC4722" w:rsidP="001D2F13">
      <w:pPr>
        <w:pStyle w:val="A04List"/>
      </w:pPr>
      <w:r>
        <w:t>Jantes</w:t>
      </w:r>
      <w:r w:rsidR="00FA010F" w:rsidRPr="00FA010F">
        <w:t xml:space="preserve"> exclusivas AMG de 19 polegadas</w:t>
      </w:r>
      <w:r w:rsidR="001D2F13">
        <w:t>.</w:t>
      </w:r>
    </w:p>
    <w:p w14:paraId="55DD91C9" w14:textId="5E801A68" w:rsidR="00965DC0" w:rsidRDefault="00965DC0" w:rsidP="00965DC0">
      <w:pPr>
        <w:pStyle w:val="01Flietext"/>
      </w:pPr>
      <w:r>
        <w:t xml:space="preserve">Desempenho </w:t>
      </w:r>
      <w:r w:rsidR="00FC4722">
        <w:t>e</w:t>
      </w:r>
      <w:r>
        <w:t xml:space="preserve"> dinâmica de condução </w:t>
      </w:r>
      <w:r w:rsidR="00FC4722">
        <w:t>incomparáveis</w:t>
      </w:r>
      <w:r>
        <w:t xml:space="preserve"> e um design exterior marcante – o poderoso Mercedes-AMG CLA 45 S 4MATIC+ </w:t>
      </w:r>
      <w:r w:rsidR="00FC4722">
        <w:t>C</w:t>
      </w:r>
      <w:r>
        <w:t>oupé de quatro portas (consumo de energia combinado: 9.0-8.9 l/100 km | emissões de CO₂ combinadas: 205-201 g/km | classe de CO₂: G)</w:t>
      </w:r>
      <w:r w:rsidR="00332472" w:rsidRPr="003C42D6">
        <w:rPr>
          <w:rStyle w:val="FootnoteReference"/>
        </w:rPr>
        <w:footnoteReference w:id="1"/>
      </w:r>
      <w:r>
        <w:t xml:space="preserve"> e Shooting Brake (consumo de energia combinado: 9.2-9.1 l/100 km | emissões de CO₂ combinadas: 209-206 g/km | classe de CO₂: G) oferecem prazer de condução ao mais alto nível. A “</w:t>
      </w:r>
      <w:r w:rsidR="00FC4722">
        <w:t>Final Edition</w:t>
      </w:r>
      <w:r>
        <w:t>” agora oferece ainda mais equipamento exclusivo com numerosos detalhes específicos da edição. Estes modelos especiais podem ser</w:t>
      </w:r>
      <w:r w:rsidR="00FC4722">
        <w:t xml:space="preserve"> </w:t>
      </w:r>
      <w:r>
        <w:t xml:space="preserve">encomendados </w:t>
      </w:r>
      <w:r w:rsidR="00FC4722">
        <w:t>até</w:t>
      </w:r>
      <w:r>
        <w:t xml:space="preserve"> </w:t>
      </w:r>
      <w:r w:rsidR="00FC4722">
        <w:t>ao</w:t>
      </w:r>
      <w:r>
        <w:t xml:space="preserve"> final de 2025. </w:t>
      </w:r>
    </w:p>
    <w:p w14:paraId="302EB286" w14:textId="50AAB809" w:rsidR="00965DC0" w:rsidRDefault="00965DC0" w:rsidP="00965DC0">
      <w:pPr>
        <w:pStyle w:val="01Flietext"/>
      </w:pPr>
    </w:p>
    <w:p w14:paraId="6A5F4B2A" w14:textId="0EB4FA63" w:rsidR="00965DC0" w:rsidRDefault="00FC4722" w:rsidP="00965DC0">
      <w:pPr>
        <w:pStyle w:val="01Flietext"/>
      </w:pPr>
      <w:r w:rsidRPr="00FC4722">
        <w:t>Com o seu motor de quatro cilindros de alto desempenho, tração integral inteligente</w:t>
      </w:r>
      <w:r>
        <w:t xml:space="preserve"> </w:t>
      </w:r>
      <w:r w:rsidRPr="00FC4722">
        <w:t xml:space="preserve">e design específico AMG, </w:t>
      </w:r>
      <w:r>
        <w:t>o desportivo</w:t>
      </w:r>
      <w:r w:rsidRPr="00FC4722">
        <w:t xml:space="preserve"> CLA 45 S conquistou uma base de fãs leais. O motor AMG de 2.0 litros é o motor turbo de quatro cilindros mais potente em produção em série no mundo. Além do CLA, é utilizado nos modelos AMG da Classe A e Classe C (incluindo a </w:t>
      </w:r>
      <w:r w:rsidR="00293FBF">
        <w:t>Station</w:t>
      </w:r>
      <w:r w:rsidRPr="00FC4722">
        <w:t xml:space="preserve">), bem como nos modelos GLA e GLC (incluindo o </w:t>
      </w:r>
      <w:r w:rsidR="00293FBF">
        <w:t>C</w:t>
      </w:r>
      <w:r w:rsidRPr="00FC4722">
        <w:t xml:space="preserve">oupé) em vários níveis de desempenho. No CLA 45 S, </w:t>
      </w:r>
      <w:r w:rsidR="00293FBF">
        <w:t xml:space="preserve">tem uma potência de </w:t>
      </w:r>
      <w:r w:rsidRPr="00FC4722">
        <w:t xml:space="preserve">421 cv. Com este motor, </w:t>
      </w:r>
      <w:r w:rsidR="00293FBF">
        <w:t xml:space="preserve">o CLA encontra-se </w:t>
      </w:r>
      <w:r w:rsidRPr="00FC4722">
        <w:t xml:space="preserve">entre os </w:t>
      </w:r>
      <w:r w:rsidR="00293FBF">
        <w:t xml:space="preserve">veículos </w:t>
      </w:r>
      <w:r w:rsidRPr="00FC4722">
        <w:t xml:space="preserve">compactos </w:t>
      </w:r>
      <w:r w:rsidR="00293FBF">
        <w:t xml:space="preserve">que </w:t>
      </w:r>
      <w:r w:rsidRPr="00FC4722">
        <w:t>oferece</w:t>
      </w:r>
      <w:r w:rsidR="00293FBF">
        <w:t>m</w:t>
      </w:r>
      <w:r w:rsidRPr="00FC4722">
        <w:t xml:space="preserve"> uma performance poderosa. Ambos os modelos aceleram de 0 a 100 km/h em apenas 4,1 segundos. A sua velocidade máxima é limitada a 270 km/h. Além dos números de desempenho puro, o motor turbo de quatro cilindros AMG de 2.0 litros oferece uma resposta espontânea e um torque máximo elevado de 500 Nm. Outra característica especial é que o compacto motor é montado inteiramente por um</w:t>
      </w:r>
      <w:r w:rsidR="00293FBF">
        <w:t>a</w:t>
      </w:r>
      <w:r w:rsidRPr="00FC4722">
        <w:t xml:space="preserve"> únic</w:t>
      </w:r>
      <w:r w:rsidR="00293FBF">
        <w:t>a</w:t>
      </w:r>
      <w:r w:rsidRPr="00FC4722">
        <w:t xml:space="preserve"> </w:t>
      </w:r>
      <w:r w:rsidR="00293FBF">
        <w:t>pessoa</w:t>
      </w:r>
      <w:r w:rsidRPr="00FC4722">
        <w:t xml:space="preserve"> numa linha de produção de última geração na fábrica de motores de Affalterbach, seguindo o princípio 'um homem, um motor'.</w:t>
      </w:r>
    </w:p>
    <w:p w14:paraId="3AF8C4CD" w14:textId="77777777" w:rsidR="00FC4722" w:rsidRDefault="00FC4722" w:rsidP="00965DC0">
      <w:pPr>
        <w:pStyle w:val="01Flietext"/>
      </w:pPr>
    </w:p>
    <w:p w14:paraId="1D661CBD" w14:textId="77777777" w:rsidR="00965DC0" w:rsidRDefault="00965DC0" w:rsidP="00965DC0">
      <w:pPr>
        <w:pStyle w:val="01Flietext"/>
      </w:pPr>
      <w:r>
        <w:t>A transmissão de dupla embraiagem AMG SPEEDSHIFT DCT-8G de oito velocidades garante entrega de potência perfeita em todas as situações de condução, bem como mudanças de marcha extremamente rápidas. A tração integral AMG Performance 4MATIC+ ativa e totalmente variável distribui potência para o eixo traseiro através do AMG TORQUE CONTROL de forma individual por roda – para a máxima tração ou modo de drift espetacular.</w:t>
      </w:r>
    </w:p>
    <w:p w14:paraId="71693EB9" w14:textId="77777777" w:rsidR="00965DC0" w:rsidRDefault="00965DC0" w:rsidP="00965DC0">
      <w:pPr>
        <w:pStyle w:val="01Flietext"/>
      </w:pPr>
    </w:p>
    <w:p w14:paraId="00C33F24" w14:textId="5BE51944" w:rsidR="00965DC0" w:rsidRDefault="00965DC0" w:rsidP="00965DC0">
      <w:pPr>
        <w:pStyle w:val="01Flietext"/>
      </w:pPr>
      <w:r>
        <w:t xml:space="preserve">Ambos os modelos desfrutam de reputações como ícones de design expressivo. Apresentam grelhas </w:t>
      </w:r>
      <w:r w:rsidR="00293FBF">
        <w:t>frontais</w:t>
      </w:r>
      <w:r>
        <w:t xml:space="preserve"> AMG com barras verticais, </w:t>
      </w:r>
      <w:r w:rsidR="00293FBF">
        <w:t xml:space="preserve">badges </w:t>
      </w:r>
      <w:r>
        <w:t xml:space="preserve">AMG nos capôs e </w:t>
      </w:r>
      <w:r w:rsidR="00293FBF">
        <w:t>spoilers</w:t>
      </w:r>
      <w:r>
        <w:t xml:space="preserve"> dianteiros AMG, ligando-os diretamente à família </w:t>
      </w:r>
      <w:r>
        <w:lastRenderedPageBreak/>
        <w:t>AMG Performance. Há também faróis cortados de forma acentuada,</w:t>
      </w:r>
      <w:r w:rsidR="00293FBF">
        <w:t xml:space="preserve"> jantes</w:t>
      </w:r>
      <w:r>
        <w:t xml:space="preserve"> </w:t>
      </w:r>
      <w:r w:rsidR="00293FBF">
        <w:t>em</w:t>
      </w:r>
      <w:r>
        <w:t xml:space="preserve"> liga leve AMG e luzes traseiras com tecnologia LED. O Shooting Brake combina as proporções poderosas de um veículo desportivo com funcionalidade adicional graças ao te</w:t>
      </w:r>
      <w:r w:rsidR="00293FBF">
        <w:t>jadilho</w:t>
      </w:r>
      <w:r>
        <w:t xml:space="preserve"> alongado, grande porta traseira e interior variável.</w:t>
      </w:r>
    </w:p>
    <w:p w14:paraId="5D59F02A" w14:textId="77777777" w:rsidR="00965DC0" w:rsidRDefault="00965DC0" w:rsidP="00965DC0">
      <w:pPr>
        <w:pStyle w:val="01Flietext"/>
      </w:pPr>
    </w:p>
    <w:p w14:paraId="0B561174" w14:textId="77777777" w:rsidR="00965DC0" w:rsidRPr="00FC4722" w:rsidRDefault="00965DC0" w:rsidP="00965DC0">
      <w:pPr>
        <w:pStyle w:val="01Flietext"/>
        <w:rPr>
          <w:rFonts w:ascii="MB Corpo S Text Office" w:hAnsi="MB Corpo S Text Office"/>
          <w:szCs w:val="22"/>
          <w:lang w:eastAsia="en-US" w:bidi="ar-SA"/>
        </w:rPr>
      </w:pPr>
      <w:r w:rsidRPr="00FC4722">
        <w:rPr>
          <w:rFonts w:ascii="MB Corpo S Text Office" w:hAnsi="MB Corpo S Text Office"/>
          <w:szCs w:val="22"/>
          <w:lang w:eastAsia="en-US" w:bidi="ar-SA"/>
        </w:rPr>
        <w:t>Cores escuras e contrastes brilhantes</w:t>
      </w:r>
    </w:p>
    <w:p w14:paraId="7FE842C3" w14:textId="430A123B" w:rsidR="00965DC0" w:rsidRDefault="00965DC0" w:rsidP="00965DC0">
      <w:pPr>
        <w:pStyle w:val="01Flietext"/>
      </w:pPr>
      <w:r>
        <w:t>Os acabamentos de pintura disponíveis para a “</w:t>
      </w:r>
      <w:r w:rsidR="00293FBF">
        <w:t>Final Edition</w:t>
      </w:r>
      <w:r>
        <w:t>” são MANUFAKTUR cinz</w:t>
      </w:r>
      <w:r w:rsidR="00293FBF">
        <w:t>ento</w:t>
      </w:r>
      <w:r>
        <w:t xml:space="preserve"> </w:t>
      </w:r>
      <w:r w:rsidR="00293FBF">
        <w:t>Mountain</w:t>
      </w:r>
      <w:r>
        <w:t xml:space="preserve"> magno e preto </w:t>
      </w:r>
      <w:r w:rsidR="00293FBF">
        <w:t>Night</w:t>
      </w:r>
      <w:r>
        <w:t>. Além disso, há decalques com grandes letras “45 S” em preto ou amarelo nas portas e o logotipo AMG em amarelo nas capas dos espelhos exteriores. A “Final</w:t>
      </w:r>
      <w:r w:rsidR="00293FBF">
        <w:t xml:space="preserve"> Edition</w:t>
      </w:r>
      <w:r>
        <w:t xml:space="preserve">” circula em </w:t>
      </w:r>
      <w:r w:rsidR="00293FBF">
        <w:t>jantes</w:t>
      </w:r>
      <w:r>
        <w:t xml:space="preserve"> forjadas AMG de 19 polegadas em preto mate com design de raios cruzados e aro</w:t>
      </w:r>
      <w:r w:rsidR="00293FBF">
        <w:t>s</w:t>
      </w:r>
      <w:r>
        <w:t xml:space="preserve"> amarel</w:t>
      </w:r>
      <w:r w:rsidR="00293FBF">
        <w:t>os</w:t>
      </w:r>
      <w:r>
        <w:t xml:space="preserve">. As tampas dos cubos das rodas específicas da edição ostentam o logotipo AMG em amarelo, combinado com elementos de coroa de louros. </w:t>
      </w:r>
      <w:r w:rsidR="00293FBF">
        <w:t>As pinça</w:t>
      </w:r>
      <w:r w:rsidR="00121FE9">
        <w:t>s</w:t>
      </w:r>
      <w:r w:rsidR="00293FBF">
        <w:t xml:space="preserve"> de</w:t>
      </w:r>
      <w:r>
        <w:t xml:space="preserve"> travão do sistema de travagem de alto desempenho AMG são pintad</w:t>
      </w:r>
      <w:r w:rsidR="00293FBF">
        <w:t>a</w:t>
      </w:r>
      <w:r>
        <w:t xml:space="preserve">s </w:t>
      </w:r>
      <w:r w:rsidR="00293FBF">
        <w:t>em</w:t>
      </w:r>
      <w:r>
        <w:t xml:space="preserve"> preto brilhante para combinar com a cor das rodas e apresentam logotipos AMG em branco. Um detalhe sofisticado é a tampa do depósito de combustível em cromado prateado com a inscrição “AMG” e elementos de design em preto.</w:t>
      </w:r>
    </w:p>
    <w:p w14:paraId="0C5638D1" w14:textId="77777777" w:rsidR="00965DC0" w:rsidRDefault="00965DC0" w:rsidP="00965DC0">
      <w:pPr>
        <w:pStyle w:val="01Flietext"/>
      </w:pPr>
    </w:p>
    <w:p w14:paraId="20949918" w14:textId="389D547C" w:rsidR="00965DC0" w:rsidRDefault="00965DC0" w:rsidP="00965DC0">
      <w:pPr>
        <w:pStyle w:val="01Flietext"/>
      </w:pPr>
      <w:r>
        <w:t xml:space="preserve">Com o Pack Night AMG, elementos exteriores como as caixas dos espelhos e </w:t>
      </w:r>
      <w:r w:rsidR="00293FBF">
        <w:t>alguns acabamentos</w:t>
      </w:r>
      <w:r>
        <w:t xml:space="preserve"> são finalizados em preto brilhante. Juntamente com os acabamentos de escape em cromado escuro, resultam em transições fluídas. O P</w:t>
      </w:r>
      <w:r w:rsidR="00293FBF">
        <w:t>ack Night</w:t>
      </w:r>
      <w:r>
        <w:t xml:space="preserve"> AMG II também está disponível. É ideal para </w:t>
      </w:r>
      <w:r w:rsidR="00293FBF">
        <w:t>quem pretende individualizar ainda mais a sua viatura, com</w:t>
      </w:r>
      <w:r>
        <w:t xml:space="preserve"> detalhes de design de alta </w:t>
      </w:r>
      <w:r w:rsidR="00293FBF">
        <w:t>qualidade</w:t>
      </w:r>
      <w:r>
        <w:t>. Outros elementos como as barras da grelha do radiador e emblemas são finalizados em cromado preto</w:t>
      </w:r>
      <w:r w:rsidR="00293FBF">
        <w:t xml:space="preserve">, tornando assim </w:t>
      </w:r>
      <w:r>
        <w:t>a “Final</w:t>
      </w:r>
      <w:r w:rsidR="00293FBF">
        <w:t xml:space="preserve"> Edition</w:t>
      </w:r>
      <w:r>
        <w:t xml:space="preserve">” </w:t>
      </w:r>
      <w:r w:rsidR="00293FBF">
        <w:t>mais atrativa</w:t>
      </w:r>
      <w:r>
        <w:t>.</w:t>
      </w:r>
    </w:p>
    <w:p w14:paraId="7FC1F26D" w14:textId="77777777" w:rsidR="00965DC0" w:rsidRDefault="00965DC0" w:rsidP="00965DC0">
      <w:pPr>
        <w:pStyle w:val="01Flietext"/>
      </w:pPr>
    </w:p>
    <w:p w14:paraId="59E169FC" w14:textId="773C466B" w:rsidR="00965DC0" w:rsidRDefault="00965DC0" w:rsidP="00965DC0">
      <w:pPr>
        <w:pStyle w:val="01Flietext"/>
      </w:pPr>
      <w:r>
        <w:t xml:space="preserve">O </w:t>
      </w:r>
      <w:r w:rsidR="00121FE9">
        <w:t>Pack</w:t>
      </w:r>
      <w:r>
        <w:t xml:space="preserve"> </w:t>
      </w:r>
      <w:r w:rsidR="00121FE9">
        <w:t>A</w:t>
      </w:r>
      <w:r>
        <w:t>erodinâmico AMG também está disponível como op</w:t>
      </w:r>
      <w:r w:rsidR="00121FE9">
        <w:t>cional</w:t>
      </w:r>
      <w:r>
        <w:t>. Componentes desenvolvidos no túnel de vento melhoram as características de manuseio em alta velocidade e estabelecem a base para ainda mais prazer de condução:</w:t>
      </w:r>
    </w:p>
    <w:p w14:paraId="37ABC037" w14:textId="699CF4A1" w:rsidR="00965DC0" w:rsidRDefault="00556B4E" w:rsidP="00965DC0">
      <w:pPr>
        <w:pStyle w:val="A04List"/>
      </w:pPr>
      <w:r>
        <w:t>Para-choques</w:t>
      </w:r>
      <w:r w:rsidR="00FA19D9">
        <w:t xml:space="preserve"> </w:t>
      </w:r>
      <w:r w:rsidR="00965DC0">
        <w:t xml:space="preserve">dianteiro com </w:t>
      </w:r>
      <w:r w:rsidR="00FA19D9">
        <w:t>spliter</w:t>
      </w:r>
      <w:r w:rsidR="00965DC0">
        <w:t xml:space="preserve"> frontal ampliado e </w:t>
      </w:r>
      <w:r w:rsidR="00FA19D9">
        <w:t>f</w:t>
      </w:r>
      <w:r>
        <w:t>ai</w:t>
      </w:r>
      <w:r w:rsidR="00FA19D9">
        <w:t>xas</w:t>
      </w:r>
      <w:r w:rsidR="00965DC0">
        <w:t xml:space="preserve"> adicionais em preto brilhante</w:t>
      </w:r>
    </w:p>
    <w:p w14:paraId="52F9C563" w14:textId="7C9242EC" w:rsidR="00965DC0" w:rsidRDefault="00121FE9" w:rsidP="00965DC0">
      <w:pPr>
        <w:pStyle w:val="A04List"/>
      </w:pPr>
      <w:r>
        <w:t>S</w:t>
      </w:r>
      <w:r w:rsidR="00965DC0">
        <w:t xml:space="preserve">poiler </w:t>
      </w:r>
      <w:r>
        <w:t xml:space="preserve">traseiro </w:t>
      </w:r>
      <w:r w:rsidR="00965DC0">
        <w:t>AMG ampliado na tampa da bagageira (Coupé) ou spoiler de te</w:t>
      </w:r>
      <w:r>
        <w:t>jadilho</w:t>
      </w:r>
      <w:r w:rsidR="00965DC0">
        <w:t xml:space="preserve"> (Shooting Brake) em preto brilhante</w:t>
      </w:r>
    </w:p>
    <w:p w14:paraId="531644C6" w14:textId="4A7DAAF2" w:rsidR="00965DC0" w:rsidRDefault="00121FE9" w:rsidP="00965DC0">
      <w:pPr>
        <w:pStyle w:val="A04List"/>
      </w:pPr>
      <w:r>
        <w:t>Entradas de ar</w:t>
      </w:r>
      <w:r w:rsidR="00965DC0">
        <w:t xml:space="preserve"> laterais em torno das saídas de ar </w:t>
      </w:r>
      <w:r w:rsidR="008018FB">
        <w:t>óticas</w:t>
      </w:r>
      <w:r w:rsidR="00965DC0">
        <w:t xml:space="preserve"> do avental traseiro em preto brilhante</w:t>
      </w:r>
    </w:p>
    <w:p w14:paraId="18D40A5F" w14:textId="2228D01F" w:rsidR="00965DC0" w:rsidRDefault="00965DC0" w:rsidP="00965DC0">
      <w:pPr>
        <w:pStyle w:val="A04List"/>
      </w:pPr>
      <w:r>
        <w:t>Difusor em preto brilhante</w:t>
      </w:r>
    </w:p>
    <w:p w14:paraId="199EAF70" w14:textId="17B92048" w:rsidR="00965DC0" w:rsidRPr="00FC4722" w:rsidRDefault="00965DC0" w:rsidP="00965DC0">
      <w:pPr>
        <w:pStyle w:val="01Flietext"/>
        <w:rPr>
          <w:rFonts w:ascii="MB Corpo S Text Office" w:hAnsi="MB Corpo S Text Office"/>
          <w:szCs w:val="22"/>
          <w:lang w:eastAsia="en-US" w:bidi="ar-SA"/>
        </w:rPr>
      </w:pPr>
      <w:r w:rsidRPr="00FC4722">
        <w:rPr>
          <w:rFonts w:ascii="MB Corpo S Text Office" w:hAnsi="MB Corpo S Text Office"/>
          <w:szCs w:val="22"/>
          <w:lang w:eastAsia="en-US" w:bidi="ar-SA"/>
        </w:rPr>
        <w:t xml:space="preserve">Interior desportivo com </w:t>
      </w:r>
      <w:r w:rsidR="00121FE9">
        <w:rPr>
          <w:rFonts w:ascii="MB Corpo S Text Office" w:hAnsi="MB Corpo S Text Office"/>
          <w:szCs w:val="22"/>
          <w:lang w:eastAsia="en-US" w:bidi="ar-SA"/>
        </w:rPr>
        <w:t>detalhes</w:t>
      </w:r>
      <w:r w:rsidRPr="00FC4722">
        <w:rPr>
          <w:rFonts w:ascii="MB Corpo S Text Office" w:hAnsi="MB Corpo S Text Office"/>
          <w:szCs w:val="22"/>
          <w:lang w:eastAsia="en-US" w:bidi="ar-SA"/>
        </w:rPr>
        <w:t xml:space="preserve"> amarelos</w:t>
      </w:r>
    </w:p>
    <w:p w14:paraId="77BD15C1" w14:textId="75391616" w:rsidR="00965DC0" w:rsidRDefault="00965DC0" w:rsidP="00965DC0">
      <w:pPr>
        <w:pStyle w:val="01Flietext"/>
      </w:pPr>
      <w:r>
        <w:t>O interior da “Final</w:t>
      </w:r>
      <w:r w:rsidR="00121FE9">
        <w:t xml:space="preserve"> Edition</w:t>
      </w:r>
      <w:r>
        <w:t xml:space="preserve">” também tem um design inconfundível – os bancos Performance AMG </w:t>
      </w:r>
      <w:r w:rsidR="00121FE9">
        <w:t>com estofos</w:t>
      </w:r>
      <w:r>
        <w:t xml:space="preserve"> numa combinação de ARTICO e microfibra MICROCUT preta. Costuras superiores amarelas nos bancos, painéis das portas e painel de instrumentos criam contrastes atraentes. Isso também se aplica aos emblemas bordados com </w:t>
      </w:r>
      <w:r w:rsidR="00121FE9">
        <w:t>designação</w:t>
      </w:r>
      <w:r>
        <w:t xml:space="preserve"> “45 S” nos apoios de cabeça dianteiros. Um emblema “45 S Final Edition” na consola central i</w:t>
      </w:r>
      <w:r w:rsidR="00121FE9">
        <w:t>dentifica</w:t>
      </w:r>
      <w:r>
        <w:t xml:space="preserve"> a edição.</w:t>
      </w:r>
    </w:p>
    <w:p w14:paraId="2BF8848D" w14:textId="77777777" w:rsidR="00965DC0" w:rsidRDefault="00965DC0" w:rsidP="00965DC0">
      <w:pPr>
        <w:pStyle w:val="01Flietext"/>
      </w:pPr>
    </w:p>
    <w:p w14:paraId="459091E4" w14:textId="03962336" w:rsidR="00257C57" w:rsidRDefault="00965DC0" w:rsidP="00965DC0">
      <w:pPr>
        <w:pStyle w:val="01Flietext"/>
      </w:pPr>
      <w:r>
        <w:t xml:space="preserve">Um volante Performance AMG em </w:t>
      </w:r>
      <w:r w:rsidR="00121FE9">
        <w:t>pele</w:t>
      </w:r>
      <w:r>
        <w:t xml:space="preserve"> Nappa/microfibra MICROCUT com costuras superiores amarelas e elementos de acabamento em alumínio com o padrão AMG e letras AMG amarelas adicionam mais destaques ao interior. </w:t>
      </w:r>
      <w:r w:rsidR="00121FE9">
        <w:t>A</w:t>
      </w:r>
      <w:r>
        <w:t>s soleiras das portas</w:t>
      </w:r>
      <w:r w:rsidR="00121FE9">
        <w:t xml:space="preserve"> com a inscrição “</w:t>
      </w:r>
      <w:r>
        <w:t>AMG</w:t>
      </w:r>
      <w:r w:rsidR="00121FE9">
        <w:t>” revelam uma</w:t>
      </w:r>
      <w:r>
        <w:t xml:space="preserve"> atenção </w:t>
      </w:r>
      <w:r w:rsidR="00121FE9">
        <w:t xml:space="preserve">especial </w:t>
      </w:r>
      <w:r>
        <w:t>aos detalhes</w:t>
      </w:r>
      <w:r w:rsidR="00121FE9">
        <w:t>. Estas a</w:t>
      </w:r>
      <w:r>
        <w:t xml:space="preserve">presentam um design de padrão AMG em preto e iluminam o logotipo AMG em amarelo. Tapetes AMG com letras “45 S” e costura decorativa em amarelo completam </w:t>
      </w:r>
      <w:r w:rsidR="00121FE9">
        <w:t>um</w:t>
      </w:r>
      <w:r>
        <w:t xml:space="preserve"> interior</w:t>
      </w:r>
      <w:r w:rsidR="00121FE9">
        <w:t xml:space="preserve"> muito especial</w:t>
      </w:r>
      <w:r>
        <w:t>.</w:t>
      </w:r>
    </w:p>
    <w:sectPr w:rsidR="00257C57" w:rsidSect="00D305C9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4CEBC" w14:textId="77777777" w:rsidR="00BA61EC" w:rsidRPr="00E675DA" w:rsidRDefault="00BA61EC" w:rsidP="00764B8C">
      <w:pPr>
        <w:spacing w:line="240" w:lineRule="auto"/>
      </w:pPr>
      <w:r w:rsidRPr="00E675DA">
        <w:separator/>
      </w:r>
    </w:p>
  </w:endnote>
  <w:endnote w:type="continuationSeparator" w:id="0">
    <w:p w14:paraId="2BB1D1EA" w14:textId="77777777" w:rsidR="00BA61EC" w:rsidRPr="00E675DA" w:rsidRDefault="00BA61EC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DFF10" w14:textId="77777777" w:rsidR="00A760C1" w:rsidRDefault="00A76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08FE3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666C80">
      <w:rPr>
        <w:rStyle w:val="PageNumber"/>
      </w:rPr>
      <w:t>3</w:t>
    </w:r>
    <w:r w:rsidRPr="0033780C">
      <w:rPr>
        <w:rStyle w:val="PageNumber"/>
      </w:rPr>
      <w:fldChar w:fldCharType="end"/>
    </w:r>
  </w:p>
  <w:p w14:paraId="15ACA8EC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1D91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79C70396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C7DFC4" wp14:editId="3AE014B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872790" wp14:editId="7905A7E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0F59" w14:textId="77777777" w:rsidR="00666C80" w:rsidRPr="0033780C" w:rsidRDefault="00666C80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EE6E6E">
      <w:rPr>
        <w:rStyle w:val="PageNumber"/>
      </w:rPr>
      <w:t>2</w:t>
    </w:r>
    <w:r w:rsidRPr="0033780C">
      <w:rPr>
        <w:rStyle w:val="PageNumber"/>
      </w:rPr>
      <w:fldChar w:fldCharType="end"/>
    </w:r>
  </w:p>
  <w:p w14:paraId="54C78905" w14:textId="77777777" w:rsidR="00666C80" w:rsidRDefault="00666C8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29A45" w14:textId="77777777" w:rsidR="00666C80" w:rsidRDefault="00666C80">
    <w:r>
      <w:rPr>
        <w:noProof/>
        <w:lang w:bidi="ar-SA"/>
      </w:rPr>
      <mc:AlternateContent>
        <mc:Choice Requires="wps">
          <w:drawing>
            <wp:anchor distT="0" distB="0" distL="0" distR="0" simplePos="0" relativeHeight="251700224" behindDoc="0" locked="0" layoutInCell="1" allowOverlap="1" wp14:anchorId="3D832EE2" wp14:editId="6CAA62D9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1FCAE" w14:textId="77777777" w:rsidR="00666C80" w:rsidRPr="00AE06BB" w:rsidRDefault="00666C80" w:rsidP="00A379BB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AE06BB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32EE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4031FCAE" w14:textId="77777777" w:rsidR="00666C80" w:rsidRPr="00AE06BB" w:rsidRDefault="00666C80" w:rsidP="00A379BB">
                    <w:pPr>
                      <w:pStyle w:val="08Fubereich"/>
                      <w:rPr>
                        <w:lang w:val="en-US"/>
                      </w:rPr>
                    </w:pPr>
                    <w:r w:rsidRPr="00AE06BB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9200" behindDoc="1" locked="0" layoutInCell="1" allowOverlap="1" wp14:anchorId="5F9F1B5C" wp14:editId="75E9946D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6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CF00B0B" wp14:editId="3FE458C6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598F399" id="Oval 2" o:spid="_x0000_s1026" style="position:absolute;margin-left:-53.85pt;margin-top:421.75pt;width:1.1pt;height: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FYWg1JUCAACY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62E6B1D" wp14:editId="2DD00071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6F8653" id="Oval 1" o:spid="_x0000_s1026" style="position:absolute;margin-left:-53.8pt;margin-top:594.8pt;width:1.15pt;height: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D13E7" w14:textId="77777777" w:rsidR="00BA61EC" w:rsidRPr="00E675DA" w:rsidRDefault="00BA61EC" w:rsidP="00764B8C">
      <w:pPr>
        <w:spacing w:line="240" w:lineRule="auto"/>
      </w:pPr>
      <w:r w:rsidRPr="00E675DA">
        <w:separator/>
      </w:r>
    </w:p>
  </w:footnote>
  <w:footnote w:type="continuationSeparator" w:id="0">
    <w:p w14:paraId="39B459FC" w14:textId="77777777" w:rsidR="00BA61EC" w:rsidRPr="00E675DA" w:rsidRDefault="00BA61EC" w:rsidP="00764B8C">
      <w:pPr>
        <w:spacing w:line="240" w:lineRule="auto"/>
      </w:pPr>
      <w:r w:rsidRPr="00E675DA">
        <w:continuationSeparator/>
      </w:r>
    </w:p>
  </w:footnote>
  <w:footnote w:id="1">
    <w:p w14:paraId="5622E34E" w14:textId="66BB5C78" w:rsidR="00332472" w:rsidRPr="000A48F0" w:rsidRDefault="00332472" w:rsidP="00332472">
      <w:pPr>
        <w:pStyle w:val="FootnoteText"/>
      </w:pPr>
      <w:r w:rsidRPr="003C42D6">
        <w:rPr>
          <w:rStyle w:val="FootnoteReference"/>
          <w:lang w:val="en-GB"/>
        </w:rPr>
        <w:footnoteRef/>
      </w:r>
      <w:r w:rsidR="000A48F0" w:rsidRPr="000A48F0">
        <w:rPr>
          <w:rFonts w:ascii="MB Corpo S Text Office Light" w:hAnsi="MB Corpo S Text Office Light"/>
          <w:sz w:val="15"/>
          <w:szCs w:val="15"/>
        </w:rPr>
        <w:t>Os valores especificados foram determinados de acordo com o método de medição WLTP (Worldwide harmonised Light vehicles Test Procedure) prescrito. As faixas indicadas referem-se ao mercado alemão. O consumo de energia e as emissões de CO₂ de um automóvel dependem não apenas da utilização eficiente do combustível ou fonte de energia pelo automóvel, mas também do estilo de condução e outros fatores não técnicos.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6045" w14:textId="77777777" w:rsidR="00A760C1" w:rsidRDefault="00A760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6E1D" w14:textId="77777777" w:rsidR="001873CB" w:rsidRDefault="00187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860C" w14:textId="77777777" w:rsidR="00C172BF" w:rsidRDefault="00C172BF">
    <w:r>
      <w:rPr>
        <w:noProof/>
        <w:lang w:bidi="ar-SA"/>
      </w:rPr>
      <w:drawing>
        <wp:anchor distT="0" distB="0" distL="114300" distR="114300" simplePos="0" relativeHeight="251694080" behindDoc="1" locked="0" layoutInCell="1" allowOverlap="1" wp14:anchorId="09EEA222" wp14:editId="22CEAB13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36C4">
      <w:rPr>
        <w:noProof/>
        <w:lang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D85BEA2" wp14:editId="3EEF38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5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F42258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1072" behindDoc="1" locked="0" layoutInCell="1" allowOverlap="1" wp14:anchorId="7A5E0702" wp14:editId="043FC07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0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0E196" w14:textId="77777777" w:rsidR="00666C80" w:rsidRDefault="00666C80" w:rsidP="00A379BB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701248" behindDoc="1" locked="0" layoutInCell="1" allowOverlap="1" wp14:anchorId="6907855C" wp14:editId="60941407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5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D1492E" wp14:editId="16F12E20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4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A7BAA13" id="Oval 4" o:spid="_x0000_s1026" style="position:absolute;margin-left:-53.75pt;margin-top:297.2pt;width:1.1pt;height:1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81C4D"/>
    <w:multiLevelType w:val="hybridMultilevel"/>
    <w:tmpl w:val="54A6E13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94E07"/>
    <w:multiLevelType w:val="hybridMultilevel"/>
    <w:tmpl w:val="55D66A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701385">
    <w:abstractNumId w:val="0"/>
  </w:num>
  <w:num w:numId="2" w16cid:durableId="661276265">
    <w:abstractNumId w:val="1"/>
  </w:num>
  <w:num w:numId="3" w16cid:durableId="880674360">
    <w:abstractNumId w:val="3"/>
  </w:num>
  <w:num w:numId="4" w16cid:durableId="48273927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893"/>
    <w:rsid w:val="00004850"/>
    <w:rsid w:val="000049B1"/>
    <w:rsid w:val="00005AEF"/>
    <w:rsid w:val="00005BD9"/>
    <w:rsid w:val="00006103"/>
    <w:rsid w:val="0000735C"/>
    <w:rsid w:val="00007C9B"/>
    <w:rsid w:val="00007DB9"/>
    <w:rsid w:val="0001027C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16521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C50"/>
    <w:rsid w:val="00052F60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18AE"/>
    <w:rsid w:val="00083320"/>
    <w:rsid w:val="00083469"/>
    <w:rsid w:val="000839A9"/>
    <w:rsid w:val="00083CC3"/>
    <w:rsid w:val="000840BE"/>
    <w:rsid w:val="00084385"/>
    <w:rsid w:val="00084785"/>
    <w:rsid w:val="00086B1E"/>
    <w:rsid w:val="00087639"/>
    <w:rsid w:val="000876E6"/>
    <w:rsid w:val="00087D63"/>
    <w:rsid w:val="00090993"/>
    <w:rsid w:val="00090CCC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46C8"/>
    <w:rsid w:val="000A4703"/>
    <w:rsid w:val="000A48F0"/>
    <w:rsid w:val="000B0070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07E92"/>
    <w:rsid w:val="0011090D"/>
    <w:rsid w:val="00110D36"/>
    <w:rsid w:val="00110ED2"/>
    <w:rsid w:val="001111A3"/>
    <w:rsid w:val="001166BE"/>
    <w:rsid w:val="00116BD9"/>
    <w:rsid w:val="00120A3F"/>
    <w:rsid w:val="00120AAE"/>
    <w:rsid w:val="00120ABD"/>
    <w:rsid w:val="001214B4"/>
    <w:rsid w:val="001218AB"/>
    <w:rsid w:val="00121FE9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1D63"/>
    <w:rsid w:val="00142036"/>
    <w:rsid w:val="00142349"/>
    <w:rsid w:val="001433DC"/>
    <w:rsid w:val="00144A5F"/>
    <w:rsid w:val="00144D68"/>
    <w:rsid w:val="00145E40"/>
    <w:rsid w:val="00146D22"/>
    <w:rsid w:val="00146EB3"/>
    <w:rsid w:val="00151C78"/>
    <w:rsid w:val="0015269D"/>
    <w:rsid w:val="0015361E"/>
    <w:rsid w:val="001545A7"/>
    <w:rsid w:val="00160AF9"/>
    <w:rsid w:val="00160BE4"/>
    <w:rsid w:val="001610F6"/>
    <w:rsid w:val="001611DB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D32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5F63"/>
    <w:rsid w:val="001A6FC7"/>
    <w:rsid w:val="001B3F3E"/>
    <w:rsid w:val="001B4698"/>
    <w:rsid w:val="001B4BAC"/>
    <w:rsid w:val="001B6A24"/>
    <w:rsid w:val="001B7545"/>
    <w:rsid w:val="001C08B3"/>
    <w:rsid w:val="001C186A"/>
    <w:rsid w:val="001C39E9"/>
    <w:rsid w:val="001C4908"/>
    <w:rsid w:val="001C54E1"/>
    <w:rsid w:val="001C5CE5"/>
    <w:rsid w:val="001C6C30"/>
    <w:rsid w:val="001C7824"/>
    <w:rsid w:val="001C7E1F"/>
    <w:rsid w:val="001C7F8D"/>
    <w:rsid w:val="001D0267"/>
    <w:rsid w:val="001D1108"/>
    <w:rsid w:val="001D1386"/>
    <w:rsid w:val="001D1EB2"/>
    <w:rsid w:val="001D259B"/>
    <w:rsid w:val="001D2743"/>
    <w:rsid w:val="001D2F1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6E8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96C"/>
    <w:rsid w:val="00200C57"/>
    <w:rsid w:val="00202B02"/>
    <w:rsid w:val="00204A2E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43C88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42A"/>
    <w:rsid w:val="0027581D"/>
    <w:rsid w:val="00276012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292B"/>
    <w:rsid w:val="00293FBF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38F0"/>
    <w:rsid w:val="002A396F"/>
    <w:rsid w:val="002A3979"/>
    <w:rsid w:val="002A4728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D7466"/>
    <w:rsid w:val="002E0E3B"/>
    <w:rsid w:val="002E4AD9"/>
    <w:rsid w:val="002E4E24"/>
    <w:rsid w:val="002E4F91"/>
    <w:rsid w:val="002F0557"/>
    <w:rsid w:val="002F0764"/>
    <w:rsid w:val="002F22C8"/>
    <w:rsid w:val="002F3421"/>
    <w:rsid w:val="002F5E0B"/>
    <w:rsid w:val="002F61CE"/>
    <w:rsid w:val="002F6E06"/>
    <w:rsid w:val="002F7530"/>
    <w:rsid w:val="003004F3"/>
    <w:rsid w:val="003007AC"/>
    <w:rsid w:val="00300A22"/>
    <w:rsid w:val="0030146D"/>
    <w:rsid w:val="00302441"/>
    <w:rsid w:val="00302C24"/>
    <w:rsid w:val="00302CEC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136C4"/>
    <w:rsid w:val="003158A6"/>
    <w:rsid w:val="00316976"/>
    <w:rsid w:val="003200AD"/>
    <w:rsid w:val="00320154"/>
    <w:rsid w:val="0032034A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2472"/>
    <w:rsid w:val="0033330D"/>
    <w:rsid w:val="00333DD1"/>
    <w:rsid w:val="00334307"/>
    <w:rsid w:val="00335030"/>
    <w:rsid w:val="0033598E"/>
    <w:rsid w:val="00335B15"/>
    <w:rsid w:val="0033674A"/>
    <w:rsid w:val="00336823"/>
    <w:rsid w:val="00336ABC"/>
    <w:rsid w:val="00337735"/>
    <w:rsid w:val="0033780C"/>
    <w:rsid w:val="003400CE"/>
    <w:rsid w:val="00340975"/>
    <w:rsid w:val="00340D7B"/>
    <w:rsid w:val="0034220A"/>
    <w:rsid w:val="003428F0"/>
    <w:rsid w:val="0034418E"/>
    <w:rsid w:val="003443A0"/>
    <w:rsid w:val="00345FD2"/>
    <w:rsid w:val="003468A9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6DD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A54"/>
    <w:rsid w:val="003C31E9"/>
    <w:rsid w:val="003C651B"/>
    <w:rsid w:val="003C69D3"/>
    <w:rsid w:val="003C705C"/>
    <w:rsid w:val="003C749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4B11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C2A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654"/>
    <w:rsid w:val="00433A28"/>
    <w:rsid w:val="0043412E"/>
    <w:rsid w:val="004353BD"/>
    <w:rsid w:val="004361F4"/>
    <w:rsid w:val="004401B5"/>
    <w:rsid w:val="0044116B"/>
    <w:rsid w:val="00441783"/>
    <w:rsid w:val="00442C8E"/>
    <w:rsid w:val="00444D0B"/>
    <w:rsid w:val="0044545C"/>
    <w:rsid w:val="00445C92"/>
    <w:rsid w:val="00446384"/>
    <w:rsid w:val="004465FA"/>
    <w:rsid w:val="00450140"/>
    <w:rsid w:val="00450B03"/>
    <w:rsid w:val="004527BB"/>
    <w:rsid w:val="00455838"/>
    <w:rsid w:val="00455D49"/>
    <w:rsid w:val="00456AB6"/>
    <w:rsid w:val="00457402"/>
    <w:rsid w:val="00457889"/>
    <w:rsid w:val="00457DC5"/>
    <w:rsid w:val="00460FC9"/>
    <w:rsid w:val="004615ED"/>
    <w:rsid w:val="004619CC"/>
    <w:rsid w:val="00462A2A"/>
    <w:rsid w:val="00462B87"/>
    <w:rsid w:val="00463BF2"/>
    <w:rsid w:val="00463E94"/>
    <w:rsid w:val="00464C43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319A"/>
    <w:rsid w:val="00493A40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33"/>
    <w:rsid w:val="004A31BC"/>
    <w:rsid w:val="004A33C3"/>
    <w:rsid w:val="004A37CC"/>
    <w:rsid w:val="004A5062"/>
    <w:rsid w:val="004A5E46"/>
    <w:rsid w:val="004A66D6"/>
    <w:rsid w:val="004B250B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B6B"/>
    <w:rsid w:val="004E0F21"/>
    <w:rsid w:val="004E248A"/>
    <w:rsid w:val="004E2745"/>
    <w:rsid w:val="004E3AED"/>
    <w:rsid w:val="004E4EA0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21F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03FB"/>
    <w:rsid w:val="00522DD9"/>
    <w:rsid w:val="005239DB"/>
    <w:rsid w:val="005240FF"/>
    <w:rsid w:val="00525B17"/>
    <w:rsid w:val="005272AE"/>
    <w:rsid w:val="00527BA8"/>
    <w:rsid w:val="00530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55C4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6B4E"/>
    <w:rsid w:val="00557AD4"/>
    <w:rsid w:val="00560490"/>
    <w:rsid w:val="005615EA"/>
    <w:rsid w:val="00561CFE"/>
    <w:rsid w:val="00563341"/>
    <w:rsid w:val="00563562"/>
    <w:rsid w:val="00563757"/>
    <w:rsid w:val="00564142"/>
    <w:rsid w:val="00564552"/>
    <w:rsid w:val="005677DD"/>
    <w:rsid w:val="00571985"/>
    <w:rsid w:val="00571F30"/>
    <w:rsid w:val="00571FED"/>
    <w:rsid w:val="00572002"/>
    <w:rsid w:val="00573714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393"/>
    <w:rsid w:val="00592A5E"/>
    <w:rsid w:val="00592BC0"/>
    <w:rsid w:val="00592E69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4FE6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596B"/>
    <w:rsid w:val="005F6557"/>
    <w:rsid w:val="005F6D0C"/>
    <w:rsid w:val="005F6D25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30A03"/>
    <w:rsid w:val="006313A2"/>
    <w:rsid w:val="00631647"/>
    <w:rsid w:val="00631B7C"/>
    <w:rsid w:val="006347E8"/>
    <w:rsid w:val="00635485"/>
    <w:rsid w:val="006377AF"/>
    <w:rsid w:val="00637F61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66C80"/>
    <w:rsid w:val="00670394"/>
    <w:rsid w:val="006720A1"/>
    <w:rsid w:val="006730B4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2A71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6374"/>
    <w:rsid w:val="006A7088"/>
    <w:rsid w:val="006A7123"/>
    <w:rsid w:val="006A7378"/>
    <w:rsid w:val="006B0147"/>
    <w:rsid w:val="006B0C37"/>
    <w:rsid w:val="006B17AC"/>
    <w:rsid w:val="006B276B"/>
    <w:rsid w:val="006B3427"/>
    <w:rsid w:val="006B42C9"/>
    <w:rsid w:val="006B4940"/>
    <w:rsid w:val="006B543C"/>
    <w:rsid w:val="006B7002"/>
    <w:rsid w:val="006B704E"/>
    <w:rsid w:val="006B7189"/>
    <w:rsid w:val="006B768F"/>
    <w:rsid w:val="006B7F0B"/>
    <w:rsid w:val="006C0A80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EF5"/>
    <w:rsid w:val="006E35F3"/>
    <w:rsid w:val="006E36FB"/>
    <w:rsid w:val="006E3B3B"/>
    <w:rsid w:val="006E3F0A"/>
    <w:rsid w:val="006E40A4"/>
    <w:rsid w:val="006E639A"/>
    <w:rsid w:val="006E63E7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2E6"/>
    <w:rsid w:val="007334DE"/>
    <w:rsid w:val="00733810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A1C"/>
    <w:rsid w:val="00766387"/>
    <w:rsid w:val="00766C52"/>
    <w:rsid w:val="00767139"/>
    <w:rsid w:val="00767FA7"/>
    <w:rsid w:val="007705D8"/>
    <w:rsid w:val="00771D96"/>
    <w:rsid w:val="00772011"/>
    <w:rsid w:val="0077280E"/>
    <w:rsid w:val="0077292F"/>
    <w:rsid w:val="00772B0F"/>
    <w:rsid w:val="00773889"/>
    <w:rsid w:val="007745EA"/>
    <w:rsid w:val="00774780"/>
    <w:rsid w:val="00775EF9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B55"/>
    <w:rsid w:val="007A0102"/>
    <w:rsid w:val="007A1AB1"/>
    <w:rsid w:val="007A27AE"/>
    <w:rsid w:val="007A304A"/>
    <w:rsid w:val="007A399D"/>
    <w:rsid w:val="007A4B0C"/>
    <w:rsid w:val="007A4CA1"/>
    <w:rsid w:val="007A500F"/>
    <w:rsid w:val="007A7663"/>
    <w:rsid w:val="007A7906"/>
    <w:rsid w:val="007B0B03"/>
    <w:rsid w:val="007B0F85"/>
    <w:rsid w:val="007B18E3"/>
    <w:rsid w:val="007B18E7"/>
    <w:rsid w:val="007B2421"/>
    <w:rsid w:val="007B31FB"/>
    <w:rsid w:val="007B356B"/>
    <w:rsid w:val="007B5574"/>
    <w:rsid w:val="007B572F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2257"/>
    <w:rsid w:val="007D2862"/>
    <w:rsid w:val="007D32BC"/>
    <w:rsid w:val="007D36DA"/>
    <w:rsid w:val="007D4075"/>
    <w:rsid w:val="007D57F9"/>
    <w:rsid w:val="007D63D6"/>
    <w:rsid w:val="007D7A03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3338"/>
    <w:rsid w:val="007F3C94"/>
    <w:rsid w:val="007F3E52"/>
    <w:rsid w:val="007F4AA2"/>
    <w:rsid w:val="007F63C8"/>
    <w:rsid w:val="007F6D5E"/>
    <w:rsid w:val="00801240"/>
    <w:rsid w:val="008018FB"/>
    <w:rsid w:val="00801E18"/>
    <w:rsid w:val="008022BF"/>
    <w:rsid w:val="00802BD5"/>
    <w:rsid w:val="00802D75"/>
    <w:rsid w:val="00803534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B6"/>
    <w:rsid w:val="00836BE5"/>
    <w:rsid w:val="008378E2"/>
    <w:rsid w:val="00840C28"/>
    <w:rsid w:val="008425EC"/>
    <w:rsid w:val="008433F0"/>
    <w:rsid w:val="00843450"/>
    <w:rsid w:val="008436BE"/>
    <w:rsid w:val="0084517F"/>
    <w:rsid w:val="00845B25"/>
    <w:rsid w:val="008469BA"/>
    <w:rsid w:val="0084737D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18F5"/>
    <w:rsid w:val="00863C29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96594"/>
    <w:rsid w:val="00897159"/>
    <w:rsid w:val="008A123E"/>
    <w:rsid w:val="008A1F4D"/>
    <w:rsid w:val="008A47D4"/>
    <w:rsid w:val="008A4A4B"/>
    <w:rsid w:val="008A4CF4"/>
    <w:rsid w:val="008A579A"/>
    <w:rsid w:val="008A6FB0"/>
    <w:rsid w:val="008A7B2D"/>
    <w:rsid w:val="008A7B99"/>
    <w:rsid w:val="008B028C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7E06"/>
    <w:rsid w:val="008C1D8D"/>
    <w:rsid w:val="008C3FBD"/>
    <w:rsid w:val="008C4515"/>
    <w:rsid w:val="008C4650"/>
    <w:rsid w:val="008C5423"/>
    <w:rsid w:val="008C6374"/>
    <w:rsid w:val="008C7344"/>
    <w:rsid w:val="008C737D"/>
    <w:rsid w:val="008C7820"/>
    <w:rsid w:val="008C7ADE"/>
    <w:rsid w:val="008D1D3F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E7E23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73C"/>
    <w:rsid w:val="008F6E0B"/>
    <w:rsid w:val="008F6FFC"/>
    <w:rsid w:val="008F7A36"/>
    <w:rsid w:val="008F7BEF"/>
    <w:rsid w:val="00900ACE"/>
    <w:rsid w:val="00901B1B"/>
    <w:rsid w:val="00901D6C"/>
    <w:rsid w:val="00903A23"/>
    <w:rsid w:val="009043F0"/>
    <w:rsid w:val="00905F56"/>
    <w:rsid w:val="0090622A"/>
    <w:rsid w:val="00910FF7"/>
    <w:rsid w:val="00911417"/>
    <w:rsid w:val="00912979"/>
    <w:rsid w:val="00914B05"/>
    <w:rsid w:val="00914B18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052"/>
    <w:rsid w:val="00943DE4"/>
    <w:rsid w:val="00944158"/>
    <w:rsid w:val="00944693"/>
    <w:rsid w:val="00944B20"/>
    <w:rsid w:val="00944EA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19E"/>
    <w:rsid w:val="009555B4"/>
    <w:rsid w:val="00956167"/>
    <w:rsid w:val="009566A0"/>
    <w:rsid w:val="009570CD"/>
    <w:rsid w:val="00957AF9"/>
    <w:rsid w:val="009616AA"/>
    <w:rsid w:val="009626CB"/>
    <w:rsid w:val="00965540"/>
    <w:rsid w:val="00965DC0"/>
    <w:rsid w:val="00966192"/>
    <w:rsid w:val="00966A58"/>
    <w:rsid w:val="009675E5"/>
    <w:rsid w:val="00967FBD"/>
    <w:rsid w:val="0097072E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0FAB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D76"/>
    <w:rsid w:val="009B2E40"/>
    <w:rsid w:val="009B34AC"/>
    <w:rsid w:val="009B39F7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329"/>
    <w:rsid w:val="009E33A0"/>
    <w:rsid w:val="009E39AA"/>
    <w:rsid w:val="009E3EFC"/>
    <w:rsid w:val="009E566C"/>
    <w:rsid w:val="009E663E"/>
    <w:rsid w:val="009F24B5"/>
    <w:rsid w:val="009F2986"/>
    <w:rsid w:val="009F2D53"/>
    <w:rsid w:val="009F329E"/>
    <w:rsid w:val="009F3C9B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8AA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7F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0C1"/>
    <w:rsid w:val="00A763B1"/>
    <w:rsid w:val="00A769FC"/>
    <w:rsid w:val="00A77692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20E"/>
    <w:rsid w:val="00AA4BE0"/>
    <w:rsid w:val="00AA5242"/>
    <w:rsid w:val="00AA57CD"/>
    <w:rsid w:val="00AA6976"/>
    <w:rsid w:val="00AA7068"/>
    <w:rsid w:val="00AB032C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F3384"/>
    <w:rsid w:val="00AF4716"/>
    <w:rsid w:val="00AF495B"/>
    <w:rsid w:val="00AF4EE6"/>
    <w:rsid w:val="00AF59F9"/>
    <w:rsid w:val="00AF6315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1C64"/>
    <w:rsid w:val="00B21CC8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5F0"/>
    <w:rsid w:val="00B53621"/>
    <w:rsid w:val="00B53DA5"/>
    <w:rsid w:val="00B54434"/>
    <w:rsid w:val="00B545B9"/>
    <w:rsid w:val="00B555E6"/>
    <w:rsid w:val="00B555F0"/>
    <w:rsid w:val="00B5597D"/>
    <w:rsid w:val="00B55D33"/>
    <w:rsid w:val="00B561F7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67FC6"/>
    <w:rsid w:val="00B702EB"/>
    <w:rsid w:val="00B727D9"/>
    <w:rsid w:val="00B73007"/>
    <w:rsid w:val="00B745A9"/>
    <w:rsid w:val="00B75643"/>
    <w:rsid w:val="00B763B5"/>
    <w:rsid w:val="00B7776A"/>
    <w:rsid w:val="00B81C7E"/>
    <w:rsid w:val="00B825E3"/>
    <w:rsid w:val="00B82C26"/>
    <w:rsid w:val="00B851F2"/>
    <w:rsid w:val="00B869CF"/>
    <w:rsid w:val="00B87092"/>
    <w:rsid w:val="00B94181"/>
    <w:rsid w:val="00B963D2"/>
    <w:rsid w:val="00B96A5A"/>
    <w:rsid w:val="00BA12E6"/>
    <w:rsid w:val="00BA310E"/>
    <w:rsid w:val="00BA365B"/>
    <w:rsid w:val="00BA4619"/>
    <w:rsid w:val="00BA51C8"/>
    <w:rsid w:val="00BA5A7C"/>
    <w:rsid w:val="00BA61EC"/>
    <w:rsid w:val="00BB2270"/>
    <w:rsid w:val="00BB228C"/>
    <w:rsid w:val="00BB25D9"/>
    <w:rsid w:val="00BB302D"/>
    <w:rsid w:val="00BB3A06"/>
    <w:rsid w:val="00BB4A94"/>
    <w:rsid w:val="00BB66AE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5079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1C69"/>
    <w:rsid w:val="00C428E7"/>
    <w:rsid w:val="00C430D6"/>
    <w:rsid w:val="00C45121"/>
    <w:rsid w:val="00C457CA"/>
    <w:rsid w:val="00C46442"/>
    <w:rsid w:val="00C464AE"/>
    <w:rsid w:val="00C47AE0"/>
    <w:rsid w:val="00C47BBD"/>
    <w:rsid w:val="00C51AAC"/>
    <w:rsid w:val="00C52355"/>
    <w:rsid w:val="00C5253B"/>
    <w:rsid w:val="00C54A25"/>
    <w:rsid w:val="00C5511E"/>
    <w:rsid w:val="00C555D6"/>
    <w:rsid w:val="00C559A3"/>
    <w:rsid w:val="00C56066"/>
    <w:rsid w:val="00C56760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56F2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66F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CF79E3"/>
    <w:rsid w:val="00D0030D"/>
    <w:rsid w:val="00D00869"/>
    <w:rsid w:val="00D00AFA"/>
    <w:rsid w:val="00D00E8D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4B0B"/>
    <w:rsid w:val="00D064A1"/>
    <w:rsid w:val="00D067AA"/>
    <w:rsid w:val="00D06975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3110"/>
    <w:rsid w:val="00D23159"/>
    <w:rsid w:val="00D23647"/>
    <w:rsid w:val="00D24E32"/>
    <w:rsid w:val="00D25A58"/>
    <w:rsid w:val="00D26DBC"/>
    <w:rsid w:val="00D2740F"/>
    <w:rsid w:val="00D30164"/>
    <w:rsid w:val="00D305C9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6564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1382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7A"/>
    <w:rsid w:val="00E0699F"/>
    <w:rsid w:val="00E06DD2"/>
    <w:rsid w:val="00E07E88"/>
    <w:rsid w:val="00E1060E"/>
    <w:rsid w:val="00E109C5"/>
    <w:rsid w:val="00E10A06"/>
    <w:rsid w:val="00E111A0"/>
    <w:rsid w:val="00E1230D"/>
    <w:rsid w:val="00E128F9"/>
    <w:rsid w:val="00E12F47"/>
    <w:rsid w:val="00E154E1"/>
    <w:rsid w:val="00E166D2"/>
    <w:rsid w:val="00E17716"/>
    <w:rsid w:val="00E20081"/>
    <w:rsid w:val="00E227B1"/>
    <w:rsid w:val="00E22AB4"/>
    <w:rsid w:val="00E22C66"/>
    <w:rsid w:val="00E23674"/>
    <w:rsid w:val="00E254B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27F"/>
    <w:rsid w:val="00E41618"/>
    <w:rsid w:val="00E42684"/>
    <w:rsid w:val="00E4344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264E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2DAD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3956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14EC"/>
    <w:rsid w:val="00ED2BE0"/>
    <w:rsid w:val="00ED33B3"/>
    <w:rsid w:val="00ED533B"/>
    <w:rsid w:val="00EE0E8D"/>
    <w:rsid w:val="00EE3826"/>
    <w:rsid w:val="00EE384C"/>
    <w:rsid w:val="00EE4940"/>
    <w:rsid w:val="00EE6E6E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0A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2BE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2650"/>
    <w:rsid w:val="00F431D9"/>
    <w:rsid w:val="00F43FE5"/>
    <w:rsid w:val="00F456A5"/>
    <w:rsid w:val="00F45855"/>
    <w:rsid w:val="00F45F1E"/>
    <w:rsid w:val="00F47728"/>
    <w:rsid w:val="00F52B86"/>
    <w:rsid w:val="00F53701"/>
    <w:rsid w:val="00F54079"/>
    <w:rsid w:val="00F55B40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879EB"/>
    <w:rsid w:val="00F901CE"/>
    <w:rsid w:val="00F91852"/>
    <w:rsid w:val="00F95C0C"/>
    <w:rsid w:val="00F95CC5"/>
    <w:rsid w:val="00F96D11"/>
    <w:rsid w:val="00FA010F"/>
    <w:rsid w:val="00FA0B3C"/>
    <w:rsid w:val="00FA19D9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B6C06"/>
    <w:rsid w:val="00FC085B"/>
    <w:rsid w:val="00FC0F47"/>
    <w:rsid w:val="00FC1CCC"/>
    <w:rsid w:val="00FC243A"/>
    <w:rsid w:val="00FC3064"/>
    <w:rsid w:val="00FC30E0"/>
    <w:rsid w:val="00FC3EB7"/>
    <w:rsid w:val="00FC4722"/>
    <w:rsid w:val="00FC58EA"/>
    <w:rsid w:val="00FC5D05"/>
    <w:rsid w:val="00FC661E"/>
    <w:rsid w:val="00FC68E2"/>
    <w:rsid w:val="00FC797A"/>
    <w:rsid w:val="00FC7A71"/>
    <w:rsid w:val="00FC7FC5"/>
    <w:rsid w:val="00FD26B7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46D3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BD37D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11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10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character" w:customStyle="1" w:styleId="ui-provider">
    <w:name w:val="ui-provider"/>
    <w:basedOn w:val="DefaultParagraphFont"/>
    <w:rsid w:val="00666C80"/>
  </w:style>
  <w:style w:type="paragraph" w:customStyle="1" w:styleId="07Zwischenberschrift">
    <w:name w:val="07_Zwischenüberschrift"/>
    <w:basedOn w:val="Heading2"/>
    <w:uiPriority w:val="6"/>
    <w:qFormat/>
    <w:rsid w:val="0084517F"/>
    <w:pPr>
      <w:keepLines w:val="0"/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40C28"/>
    <w:rPr>
      <w:color w:val="605E5C"/>
      <w:shd w:val="clear" w:color="auto" w:fill="E1DFDD"/>
    </w:rPr>
  </w:style>
  <w:style w:type="paragraph" w:customStyle="1" w:styleId="08Footerarea">
    <w:name w:val="08_Footer area"/>
    <w:basedOn w:val="Normal"/>
    <w:autoRedefine/>
    <w:uiPriority w:val="7"/>
    <w:qFormat/>
    <w:rsid w:val="00B555E6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A04List">
    <w:name w:val="A04_List"/>
    <w:basedOn w:val="Normal"/>
    <w:qFormat/>
    <w:rsid w:val="00E72DAD"/>
    <w:pPr>
      <w:numPr>
        <w:numId w:val="3"/>
      </w:numPr>
      <w:spacing w:after="280"/>
      <w:ind w:left="516" w:hanging="301"/>
      <w:contextualSpacing/>
    </w:pPr>
    <w:rPr>
      <w:rFonts w:ascii="MB Corpo S Text Office" w:eastAsiaTheme="minorEastAsia" w:hAnsi="MB Corpo S Text Office"/>
      <w:kern w:val="2"/>
      <w:szCs w:val="21"/>
    </w:rPr>
  </w:style>
  <w:style w:type="paragraph" w:customStyle="1" w:styleId="A03Copytext">
    <w:name w:val="A03_Copy text"/>
    <w:qFormat/>
    <w:rsid w:val="00E069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</w:rPr>
  </w:style>
  <w:style w:type="paragraph" w:customStyle="1" w:styleId="D05Boilerplate">
    <w:name w:val="D05_Boilerplate"/>
    <w:basedOn w:val="A03Copytext"/>
    <w:qFormat/>
    <w:rsid w:val="00E0697A"/>
    <w:pPr>
      <w:spacing w:line="170" w:lineRule="exact"/>
    </w:pPr>
    <w:rPr>
      <w:sz w:val="15"/>
    </w:rPr>
  </w:style>
  <w:style w:type="paragraph" w:customStyle="1" w:styleId="A05Subheadline">
    <w:name w:val="A05_Subheadline"/>
    <w:next w:val="A03Copytext"/>
    <w:qFormat/>
    <w:rsid w:val="00E069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</w:rPr>
  </w:style>
  <w:style w:type="paragraph" w:customStyle="1" w:styleId="muitypography-root">
    <w:name w:val="muitypography-root"/>
    <w:basedOn w:val="Normal"/>
    <w:rsid w:val="001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9893900-5966-4FA0-9BF5-76D982C8C69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931</Words>
  <Characters>5029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5</cp:revision>
  <cp:lastPrinted>2024-04-23T12:01:00Z</cp:lastPrinted>
  <dcterms:created xsi:type="dcterms:W3CDTF">2025-07-07T16:09:00Z</dcterms:created>
  <dcterms:modified xsi:type="dcterms:W3CDTF">2025-07-07T16:41:00Z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2023-08-29T11:13:33Z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9e0ccd26-9fbc-42ff-940e-597920180c8d</vt:lpwstr>
  </property>
  <property fmtid="{D5CDD505-2E9C-101B-9397-08002B2CF9AE}" pid="8" name="MSIP_Label_924dbb1d-991d-4bbd-aad5-33bac1d8ffaf_ContentBits">
    <vt:lpwstr>0</vt:lpwstr>
  </property>
</Properties>
</file>