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77015" w:rsidRPr="00893CF5" w:rsidRDefault="00277015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r w:rsidRPr="00893CF5">
        <w:rPr>
          <w:rFonts w:ascii="CorpoA" w:hAnsi="CorpoA"/>
          <w:b w:val="0"/>
          <w:sz w:val="26"/>
          <w:szCs w:val="26"/>
        </w:rPr>
        <w:t>Contacto:</w:t>
      </w:r>
    </w:p>
    <w:p w:rsidR="00A75FA0" w:rsidRPr="00893CF5" w:rsidRDefault="00A75FA0" w:rsidP="00A75FA0">
      <w:pPr>
        <w:rPr>
          <w:rFonts w:ascii="CorpoA" w:hAnsi="CorpoA"/>
          <w:sz w:val="26"/>
          <w:szCs w:val="26"/>
        </w:rPr>
      </w:pPr>
      <w:r w:rsidRPr="00893CF5">
        <w:rPr>
          <w:rFonts w:ascii="CorpoA" w:hAnsi="CorpoA"/>
          <w:sz w:val="26"/>
          <w:szCs w:val="26"/>
        </w:rPr>
        <w:t>André Silveira</w:t>
      </w:r>
    </w:p>
    <w:p w:rsidR="00256868" w:rsidRPr="00893CF5" w:rsidRDefault="00206192" w:rsidP="00256868">
      <w:pPr>
        <w:rPr>
          <w:rFonts w:ascii="CorpoA" w:hAnsi="CorpoA"/>
        </w:rPr>
      </w:pPr>
      <w:r w:rsidRPr="00893CF5">
        <w:rPr>
          <w:rFonts w:ascii="CorpoA" w:hAnsi="CorpoA"/>
          <w:sz w:val="26"/>
          <w:szCs w:val="26"/>
        </w:rPr>
        <w:t>Comunicação de Automóveis - Tel.: 21 925 71 92</w:t>
      </w:r>
      <w:r w:rsidR="00256868" w:rsidRPr="00893CF5">
        <w:rPr>
          <w:rFonts w:ascii="CorpoA" w:hAnsi="CorpoA"/>
        </w:rPr>
        <w:t xml:space="preserve"> </w:t>
      </w:r>
    </w:p>
    <w:p w:rsidR="005C30E4" w:rsidRPr="005C30E4" w:rsidRDefault="005C30E4" w:rsidP="005C30E4">
      <w:pPr>
        <w:rPr>
          <w:rFonts w:ascii="CorpoA" w:hAnsi="CorpoA"/>
          <w:sz w:val="18"/>
          <w:szCs w:val="18"/>
        </w:rPr>
      </w:pPr>
    </w:p>
    <w:p w:rsidR="005C30E4" w:rsidRPr="008720A5" w:rsidRDefault="005C30E4" w:rsidP="005C30E4">
      <w:pPr>
        <w:rPr>
          <w:rFonts w:ascii="CorpoA" w:hAnsi="CorpoA"/>
        </w:rPr>
      </w:pPr>
      <w:r w:rsidRPr="005C30E4">
        <w:rPr>
          <w:rFonts w:ascii="CorpoA" w:hAnsi="CorpoA"/>
          <w:sz w:val="36"/>
          <w:szCs w:val="36"/>
        </w:rPr>
        <w:t xml:space="preserve"> </w:t>
      </w:r>
    </w:p>
    <w:p w:rsidR="00031635" w:rsidRDefault="007248BC" w:rsidP="004252A1">
      <w:pPr>
        <w:spacing w:line="360" w:lineRule="auto"/>
        <w:jc w:val="both"/>
        <w:rPr>
          <w:rFonts w:ascii="CorpoA" w:hAnsi="CorpoA"/>
          <w:sz w:val="36"/>
          <w:szCs w:val="36"/>
        </w:rPr>
      </w:pPr>
      <w:r>
        <w:rPr>
          <w:rFonts w:ascii="CorpoA" w:hAnsi="CorpoA"/>
          <w:sz w:val="36"/>
          <w:szCs w:val="36"/>
        </w:rPr>
        <w:t>N</w:t>
      </w:r>
      <w:r w:rsidRPr="007248BC">
        <w:rPr>
          <w:rFonts w:ascii="CorpoA" w:hAnsi="CorpoA"/>
          <w:sz w:val="36"/>
          <w:szCs w:val="36"/>
        </w:rPr>
        <w:t>ovos Mercedes-AMG A 45 4MATIC+ e CLA 45 4MATIC+</w:t>
      </w:r>
    </w:p>
    <w:p w:rsidR="000D3CF1" w:rsidRDefault="000D3CF1" w:rsidP="004252A1">
      <w:pPr>
        <w:spacing w:line="360" w:lineRule="auto"/>
        <w:jc w:val="both"/>
        <w:rPr>
          <w:rFonts w:ascii="CorpoA" w:hAnsi="CorpoA"/>
          <w:b/>
          <w:sz w:val="22"/>
          <w:szCs w:val="22"/>
        </w:rPr>
      </w:pPr>
    </w:p>
    <w:p w:rsidR="007248BC" w:rsidRDefault="007248BC" w:rsidP="004252A1">
      <w:pPr>
        <w:spacing w:line="360" w:lineRule="auto"/>
        <w:jc w:val="both"/>
        <w:rPr>
          <w:rFonts w:ascii="CorpoA" w:hAnsi="CorpoA"/>
          <w:b/>
          <w:sz w:val="22"/>
          <w:szCs w:val="22"/>
        </w:rPr>
      </w:pPr>
      <w:r>
        <w:rPr>
          <w:rFonts w:ascii="CorpoA" w:hAnsi="CorpoA"/>
          <w:b/>
          <w:sz w:val="22"/>
          <w:szCs w:val="22"/>
        </w:rPr>
        <w:t>O</w:t>
      </w:r>
      <w:r w:rsidRPr="007248BC">
        <w:rPr>
          <w:rFonts w:ascii="CorpoA" w:hAnsi="CorpoA"/>
          <w:b/>
          <w:sz w:val="22"/>
          <w:szCs w:val="22"/>
        </w:rPr>
        <w:t>s novos modelos A 45 4MATIC+/ A 45 S 4MATIC+ e CLA 45 4MATIC+/ CLA 45 S 4MATIC</w:t>
      </w:r>
      <w:proofErr w:type="gramStart"/>
      <w:r w:rsidRPr="007248BC">
        <w:rPr>
          <w:rFonts w:ascii="CorpoA" w:hAnsi="CorpoA"/>
          <w:b/>
          <w:sz w:val="22"/>
          <w:szCs w:val="22"/>
        </w:rPr>
        <w:t>+</w:t>
      </w:r>
      <w:proofErr w:type="gramEnd"/>
      <w:r w:rsidRPr="007248BC">
        <w:rPr>
          <w:rFonts w:ascii="CorpoA" w:hAnsi="CorpoA"/>
          <w:b/>
          <w:sz w:val="22"/>
          <w:szCs w:val="22"/>
        </w:rPr>
        <w:t xml:space="preserve"> reafirmam as posições de liderança nos respetivos segmentos. Continuam na perfeição a história de sucesso dos seus antecessores e estabelecem ao mesmo tempo várias novas referências. Disponível em duas versões de potência e binário, o bloco de 2.0 litros</w:t>
      </w:r>
      <w:r>
        <w:rPr>
          <w:rFonts w:ascii="CorpoA" w:hAnsi="CorpoA"/>
          <w:b/>
          <w:sz w:val="22"/>
          <w:szCs w:val="22"/>
        </w:rPr>
        <w:t>,</w:t>
      </w:r>
      <w:r w:rsidRPr="007248BC">
        <w:rPr>
          <w:rFonts w:ascii="CorpoA" w:hAnsi="CorpoA"/>
          <w:b/>
          <w:sz w:val="22"/>
          <w:szCs w:val="22"/>
        </w:rPr>
        <w:t xml:space="preserve"> totalmente novo</w:t>
      </w:r>
      <w:r>
        <w:rPr>
          <w:rFonts w:ascii="CorpoA" w:hAnsi="CorpoA"/>
          <w:b/>
          <w:sz w:val="22"/>
          <w:szCs w:val="22"/>
        </w:rPr>
        <w:t>,</w:t>
      </w:r>
      <w:r w:rsidRPr="007248BC">
        <w:rPr>
          <w:rFonts w:ascii="CorpoA" w:hAnsi="CorpoA"/>
          <w:b/>
          <w:sz w:val="22"/>
          <w:szCs w:val="22"/>
        </w:rPr>
        <w:t xml:space="preserve"> é o motor de quatro cilindros sobrealimentado mais potente do mundo produzido em série. Até o modelo base com 285 kW (387 CV) é mais potente do que o seu antecessor. A versão S com 310 kW (421 CV) compete com veículos de classes consideravelmente superiores. A nova caixa de velocidades de dupla embraiagem AMG SPEEDSHIFT DCT-8G garante perfeitas sequências em todas as condições de condução e rápidas passagens de caixa na ordem dos milissegundos. O sistema de tração integral ativo e totalmente variável AMG Performance 4MATIC</w:t>
      </w:r>
      <w:proofErr w:type="gramStart"/>
      <w:r w:rsidRPr="007248BC">
        <w:rPr>
          <w:rFonts w:ascii="CorpoA" w:hAnsi="CorpoA"/>
          <w:b/>
          <w:sz w:val="22"/>
          <w:szCs w:val="22"/>
        </w:rPr>
        <w:t>+</w:t>
      </w:r>
      <w:proofErr w:type="gramEnd"/>
      <w:r w:rsidRPr="007248BC">
        <w:rPr>
          <w:rFonts w:ascii="CorpoA" w:hAnsi="CorpoA"/>
          <w:b/>
          <w:sz w:val="22"/>
          <w:szCs w:val="22"/>
        </w:rPr>
        <w:t xml:space="preserve"> distribui seletivamente o binário às rodas do eixo traseiro utilizando o AMG TORQUE CONTROL – para a máxima tração e um fantástico desempenho do modo </w:t>
      </w:r>
      <w:proofErr w:type="spellStart"/>
      <w:r w:rsidRPr="007248BC">
        <w:rPr>
          <w:rFonts w:ascii="CorpoA" w:hAnsi="CorpoA"/>
          <w:b/>
          <w:sz w:val="22"/>
          <w:szCs w:val="22"/>
        </w:rPr>
        <w:t>Drift</w:t>
      </w:r>
      <w:proofErr w:type="spellEnd"/>
      <w:r w:rsidRPr="007248BC">
        <w:rPr>
          <w:rFonts w:ascii="CorpoA" w:hAnsi="CorpoA"/>
          <w:b/>
          <w:sz w:val="22"/>
          <w:szCs w:val="22"/>
        </w:rPr>
        <w:t xml:space="preserve">. Isto é possível através do novo diferencial do eixo traseiro equipado com duas embraiagens </w:t>
      </w:r>
      <w:proofErr w:type="spellStart"/>
      <w:r w:rsidRPr="007248BC">
        <w:rPr>
          <w:rFonts w:ascii="CorpoA" w:hAnsi="CorpoA"/>
          <w:b/>
          <w:sz w:val="22"/>
          <w:szCs w:val="22"/>
        </w:rPr>
        <w:t>multidisco</w:t>
      </w:r>
      <w:proofErr w:type="spellEnd"/>
      <w:r w:rsidRPr="007248BC">
        <w:rPr>
          <w:rFonts w:ascii="CorpoA" w:hAnsi="CorpoA"/>
          <w:b/>
          <w:sz w:val="22"/>
          <w:szCs w:val="22"/>
        </w:rPr>
        <w:t xml:space="preserve"> – uma para cada roda traseira.</w:t>
      </w:r>
    </w:p>
    <w:p w:rsidR="007248BC" w:rsidRDefault="007248BC" w:rsidP="004252A1">
      <w:pPr>
        <w:spacing w:line="360" w:lineRule="auto"/>
        <w:jc w:val="both"/>
        <w:rPr>
          <w:rFonts w:ascii="CorpoA" w:hAnsi="CorpoA"/>
          <w:b/>
          <w:sz w:val="22"/>
          <w:szCs w:val="22"/>
        </w:rPr>
      </w:pPr>
    </w:p>
    <w:p w:rsidR="007248BC" w:rsidRPr="007248BC" w:rsidRDefault="007248BC" w:rsidP="007248BC">
      <w:pPr>
        <w:pStyle w:val="40Continoustext11pt"/>
        <w:rPr>
          <w:b/>
          <w:bCs/>
          <w:iCs/>
          <w:lang w:val="pt-PT"/>
        </w:rPr>
      </w:pPr>
      <w:r w:rsidRPr="007248BC">
        <w:rPr>
          <w:b/>
          <w:lang w:val="pt-PT"/>
        </w:rPr>
        <w:t xml:space="preserve">Design exterior: </w:t>
      </w:r>
      <w:r w:rsidR="00187F33" w:rsidRPr="007248BC">
        <w:rPr>
          <w:b/>
          <w:lang w:val="pt-PT"/>
        </w:rPr>
        <w:t>relação</w:t>
      </w:r>
      <w:r w:rsidRPr="007248BC">
        <w:rPr>
          <w:b/>
          <w:lang w:val="pt-PT"/>
        </w:rPr>
        <w:t xml:space="preserve"> familiar à AMG ainda mais aparente</w:t>
      </w:r>
    </w:p>
    <w:p w:rsidR="007248BC" w:rsidRDefault="007248BC" w:rsidP="007248BC">
      <w:pPr>
        <w:spacing w:line="360" w:lineRule="auto"/>
        <w:jc w:val="both"/>
        <w:rPr>
          <w:rFonts w:ascii="CorpoA" w:hAnsi="CorpoA"/>
          <w:sz w:val="22"/>
          <w:szCs w:val="22"/>
        </w:rPr>
      </w:pPr>
      <w:r w:rsidRPr="007248BC">
        <w:rPr>
          <w:rFonts w:ascii="CorpoA" w:hAnsi="CorpoA"/>
          <w:sz w:val="22"/>
          <w:szCs w:val="22"/>
        </w:rPr>
        <w:t>Os novos modelos Mercedes-AMG A 45 4MATIC+ e CLA 45 4MATIC</w:t>
      </w:r>
      <w:proofErr w:type="gramStart"/>
      <w:r w:rsidRPr="007248BC">
        <w:rPr>
          <w:rFonts w:ascii="CorpoA" w:hAnsi="CorpoA"/>
          <w:sz w:val="22"/>
          <w:szCs w:val="22"/>
        </w:rPr>
        <w:t>+</w:t>
      </w:r>
      <w:proofErr w:type="gramEnd"/>
      <w:r w:rsidRPr="007248BC">
        <w:rPr>
          <w:rFonts w:ascii="CorpoA" w:hAnsi="CorpoA"/>
          <w:sz w:val="22"/>
          <w:szCs w:val="22"/>
        </w:rPr>
        <w:t xml:space="preserve"> são ainda mais marcantes do que os seus antecessores. Pela primeira vez, a classe de compactos também </w:t>
      </w:r>
      <w:r w:rsidRPr="007248BC">
        <w:rPr>
          <w:rFonts w:ascii="CorpoA" w:hAnsi="CorpoA"/>
          <w:sz w:val="22"/>
          <w:szCs w:val="22"/>
        </w:rPr>
        <w:lastRenderedPageBreak/>
        <w:t xml:space="preserve">está agora equipada com a grelha do radiador específica da AMG com um contorno inferior mais largo e doze lamelas verticais – como um sinal claro da sua </w:t>
      </w:r>
      <w:r w:rsidR="00187F33" w:rsidRPr="007248BC">
        <w:rPr>
          <w:rFonts w:ascii="CorpoA" w:hAnsi="CorpoA"/>
          <w:sz w:val="22"/>
          <w:szCs w:val="22"/>
        </w:rPr>
        <w:t>relação</w:t>
      </w:r>
      <w:r w:rsidRPr="007248BC">
        <w:rPr>
          <w:rFonts w:ascii="CorpoA" w:hAnsi="CorpoA"/>
          <w:sz w:val="22"/>
          <w:szCs w:val="22"/>
        </w:rPr>
        <w:t xml:space="preserve"> familiar à AMG Performance. Ao mesmo tempo, o pronunciado "nariz de tubarão", os elegantes faróis e ainda o capot plano, </w:t>
      </w:r>
      <w:r w:rsidR="00187F33">
        <w:rPr>
          <w:rFonts w:ascii="CorpoA" w:hAnsi="CorpoA"/>
          <w:sz w:val="22"/>
          <w:szCs w:val="22"/>
        </w:rPr>
        <w:t xml:space="preserve">aerodinâmico </w:t>
      </w:r>
      <w:r w:rsidRPr="007248BC">
        <w:rPr>
          <w:rFonts w:ascii="CorpoA" w:hAnsi="CorpoA"/>
          <w:sz w:val="22"/>
          <w:szCs w:val="22"/>
        </w:rPr>
        <w:t>e com cúpulas, transmitem uma aparência rebaixada da secção dianteira para criar a sensação de um impulso extremamente dinâmico.</w:t>
      </w:r>
    </w:p>
    <w:p w:rsidR="007248BC" w:rsidRDefault="007248BC" w:rsidP="007248BC">
      <w:pPr>
        <w:pStyle w:val="40Continoustext11pt"/>
        <w:jc w:val="both"/>
        <w:rPr>
          <w:lang w:val="pt-PT"/>
        </w:rPr>
      </w:pPr>
      <w:r w:rsidRPr="007248BC">
        <w:rPr>
          <w:lang w:val="pt-PT"/>
        </w:rPr>
        <w:t xml:space="preserve">A presença imponente é também acentuada </w:t>
      </w:r>
      <w:r w:rsidR="00187F33">
        <w:rPr>
          <w:lang w:val="pt-PT"/>
        </w:rPr>
        <w:t xml:space="preserve">pelos para-choques </w:t>
      </w:r>
      <w:r w:rsidR="00801D8B">
        <w:rPr>
          <w:lang w:val="pt-PT"/>
        </w:rPr>
        <w:t>específicos</w:t>
      </w:r>
      <w:r>
        <w:rPr>
          <w:lang w:val="pt-PT"/>
        </w:rPr>
        <w:t xml:space="preserve"> e guarda-lamas</w:t>
      </w:r>
      <w:r w:rsidRPr="007248BC">
        <w:rPr>
          <w:lang w:val="pt-PT"/>
        </w:rPr>
        <w:t xml:space="preserve"> </w:t>
      </w:r>
      <w:r>
        <w:rPr>
          <w:lang w:val="pt-PT"/>
        </w:rPr>
        <w:t xml:space="preserve">mais largos, que </w:t>
      </w:r>
      <w:r w:rsidRPr="007248BC">
        <w:rPr>
          <w:lang w:val="pt-PT"/>
        </w:rPr>
        <w:t>criam espaço para a maior largura do eixo dianteiro e reforçam a aparência atlética. Esta impressão musculada é ainda mais forte com o A 45 4MATIC</w:t>
      </w:r>
      <w:proofErr w:type="gramStart"/>
      <w:r w:rsidRPr="007248BC">
        <w:rPr>
          <w:lang w:val="pt-PT"/>
        </w:rPr>
        <w:t>+</w:t>
      </w:r>
      <w:proofErr w:type="gramEnd"/>
      <w:r w:rsidRPr="007248BC">
        <w:rPr>
          <w:lang w:val="pt-PT"/>
        </w:rPr>
        <w:t xml:space="preserve"> comparativamente ao CLA 45 4MATIC+, pois o modelo base do CLA já apresenta uma </w:t>
      </w:r>
      <w:r w:rsidR="00187F33">
        <w:rPr>
          <w:lang w:val="pt-PT"/>
        </w:rPr>
        <w:t>maior largura do eixo dianteiro.</w:t>
      </w:r>
    </w:p>
    <w:p w:rsidR="007248BC" w:rsidRDefault="007248BC" w:rsidP="007248BC">
      <w:pPr>
        <w:pStyle w:val="40Continoustext11pt"/>
        <w:rPr>
          <w:b/>
          <w:lang w:val="pt-PT"/>
        </w:rPr>
      </w:pPr>
      <w:r w:rsidRPr="007248BC">
        <w:rPr>
          <w:b/>
          <w:lang w:val="pt-PT"/>
        </w:rPr>
        <w:t>Detalhes individuais como características distintivas</w:t>
      </w:r>
    </w:p>
    <w:p w:rsidR="007248BC" w:rsidRDefault="007248BC" w:rsidP="007248BC">
      <w:pPr>
        <w:pStyle w:val="40Continoustext11pt"/>
        <w:jc w:val="both"/>
        <w:rPr>
          <w:lang w:val="pt-PT"/>
        </w:rPr>
      </w:pPr>
      <w:r w:rsidRPr="007248BC">
        <w:rPr>
          <w:lang w:val="pt-PT"/>
        </w:rPr>
        <w:t xml:space="preserve">No A 45 4MATIC+ </w:t>
      </w:r>
      <w:r>
        <w:rPr>
          <w:lang w:val="pt-PT"/>
        </w:rPr>
        <w:t xml:space="preserve">o para-choques dianteiro tem </w:t>
      </w:r>
      <w:r w:rsidRPr="007248BC">
        <w:rPr>
          <w:lang w:val="pt-PT"/>
        </w:rPr>
        <w:t xml:space="preserve">a forma de uma asa de aeronave. As </w:t>
      </w:r>
      <w:r w:rsidR="004946E6">
        <w:rPr>
          <w:lang w:val="pt-PT"/>
        </w:rPr>
        <w:t>aplicações</w:t>
      </w:r>
      <w:r w:rsidRPr="007248BC">
        <w:rPr>
          <w:lang w:val="pt-PT"/>
        </w:rPr>
        <w:t xml:space="preserve"> horizontais nas entradas de ar exteriores e na prolongada entrada de ar inferior enfatizam a impressão de uma maior largura. O CLA 45 4MATIC</w:t>
      </w:r>
      <w:proofErr w:type="gramStart"/>
      <w:r w:rsidRPr="007248BC">
        <w:rPr>
          <w:lang w:val="pt-PT"/>
        </w:rPr>
        <w:t>+</w:t>
      </w:r>
      <w:proofErr w:type="gramEnd"/>
      <w:r w:rsidRPr="007248BC">
        <w:rPr>
          <w:lang w:val="pt-PT"/>
        </w:rPr>
        <w:t xml:space="preserve"> apresenta uma aparência ainda mais expressiva com as suas entradas de ar externas em forma de asa de aeronave, mostrando uma estreita</w:t>
      </w:r>
      <w:r>
        <w:rPr>
          <w:lang w:val="pt-PT"/>
        </w:rPr>
        <w:t xml:space="preserve"> relação familiar com o AMG GT 4 portas</w:t>
      </w:r>
      <w:r w:rsidRPr="007248BC">
        <w:rPr>
          <w:lang w:val="pt-PT"/>
        </w:rPr>
        <w:t xml:space="preserve"> Coupé. O repartidor dianteiro transita perfeitamente para as cortinas de ar laterais em frente às rodas dianteiras, otimizando </w:t>
      </w:r>
      <w:r w:rsidR="004946E6">
        <w:rPr>
          <w:lang w:val="pt-PT"/>
        </w:rPr>
        <w:t>a passagem</w:t>
      </w:r>
      <w:r w:rsidRPr="007248BC">
        <w:rPr>
          <w:lang w:val="pt-PT"/>
        </w:rPr>
        <w:t xml:space="preserve"> do ar para melhorar o desempenho e o coeficiente aerodinâmico (Cd).</w:t>
      </w:r>
    </w:p>
    <w:p w:rsidR="007248BC" w:rsidRDefault="007248BC" w:rsidP="007248BC">
      <w:pPr>
        <w:pStyle w:val="40Continoustext11pt"/>
        <w:jc w:val="both"/>
        <w:rPr>
          <w:lang w:val="pt-PT"/>
        </w:rPr>
      </w:pPr>
      <w:r w:rsidRPr="007248BC">
        <w:rPr>
          <w:lang w:val="pt-PT"/>
        </w:rPr>
        <w:t>Quando observado de lado, as amplas saias laterais AMG rebaixam visualmente os desportivos compactos, de tal forma que apar</w:t>
      </w:r>
      <w:r w:rsidR="006B51F5">
        <w:rPr>
          <w:lang w:val="pt-PT"/>
        </w:rPr>
        <w:t>entam abraçar a estrada. Com o P</w:t>
      </w:r>
      <w:r w:rsidRPr="007248BC">
        <w:rPr>
          <w:lang w:val="pt-PT"/>
        </w:rPr>
        <w:t xml:space="preserve">ack </w:t>
      </w:r>
      <w:r w:rsidR="006B51F5">
        <w:rPr>
          <w:lang w:val="pt-PT"/>
        </w:rPr>
        <w:t>Cromado AMG</w:t>
      </w:r>
      <w:r w:rsidRPr="007248BC">
        <w:rPr>
          <w:lang w:val="pt-PT"/>
        </w:rPr>
        <w:t xml:space="preserve">, as aplicações têm um acabamento em </w:t>
      </w:r>
      <w:r w:rsidR="006B51F5">
        <w:rPr>
          <w:lang w:val="pt-PT"/>
        </w:rPr>
        <w:t>cromado</w:t>
      </w:r>
      <w:r w:rsidRPr="007248BC">
        <w:rPr>
          <w:lang w:val="pt-PT"/>
        </w:rPr>
        <w:t xml:space="preserve">, enquanto com o pack </w:t>
      </w:r>
      <w:proofErr w:type="spellStart"/>
      <w:r w:rsidR="006B51F5">
        <w:rPr>
          <w:lang w:val="pt-PT"/>
        </w:rPr>
        <w:t>Night</w:t>
      </w:r>
      <w:proofErr w:type="spellEnd"/>
      <w:r w:rsidR="006B51F5">
        <w:rPr>
          <w:lang w:val="pt-PT"/>
        </w:rPr>
        <w:t xml:space="preserve"> </w:t>
      </w:r>
      <w:r w:rsidRPr="007248BC">
        <w:rPr>
          <w:lang w:val="pt-PT"/>
        </w:rPr>
        <w:t>AMG o acabamento é em preto brilhante. Os espelhos exteriores estão instalados nos painéis das portas, refletindo o visual dos coupés e dos mode</w:t>
      </w:r>
      <w:r>
        <w:rPr>
          <w:lang w:val="pt-PT"/>
        </w:rPr>
        <w:t>los desportivos da Mercedes-AMG</w:t>
      </w:r>
      <w:r w:rsidRPr="007248BC">
        <w:rPr>
          <w:lang w:val="pt-PT"/>
        </w:rPr>
        <w:t>. Esta característica não só reforça o carácter desportivo, como também melhora a aerodinâmica.</w:t>
      </w:r>
      <w:r>
        <w:rPr>
          <w:lang w:val="pt-PT"/>
        </w:rPr>
        <w:t xml:space="preserve"> </w:t>
      </w:r>
      <w:r w:rsidRPr="007248BC">
        <w:rPr>
          <w:lang w:val="pt-PT"/>
        </w:rPr>
        <w:t>A versão base está equipada de série com jantes de liga leve</w:t>
      </w:r>
      <w:r w:rsidR="006B51F5">
        <w:rPr>
          <w:lang w:val="pt-PT"/>
        </w:rPr>
        <w:t xml:space="preserve"> de</w:t>
      </w:r>
      <w:r w:rsidRPr="007248BC">
        <w:rPr>
          <w:lang w:val="pt-PT"/>
        </w:rPr>
        <w:t xml:space="preserve"> 18''</w:t>
      </w:r>
      <w:r w:rsidR="00CC2D10">
        <w:rPr>
          <w:lang w:val="pt-PT"/>
        </w:rPr>
        <w:t xml:space="preserve"> aerodinamicamente otimizadas.</w:t>
      </w:r>
    </w:p>
    <w:p w:rsidR="007248BC" w:rsidRDefault="007248BC" w:rsidP="007248BC">
      <w:pPr>
        <w:pStyle w:val="40Continoustext11pt"/>
        <w:jc w:val="both"/>
        <w:rPr>
          <w:lang w:val="pt-PT"/>
        </w:rPr>
      </w:pPr>
      <w:r w:rsidRPr="007248BC">
        <w:rPr>
          <w:lang w:val="pt-PT"/>
        </w:rPr>
        <w:t xml:space="preserve">Os modelos S estão equipados com jantes de liga leve de 19'' com uma largura de 8.5'' para o A 45 S 4MATIC+ e de 9'' para o CLA 45 </w:t>
      </w:r>
      <w:r w:rsidR="00CC2D10">
        <w:rPr>
          <w:lang w:val="pt-PT"/>
        </w:rPr>
        <w:t>S 4MATIC+. As atrativas jantes</w:t>
      </w:r>
      <w:r w:rsidRPr="007248BC">
        <w:rPr>
          <w:lang w:val="pt-PT"/>
        </w:rPr>
        <w:t xml:space="preserve"> sã</w:t>
      </w:r>
      <w:r>
        <w:rPr>
          <w:lang w:val="pt-PT"/>
        </w:rPr>
        <w:t xml:space="preserve">o </w:t>
      </w:r>
      <w:r>
        <w:rPr>
          <w:lang w:val="pt-PT"/>
        </w:rPr>
        <w:lastRenderedPageBreak/>
        <w:t xml:space="preserve">aerodinamicamente otimizadas e </w:t>
      </w:r>
      <w:r w:rsidRPr="007248BC">
        <w:rPr>
          <w:lang w:val="pt-PT"/>
        </w:rPr>
        <w:t>equipadas com p</w:t>
      </w:r>
      <w:r w:rsidR="00CC2D10">
        <w:rPr>
          <w:lang w:val="pt-PT"/>
        </w:rPr>
        <w:t xml:space="preserve">neus 245/35 R 19 e 255/35 R 19 </w:t>
      </w:r>
      <w:r w:rsidRPr="007248BC">
        <w:rPr>
          <w:lang w:val="pt-PT"/>
        </w:rPr>
        <w:t xml:space="preserve">respetivamente. Nos modelos base, o sistema de travagem de elevado desempenho AMG inclui pinças de travão pintadas </w:t>
      </w:r>
      <w:r w:rsidR="00CC2D10">
        <w:rPr>
          <w:lang w:val="pt-PT"/>
        </w:rPr>
        <w:t>na cor cinzento</w:t>
      </w:r>
      <w:r w:rsidRPr="007248BC">
        <w:rPr>
          <w:lang w:val="pt-PT"/>
        </w:rPr>
        <w:t xml:space="preserve"> com inscrição AMG</w:t>
      </w:r>
      <w:r w:rsidR="00CC2D10">
        <w:rPr>
          <w:lang w:val="pt-PT"/>
        </w:rPr>
        <w:t xml:space="preserve"> em branco</w:t>
      </w:r>
      <w:r w:rsidRPr="007248BC">
        <w:rPr>
          <w:lang w:val="pt-PT"/>
        </w:rPr>
        <w:t xml:space="preserve">. As versões S são reconhecíveis pelas pinças de travão vermelhas de 6 êmbolos e de maiores dimensões, </w:t>
      </w:r>
      <w:r w:rsidR="00801D8B">
        <w:rPr>
          <w:lang w:val="pt-PT"/>
        </w:rPr>
        <w:t>c</w:t>
      </w:r>
      <w:r w:rsidRPr="007248BC">
        <w:rPr>
          <w:lang w:val="pt-PT"/>
        </w:rPr>
        <w:t>om inscrição AMG</w:t>
      </w:r>
      <w:r w:rsidR="00CC2D10">
        <w:rPr>
          <w:lang w:val="pt-PT"/>
        </w:rPr>
        <w:t xml:space="preserve"> em</w:t>
      </w:r>
      <w:r w:rsidRPr="007248BC">
        <w:rPr>
          <w:lang w:val="pt-PT"/>
        </w:rPr>
        <w:t xml:space="preserve"> pret</w:t>
      </w:r>
      <w:r w:rsidR="00CC2D10">
        <w:rPr>
          <w:lang w:val="pt-PT"/>
        </w:rPr>
        <w:t>o</w:t>
      </w:r>
      <w:r w:rsidRPr="007248BC">
        <w:rPr>
          <w:lang w:val="pt-PT"/>
        </w:rPr>
        <w:t>.</w:t>
      </w:r>
    </w:p>
    <w:p w:rsidR="007248BC" w:rsidRDefault="007248BC" w:rsidP="007248BC">
      <w:pPr>
        <w:pStyle w:val="40Continoustext11pt"/>
        <w:rPr>
          <w:b/>
          <w:lang w:val="pt-PT"/>
        </w:rPr>
      </w:pPr>
      <w:r w:rsidRPr="007248BC">
        <w:rPr>
          <w:b/>
          <w:lang w:val="pt-PT"/>
        </w:rPr>
        <w:t>Duplas ponteiras de escape redondas para os desportivos compactos</w:t>
      </w:r>
    </w:p>
    <w:p w:rsidR="00435DD8" w:rsidRDefault="007248BC" w:rsidP="007248BC">
      <w:pPr>
        <w:pStyle w:val="40Continoustext11pt"/>
        <w:jc w:val="both"/>
        <w:rPr>
          <w:lang w:val="pt-PT"/>
        </w:rPr>
      </w:pPr>
      <w:r w:rsidRPr="007248BC">
        <w:rPr>
          <w:lang w:val="pt-PT"/>
        </w:rPr>
        <w:t xml:space="preserve">A vista traseira é caracterizada pelas duplas ponteiras de escape redondas (82 mm de diâmetro) e pelo largo para-choques traseiro. Os modelos S distinguem-se pelas suas maiores ponteiras de escape de 90 mm de diâmetro com canelado interno e inscrição AMG. A impressão de maior largura da traseira é enfatizada pelos estreitos farolins traseiros bipartidos. O difusor com duas duplas </w:t>
      </w:r>
      <w:r w:rsidR="003F7D99">
        <w:rPr>
          <w:lang w:val="pt-PT"/>
        </w:rPr>
        <w:t xml:space="preserve">aplicações </w:t>
      </w:r>
      <w:r w:rsidRPr="007248BC">
        <w:rPr>
          <w:lang w:val="pt-PT"/>
        </w:rPr>
        <w:t xml:space="preserve">verticais contribui para um </w:t>
      </w:r>
      <w:r w:rsidR="00435DD8">
        <w:rPr>
          <w:lang w:val="pt-PT"/>
        </w:rPr>
        <w:t xml:space="preserve">melhor desempenho aerodinâmico. </w:t>
      </w:r>
    </w:p>
    <w:p w:rsidR="00C01F4F" w:rsidRDefault="00C01F4F" w:rsidP="00C01F4F">
      <w:pPr>
        <w:pStyle w:val="40Continoustext11pt"/>
        <w:rPr>
          <w:b/>
          <w:lang w:val="pt-PT"/>
        </w:rPr>
      </w:pPr>
      <w:r w:rsidRPr="00C01F4F">
        <w:rPr>
          <w:b/>
          <w:lang w:val="pt-PT"/>
        </w:rPr>
        <w:t>Cadeia cinemática: novo motor de quatro cilindros sobrealimentado com ampla potência</w:t>
      </w:r>
    </w:p>
    <w:p w:rsidR="00C01F4F" w:rsidRDefault="00C01F4F" w:rsidP="00C01F4F">
      <w:pPr>
        <w:pStyle w:val="40Continoustext11pt"/>
        <w:jc w:val="both"/>
        <w:rPr>
          <w:bCs/>
          <w:lang w:val="pt-PT"/>
        </w:rPr>
      </w:pPr>
      <w:r w:rsidRPr="00C01F4F">
        <w:rPr>
          <w:bCs/>
          <w:lang w:val="pt-PT"/>
        </w:rPr>
        <w:t xml:space="preserve">Com uma potência </w:t>
      </w:r>
      <w:r>
        <w:rPr>
          <w:bCs/>
          <w:lang w:val="pt-PT"/>
        </w:rPr>
        <w:t>de</w:t>
      </w:r>
      <w:r w:rsidRPr="00C01F4F">
        <w:rPr>
          <w:bCs/>
          <w:lang w:val="pt-PT"/>
        </w:rPr>
        <w:t xml:space="preserve"> 310 kW (421 CV), o bloco de 2.0 litros totalmente novo é o motor de quatro cilindros sobrealimentado mais potente do mundo produzido em série. A Mercedes-AMG aumentou a potência comparativamente ao motor antecessor em 30 kW (40 CV). O binário máximo também foi aumentado de 475 para 500 </w:t>
      </w:r>
      <w:proofErr w:type="spellStart"/>
      <w:r w:rsidRPr="00C01F4F">
        <w:rPr>
          <w:bCs/>
          <w:lang w:val="pt-PT"/>
        </w:rPr>
        <w:t>Nm</w:t>
      </w:r>
      <w:proofErr w:type="spellEnd"/>
      <w:r w:rsidRPr="00C01F4F">
        <w:rPr>
          <w:bCs/>
          <w:lang w:val="pt-PT"/>
        </w:rPr>
        <w:t xml:space="preserve">. Com uma potência por litro de 155 kW (211 CV), o novo motor turbo de elevadas prestações da Mercedes-AMG fornece um desempenho ainda melhor do que muitos reconhecidos motores de modelos superdesportivos. O novo e extremamente eficiente motor é produzido numa inovadora linha de produção em </w:t>
      </w:r>
      <w:proofErr w:type="spellStart"/>
      <w:r w:rsidRPr="00C01F4F">
        <w:rPr>
          <w:bCs/>
          <w:lang w:val="pt-PT"/>
        </w:rPr>
        <w:t>Affalterbach</w:t>
      </w:r>
      <w:proofErr w:type="spellEnd"/>
      <w:r w:rsidRPr="00C01F4F">
        <w:rPr>
          <w:bCs/>
          <w:lang w:val="pt-PT"/>
        </w:rPr>
        <w:t>, de acordo com o princípio "Um Homem, Um Motor".</w:t>
      </w:r>
    </w:p>
    <w:p w:rsidR="00C01F4F" w:rsidRPr="00C01F4F" w:rsidRDefault="00C01F4F" w:rsidP="00C01F4F">
      <w:pPr>
        <w:pStyle w:val="40Continoustext11pt"/>
        <w:rPr>
          <w:rFonts w:ascii="CorpoADem" w:hAnsi="CorpoADem"/>
          <w:bCs/>
          <w:lang w:val="pt-PT"/>
        </w:rPr>
      </w:pPr>
      <w:r w:rsidRPr="00C01F4F">
        <w:rPr>
          <w:rFonts w:ascii="CorpoADem" w:hAnsi="CorpoADem"/>
          <w:lang w:val="pt-PT"/>
        </w:rPr>
        <w:t>Válvulas de escape: maiores dimensões para um ciclo termodinâmico mais rápido</w:t>
      </w:r>
    </w:p>
    <w:p w:rsidR="00C01F4F" w:rsidRDefault="00C01F4F" w:rsidP="00C01F4F">
      <w:pPr>
        <w:pStyle w:val="40Continoustext11pt"/>
        <w:jc w:val="both"/>
        <w:rPr>
          <w:lang w:val="pt-PT"/>
        </w:rPr>
      </w:pPr>
      <w:r w:rsidRPr="00C01F4F">
        <w:rPr>
          <w:lang w:val="pt-PT"/>
        </w:rPr>
        <w:t xml:space="preserve">Na cabeça do motor, os injetores reposicionados e ligeiramente inclinados e ainda o sistema das velas de ignição permitiram adotar válvulas de escape significativamente maiores quando comparadas com as do motor antecessor. As maiores secções de </w:t>
      </w:r>
      <w:r w:rsidRPr="00C01F4F">
        <w:rPr>
          <w:lang w:val="pt-PT"/>
        </w:rPr>
        <w:lastRenderedPageBreak/>
        <w:t xml:space="preserve">passagem dos gases de escape permitem escoar os gases das câmaras de combustão com reduzidas perdas, devido ao menor trabalho total de </w:t>
      </w:r>
      <w:r w:rsidR="003F7D99">
        <w:rPr>
          <w:lang w:val="pt-PT"/>
        </w:rPr>
        <w:t>descompressão</w:t>
      </w:r>
      <w:r w:rsidRPr="00C01F4F">
        <w:rPr>
          <w:lang w:val="pt-PT"/>
        </w:rPr>
        <w:t xml:space="preserve"> dos gases. </w:t>
      </w:r>
    </w:p>
    <w:p w:rsidR="00C01F4F" w:rsidRDefault="00C01F4F" w:rsidP="00C01F4F">
      <w:pPr>
        <w:pStyle w:val="40Continoustext11pt"/>
        <w:jc w:val="both"/>
        <w:rPr>
          <w:lang w:val="pt-PT"/>
        </w:rPr>
      </w:pPr>
      <w:r w:rsidRPr="00C01F4F">
        <w:rPr>
          <w:lang w:val="pt-PT"/>
        </w:rPr>
        <w:t xml:space="preserve">Duas árvores de cames à cabeça controlam as 16 válvulas através de </w:t>
      </w:r>
      <w:r w:rsidR="003F7D99" w:rsidRPr="00C01F4F">
        <w:rPr>
          <w:lang w:val="pt-PT"/>
        </w:rPr>
        <w:t>balancins</w:t>
      </w:r>
      <w:r w:rsidRPr="00C01F4F">
        <w:rPr>
          <w:lang w:val="pt-PT"/>
        </w:rPr>
        <w:t xml:space="preserve"> de rolos de baixo peso. O ajuste das árvores de cames de admissão e de escape permite uma excelente resposta e otimiza o ciclo termodinâmico em cada ponto de operação. O sistema </w:t>
      </w:r>
      <w:r w:rsidR="003F7D99">
        <w:rPr>
          <w:lang w:val="pt-PT"/>
        </w:rPr>
        <w:t xml:space="preserve">de variação </w:t>
      </w:r>
      <w:r w:rsidRPr="00C01F4F">
        <w:rPr>
          <w:lang w:val="pt-PT"/>
        </w:rPr>
        <w:t xml:space="preserve">de fase CAMTRONIC das válvulas de escape, com dois excêntricos </w:t>
      </w:r>
      <w:r w:rsidR="003F7D99">
        <w:rPr>
          <w:lang w:val="pt-PT"/>
        </w:rPr>
        <w:t>por válvula, é outro dos equipamentos que compõem o motor</w:t>
      </w:r>
      <w:r w:rsidRPr="00C01F4F">
        <w:rPr>
          <w:lang w:val="pt-PT"/>
        </w:rPr>
        <w:t>. Os excêntricos têm diferentes geometrias e</w:t>
      </w:r>
      <w:r>
        <w:rPr>
          <w:lang w:val="pt-PT"/>
        </w:rPr>
        <w:t>,</w:t>
      </w:r>
      <w:r w:rsidRPr="00C01F4F">
        <w:rPr>
          <w:lang w:val="pt-PT"/>
        </w:rPr>
        <w:t xml:space="preserve"> portanto, em função da configuração dos excêntricos para corresponder à situação de condução, as válvulas de escape podem ser abertas durante períodos curtos ou longos – para uma resposta ainda melhor a baixa rotação, para uma condução confortável e económica a média rotação e para a máxima entrega de potência a alta rotação.</w:t>
      </w:r>
    </w:p>
    <w:p w:rsidR="00C01F4F" w:rsidRPr="00C01F4F" w:rsidRDefault="00C01F4F" w:rsidP="00C01F4F">
      <w:pPr>
        <w:pStyle w:val="40Continoustext11pt"/>
        <w:rPr>
          <w:rFonts w:ascii="CorpoADem" w:hAnsi="CorpoADem"/>
          <w:bCs/>
          <w:lang w:val="pt-PT"/>
        </w:rPr>
      </w:pPr>
      <w:r w:rsidRPr="00C01F4F">
        <w:rPr>
          <w:rFonts w:ascii="CorpoADem" w:hAnsi="CorpoADem"/>
          <w:lang w:val="pt-PT"/>
        </w:rPr>
        <w:t>Injeção de gasolina: duas fases para uma potência otimizada</w:t>
      </w:r>
    </w:p>
    <w:p w:rsidR="00C01F4F" w:rsidRDefault="00C01F4F" w:rsidP="00C01F4F">
      <w:pPr>
        <w:pStyle w:val="40Continoustext11pt"/>
        <w:jc w:val="both"/>
        <w:rPr>
          <w:lang w:val="pt-PT"/>
        </w:rPr>
      </w:pPr>
      <w:r w:rsidRPr="00C01F4F">
        <w:rPr>
          <w:lang w:val="pt-PT"/>
        </w:rPr>
        <w:t xml:space="preserve">A sobrealimentação e a injeção direta com processão de combustão orientado pelo jato de combustão não só </w:t>
      </w:r>
      <w:r w:rsidR="00246C28" w:rsidRPr="00C01F4F">
        <w:rPr>
          <w:lang w:val="pt-PT"/>
        </w:rPr>
        <w:t>permitem</w:t>
      </w:r>
      <w:r w:rsidRPr="00C01F4F">
        <w:rPr>
          <w:lang w:val="pt-PT"/>
        </w:rPr>
        <w:t xml:space="preserve"> obter uma maior potência, como também melhora</w:t>
      </w:r>
      <w:r w:rsidR="00246C28">
        <w:rPr>
          <w:lang w:val="pt-PT"/>
        </w:rPr>
        <w:t>m</w:t>
      </w:r>
      <w:r w:rsidRPr="00C01F4F">
        <w:rPr>
          <w:lang w:val="pt-PT"/>
        </w:rPr>
        <w:t xml:space="preserve"> a eficiência termodinâmica</w:t>
      </w:r>
      <w:r w:rsidR="00246C28">
        <w:rPr>
          <w:lang w:val="pt-PT"/>
        </w:rPr>
        <w:t>, reduzindo</w:t>
      </w:r>
      <w:r w:rsidRPr="00C01F4F">
        <w:rPr>
          <w:lang w:val="pt-PT"/>
        </w:rPr>
        <w:t xml:space="preserve"> o consumo de combustível e as emissões de gases. </w:t>
      </w:r>
    </w:p>
    <w:p w:rsidR="00C01F4F" w:rsidRDefault="00C01F4F" w:rsidP="00C01F4F">
      <w:pPr>
        <w:pStyle w:val="40Continoustext11pt"/>
        <w:jc w:val="both"/>
        <w:rPr>
          <w:b/>
          <w:lang w:val="pt-PT"/>
        </w:rPr>
      </w:pPr>
      <w:r w:rsidRPr="00C01F4F">
        <w:rPr>
          <w:b/>
          <w:lang w:val="pt-PT"/>
        </w:rPr>
        <w:t>Arrefecimento: sistema sofisticado para o motor, turbocompressor e ar de sobrealimentação</w:t>
      </w:r>
    </w:p>
    <w:p w:rsidR="00C01F4F" w:rsidRDefault="00C01F4F" w:rsidP="00C01F4F">
      <w:pPr>
        <w:pStyle w:val="40Continoustext11pt"/>
        <w:jc w:val="both"/>
        <w:rPr>
          <w:lang w:val="pt-PT"/>
        </w:rPr>
      </w:pPr>
      <w:r w:rsidRPr="00C01F4F">
        <w:rPr>
          <w:lang w:val="pt-PT"/>
        </w:rPr>
        <w:t>A elevada potência requer um si</w:t>
      </w:r>
      <w:r>
        <w:rPr>
          <w:lang w:val="pt-PT"/>
        </w:rPr>
        <w:t>stema de arrefecimento avançado</w:t>
      </w:r>
      <w:r w:rsidRPr="00C01F4F">
        <w:rPr>
          <w:lang w:val="pt-PT"/>
        </w:rPr>
        <w:t xml:space="preserve">, projetado para permitir o arrefecimento da cabeça e do bloco do motor para diferentes níveis de temperatura. Esta medida inovadora permite manter a cabeça do motor a baixa temperatura para a máxima potência com um eficiente ponto de ignição, e um bloco do motor à temperatura normal de funcionamento para reduzir o atrito dos seus componentes internos. </w:t>
      </w:r>
    </w:p>
    <w:p w:rsidR="00266C85" w:rsidRDefault="00266C85" w:rsidP="00266C85">
      <w:pPr>
        <w:pStyle w:val="40Continoustext11pt"/>
        <w:jc w:val="both"/>
        <w:rPr>
          <w:lang w:val="pt-PT"/>
        </w:rPr>
      </w:pPr>
      <w:r w:rsidRPr="00266C85">
        <w:rPr>
          <w:lang w:val="pt-PT"/>
        </w:rPr>
        <w:t xml:space="preserve">O líquido de arrefecimento para a cabeça do motor é fornecido por uma bomba de água mecânica, enquanto o arrefecimento do bloco do motor é proporcionado por uma bomba elétrica de elevada potência. Após um arranque a frio, esta bomba permanece desligada até o motor atingir a temperatura normal de funcionamento. Durante o seu </w:t>
      </w:r>
      <w:r w:rsidRPr="00266C85">
        <w:rPr>
          <w:lang w:val="pt-PT"/>
        </w:rPr>
        <w:lastRenderedPageBreak/>
        <w:t xml:space="preserve">funcionamento, é controlada pela unidade de controlo do motor </w:t>
      </w:r>
      <w:r>
        <w:rPr>
          <w:lang w:val="pt-PT"/>
        </w:rPr>
        <w:t>de modo</w:t>
      </w:r>
      <w:r w:rsidRPr="00266C85">
        <w:rPr>
          <w:lang w:val="pt-PT"/>
        </w:rPr>
        <w:t xml:space="preserve"> a que o bloco do motor seja arrefecido em função das necessidades. </w:t>
      </w:r>
    </w:p>
    <w:p w:rsidR="00266C85" w:rsidRDefault="00266C85" w:rsidP="00266C85">
      <w:pPr>
        <w:pStyle w:val="40Continoustext11pt"/>
        <w:jc w:val="both"/>
        <w:rPr>
          <w:bCs/>
          <w:lang w:val="pt-PT"/>
        </w:rPr>
      </w:pPr>
      <w:r w:rsidRPr="00266C85">
        <w:rPr>
          <w:bCs/>
          <w:lang w:val="pt-PT"/>
        </w:rPr>
        <w:t>Além disso, a bomba pode ser ligada ou desligada conforme necessário quando for necessária uma menor potência, ou a baixa rotação do motor. Adicionalmente, a bomba elétrica de líquido de arrefecimento assegura a total potência do motor e a ótima dissipação de calor em toda a gama de rotação do motor. Também protege contra danos por sobrecarga térmica ao ralenti e em condições de temperatura ambiente extremamente elevada.</w:t>
      </w:r>
    </w:p>
    <w:p w:rsidR="00266C85" w:rsidRDefault="00266C85" w:rsidP="00266C85">
      <w:pPr>
        <w:pStyle w:val="40Continoustext11pt"/>
        <w:jc w:val="both"/>
        <w:rPr>
          <w:lang w:val="pt-PT"/>
        </w:rPr>
      </w:pPr>
      <w:r w:rsidRPr="00266C85">
        <w:rPr>
          <w:lang w:val="pt-PT"/>
        </w:rPr>
        <w:t>O motor integra ainda uma função de gestão da temperatura do óleo que controla a fase de aquecimento e regula flexivelmente a temperatura do óleo do motor. Isto permite que o motor atinja mais rapidamente a sua temperatura normal de funcionamento, reduzindo o atrito e o desgaste. Isto é acompanhado pelo efeito ecológico adicional, pois o consumo de combustível e as emissões de gases durante um arranque a frio também são reduzidos.</w:t>
      </w:r>
    </w:p>
    <w:p w:rsidR="00266C85" w:rsidRDefault="00266C85" w:rsidP="00266C85">
      <w:pPr>
        <w:pStyle w:val="40Continoustext11pt"/>
        <w:jc w:val="both"/>
        <w:rPr>
          <w:b/>
          <w:lang w:val="pt-PT"/>
        </w:rPr>
      </w:pPr>
      <w:r w:rsidRPr="00266C85">
        <w:rPr>
          <w:b/>
          <w:lang w:val="pt-PT"/>
        </w:rPr>
        <w:t>Caixa de velocidades de dupla embraiagem AMG SPEEDSHIFT DCT 8G: agilidade e rápida resposta</w:t>
      </w:r>
    </w:p>
    <w:p w:rsidR="00266C85" w:rsidRDefault="00266C85" w:rsidP="00266C85">
      <w:pPr>
        <w:pStyle w:val="40Continoustext11pt"/>
        <w:jc w:val="both"/>
        <w:rPr>
          <w:lang w:val="pt-PT"/>
        </w:rPr>
      </w:pPr>
      <w:r w:rsidRPr="00266C85">
        <w:rPr>
          <w:lang w:val="pt-PT"/>
        </w:rPr>
        <w:t>A caixa de velocidades de dupla embraiagem AMG SPEEDSHIFT DCT 8G contribui igualmente para o carácter ágil e dinâmico do veículo. Em função do modo de transmissão selecionado da AMG DYNAMIC SELECT, o condutor recebe uma específica configuração da transmissão com diferentes características do acelerador e da caixa de velocidades.</w:t>
      </w:r>
    </w:p>
    <w:p w:rsidR="00266C85" w:rsidRDefault="00266C85" w:rsidP="00266C85">
      <w:pPr>
        <w:pStyle w:val="40Continoustext11pt"/>
        <w:jc w:val="both"/>
        <w:rPr>
          <w:lang w:val="pt-PT"/>
        </w:rPr>
      </w:pPr>
      <w:r w:rsidRPr="00266C85">
        <w:rPr>
          <w:lang w:val="pt-PT"/>
        </w:rPr>
        <w:t>A função RACE-START</w:t>
      </w:r>
      <w:r>
        <w:rPr>
          <w:lang w:val="pt-PT"/>
        </w:rPr>
        <w:t>,</w:t>
      </w:r>
      <w:r w:rsidRPr="00266C85">
        <w:rPr>
          <w:lang w:val="pt-PT"/>
        </w:rPr>
        <w:t xml:space="preserve"> equipada de série</w:t>
      </w:r>
      <w:r>
        <w:rPr>
          <w:lang w:val="pt-PT"/>
        </w:rPr>
        <w:t>,</w:t>
      </w:r>
      <w:r w:rsidRPr="00266C85">
        <w:rPr>
          <w:lang w:val="pt-PT"/>
        </w:rPr>
        <w:t xml:space="preserve"> permite a máxima aceleração do veículo a partir da condição de parado, proporcionando uma experiência extremamente emocional. Isto também se aplica ao som da transmissão com a interrupção parcial da ignição aquando da passagem para uma mudança superior, e à função de duplo desembraiar automático durante a passagem para uma mudança inferior. </w:t>
      </w:r>
    </w:p>
    <w:p w:rsidR="00266C85" w:rsidRPr="00266C85" w:rsidRDefault="00266C85" w:rsidP="00266C85">
      <w:pPr>
        <w:pStyle w:val="40Continoustext11pt"/>
        <w:ind w:right="-171"/>
        <w:jc w:val="both"/>
        <w:rPr>
          <w:b/>
          <w:bCs/>
          <w:iCs/>
          <w:lang w:val="pt-PT"/>
        </w:rPr>
      </w:pPr>
      <w:r w:rsidRPr="00266C85">
        <w:rPr>
          <w:b/>
          <w:lang w:val="pt-PT"/>
        </w:rPr>
        <w:t>Sistema de tração integral AMG Performance 4MATIC+ com AMG TORQUE CONTROL</w:t>
      </w:r>
    </w:p>
    <w:p w:rsidR="00266C85" w:rsidRDefault="00266C85" w:rsidP="00266C85">
      <w:pPr>
        <w:pStyle w:val="40Continoustext11pt"/>
        <w:jc w:val="both"/>
        <w:rPr>
          <w:lang w:val="pt-PT"/>
        </w:rPr>
      </w:pPr>
      <w:r w:rsidRPr="00266C85">
        <w:rPr>
          <w:lang w:val="pt-PT"/>
        </w:rPr>
        <w:lastRenderedPageBreak/>
        <w:t>A experiência de condução extremamente dinâmica numa dimensão completamente nova é significativamente assistida pelo sistema de tração integral totalmente variável equipado de série. O segredo está no AMG TORQUE CONTROL no novo diferencial do eixo traseiro</w:t>
      </w:r>
      <w:r>
        <w:rPr>
          <w:lang w:val="pt-PT"/>
        </w:rPr>
        <w:t xml:space="preserve">, que </w:t>
      </w:r>
      <w:r w:rsidRPr="00266C85">
        <w:rPr>
          <w:lang w:val="pt-PT"/>
        </w:rPr>
        <w:t xml:space="preserve">integra duas embraiagens </w:t>
      </w:r>
      <w:proofErr w:type="spellStart"/>
      <w:r w:rsidRPr="00266C85">
        <w:rPr>
          <w:lang w:val="pt-PT"/>
        </w:rPr>
        <w:t>multidisco</w:t>
      </w:r>
      <w:proofErr w:type="spellEnd"/>
      <w:r w:rsidRPr="00266C85">
        <w:rPr>
          <w:lang w:val="pt-PT"/>
        </w:rPr>
        <w:t xml:space="preserve"> controladas eletronicamente, cada</w:t>
      </w:r>
      <w:r>
        <w:rPr>
          <w:lang w:val="pt-PT"/>
        </w:rPr>
        <w:t xml:space="preserve"> uma</w:t>
      </w:r>
      <w:r w:rsidRPr="00266C85">
        <w:rPr>
          <w:lang w:val="pt-PT"/>
        </w:rPr>
        <w:t xml:space="preserve"> ligada a um </w:t>
      </w:r>
      <w:proofErr w:type="spellStart"/>
      <w:r w:rsidRPr="00266C85">
        <w:rPr>
          <w:lang w:val="pt-PT"/>
        </w:rPr>
        <w:t>semi-eixo</w:t>
      </w:r>
      <w:proofErr w:type="spellEnd"/>
      <w:r w:rsidRPr="00266C85">
        <w:rPr>
          <w:lang w:val="pt-PT"/>
        </w:rPr>
        <w:t xml:space="preserve"> do eixo traseiro. Desta forma, a força de tração não só é totalmente distribuída variavelmente entre as rodas dianteiras e traseiras, mas também seletivamente entre as rodas traseiras esquerda e direita. Isto significa que, em função do modo da transmissão e da situação de condução, a força de tração pode ser distribuída separadamente a ambas as rodas traseiras. </w:t>
      </w:r>
    </w:p>
    <w:p w:rsidR="00266C85" w:rsidRDefault="00266C85" w:rsidP="00266C85">
      <w:pPr>
        <w:pStyle w:val="40Continoustext11pt"/>
        <w:ind w:right="-30"/>
        <w:jc w:val="both"/>
        <w:rPr>
          <w:lang w:val="pt-PT"/>
        </w:rPr>
      </w:pPr>
      <w:r w:rsidRPr="00266C85">
        <w:rPr>
          <w:lang w:val="pt-PT"/>
        </w:rPr>
        <w:t xml:space="preserve">Desta solução resulta uma ótima tração, mesmo em condições de estrada adversa e durante a realização de curvas nos limites físicos, como por exemplo, em pista. Além disso, esta sofisticada solução permite implementar o modo </w:t>
      </w:r>
      <w:proofErr w:type="spellStart"/>
      <w:r w:rsidRPr="00266C85">
        <w:rPr>
          <w:lang w:val="pt-PT"/>
        </w:rPr>
        <w:t>Drift</w:t>
      </w:r>
      <w:proofErr w:type="spellEnd"/>
      <w:r w:rsidRPr="00266C85">
        <w:rPr>
          <w:lang w:val="pt-PT"/>
        </w:rPr>
        <w:t xml:space="preserve"> (de</w:t>
      </w:r>
      <w:r>
        <w:rPr>
          <w:lang w:val="pt-PT"/>
        </w:rPr>
        <w:t xml:space="preserve"> série nos modelos S e </w:t>
      </w:r>
      <w:r w:rsidRPr="00266C85">
        <w:rPr>
          <w:lang w:val="pt-PT"/>
        </w:rPr>
        <w:t>incluído no pack opcional AMG DYNAMIC PLUS para os modelos base</w:t>
      </w:r>
      <w:r>
        <w:rPr>
          <w:lang w:val="pt-PT"/>
        </w:rPr>
        <w:t>).</w:t>
      </w:r>
      <w:r w:rsidRPr="00266C85">
        <w:rPr>
          <w:lang w:val="pt-PT"/>
        </w:rPr>
        <w:t xml:space="preserve"> O modo </w:t>
      </w:r>
      <w:proofErr w:type="spellStart"/>
      <w:r w:rsidRPr="00266C85">
        <w:rPr>
          <w:lang w:val="pt-PT"/>
        </w:rPr>
        <w:t>Drift</w:t>
      </w:r>
      <w:proofErr w:type="spellEnd"/>
      <w:r w:rsidRPr="00266C85">
        <w:rPr>
          <w:lang w:val="pt-PT"/>
        </w:rPr>
        <w:t xml:space="preserve"> pode ser ativado no modo da transmissão "RACE" utilizando as patilhas de mudanças no volante, desde que o sistema ESP</w:t>
      </w:r>
      <w:r w:rsidRPr="00266C85">
        <w:rPr>
          <w:vertAlign w:val="superscript"/>
          <w:lang w:val="pt-PT"/>
        </w:rPr>
        <w:t>®</w:t>
      </w:r>
      <w:r w:rsidRPr="00266C85">
        <w:rPr>
          <w:lang w:val="pt-PT"/>
        </w:rPr>
        <w:t xml:space="preserve"> esteja desativado e a caixa de velocidades se encontre em modo manual.</w:t>
      </w:r>
    </w:p>
    <w:p w:rsidR="00266C85" w:rsidRDefault="00266C85" w:rsidP="00266C85">
      <w:pPr>
        <w:pStyle w:val="40Continoustext11pt"/>
        <w:ind w:right="-30"/>
        <w:jc w:val="both"/>
        <w:rPr>
          <w:b/>
          <w:bCs/>
          <w:iCs/>
          <w:lang w:val="pt-PT"/>
        </w:rPr>
      </w:pPr>
      <w:r w:rsidRPr="00266C85">
        <w:rPr>
          <w:b/>
          <w:bCs/>
          <w:iCs/>
          <w:lang w:val="pt-PT"/>
        </w:rPr>
        <w:t>Suspensão: componentes específicos para um comportamento extremamente dinâmico</w:t>
      </w:r>
    </w:p>
    <w:p w:rsidR="00266C85" w:rsidRDefault="00266C85" w:rsidP="00266C85">
      <w:pPr>
        <w:pStyle w:val="40Continoustext11pt"/>
        <w:jc w:val="both"/>
        <w:rPr>
          <w:lang w:val="pt-PT"/>
        </w:rPr>
      </w:pPr>
      <w:r w:rsidRPr="00266C85">
        <w:rPr>
          <w:lang w:val="pt-PT"/>
        </w:rPr>
        <w:t xml:space="preserve">A nova suspensão AMG com molas específicas e os novos amortecedores de frequência seletiva fornecem a base para a </w:t>
      </w:r>
      <w:r>
        <w:rPr>
          <w:lang w:val="pt-PT"/>
        </w:rPr>
        <w:t>grande</w:t>
      </w:r>
      <w:r w:rsidRPr="00266C85">
        <w:rPr>
          <w:lang w:val="pt-PT"/>
        </w:rPr>
        <w:t xml:space="preserve"> estabilidade direcional e as elevadas características dinâmicas em curva com reduzido adornamento da carroçaria. Ao mesmo tempo, o conforto foi melhorado comparativamente ao modelo antecessor. As dinâmicas longitudinal e transversal </w:t>
      </w:r>
      <w:r w:rsidR="00351080">
        <w:rPr>
          <w:lang w:val="pt-PT"/>
        </w:rPr>
        <w:t>estão</w:t>
      </w:r>
      <w:r w:rsidRPr="00266C85">
        <w:rPr>
          <w:lang w:val="pt-PT"/>
        </w:rPr>
        <w:t xml:space="preserve"> perfeitamente coordenadas. Todos os componentes foram totalmente revistos </w:t>
      </w:r>
      <w:r>
        <w:rPr>
          <w:lang w:val="pt-PT"/>
        </w:rPr>
        <w:t>com o objetivo</w:t>
      </w:r>
      <w:r w:rsidRPr="00266C85">
        <w:rPr>
          <w:lang w:val="pt-PT"/>
        </w:rPr>
        <w:t xml:space="preserve"> a ser atingida a máxima aceleração lateral em combinação com um fácil controlo do veículo nos limites físicos.</w:t>
      </w:r>
    </w:p>
    <w:p w:rsidR="00266C85" w:rsidRDefault="00351080" w:rsidP="00266C85">
      <w:pPr>
        <w:pStyle w:val="40Continoustext11pt"/>
        <w:jc w:val="both"/>
        <w:rPr>
          <w:lang w:val="pt-PT"/>
        </w:rPr>
      </w:pPr>
      <w:r>
        <w:rPr>
          <w:lang w:val="pt-PT"/>
        </w:rPr>
        <w:t>O eixo dianteiro está equipado</w:t>
      </w:r>
      <w:r w:rsidR="00266C85" w:rsidRPr="00266C85">
        <w:rPr>
          <w:lang w:val="pt-PT"/>
        </w:rPr>
        <w:t xml:space="preserve"> uma suspensão tipo </w:t>
      </w:r>
      <w:proofErr w:type="spellStart"/>
      <w:r w:rsidR="00266C85" w:rsidRPr="00266C85">
        <w:rPr>
          <w:lang w:val="pt-PT"/>
        </w:rPr>
        <w:t>McPherson</w:t>
      </w:r>
      <w:proofErr w:type="spellEnd"/>
      <w:r w:rsidR="00266C85" w:rsidRPr="00266C85">
        <w:rPr>
          <w:lang w:val="pt-PT"/>
        </w:rPr>
        <w:t>. A suspensão é constituída por um triângulo abaixo do centro da roda, uma mola e um tirante</w:t>
      </w:r>
      <w:r w:rsidR="00266C85">
        <w:rPr>
          <w:lang w:val="pt-PT"/>
        </w:rPr>
        <w:t>,</w:t>
      </w:r>
      <w:r w:rsidR="00266C85" w:rsidRPr="00266C85">
        <w:rPr>
          <w:lang w:val="pt-PT"/>
        </w:rPr>
        <w:t xml:space="preserve"> respetivamente. A geometria especial do eixo reduz a influência da transmissão na direção para um elevado conforto e comportamento ágil. O novo triângulo da suspensão em alumínio reduz as massas não amortecidas, permitindo uma resposta mais sensível </w:t>
      </w:r>
      <w:r w:rsidR="00266C85" w:rsidRPr="00266C85">
        <w:rPr>
          <w:lang w:val="pt-PT"/>
        </w:rPr>
        <w:lastRenderedPageBreak/>
        <w:t xml:space="preserve">a partir das molas. As pinças de travão no eixo dianteiro estão aparafusadas radialmente – uma tecnologia adotada do deporto automóvel para uma maior estabilidade. </w:t>
      </w:r>
    </w:p>
    <w:p w:rsidR="00266C85" w:rsidRDefault="00266C85" w:rsidP="00266C85">
      <w:pPr>
        <w:pStyle w:val="40Continoustext11pt"/>
        <w:jc w:val="both"/>
        <w:rPr>
          <w:lang w:val="pt-PT"/>
        </w:rPr>
      </w:pPr>
      <w:r w:rsidRPr="00266C85">
        <w:rPr>
          <w:lang w:val="pt-PT"/>
        </w:rPr>
        <w:t xml:space="preserve">O opcional sistema de amortecimento adaptativo AMG RIDE CONTROL permite ao condutor escolher entre três diferentes modos de controlo da suspensão. A gama de funcionamento varia desde uma afinação orientada para o conforto a uma orientada para a </w:t>
      </w:r>
      <w:proofErr w:type="spellStart"/>
      <w:r w:rsidRPr="00266C85">
        <w:rPr>
          <w:lang w:val="pt-PT"/>
        </w:rPr>
        <w:t>desp</w:t>
      </w:r>
      <w:bookmarkStart w:id="0" w:name="_GoBack"/>
      <w:bookmarkEnd w:id="0"/>
      <w:r w:rsidRPr="00266C85">
        <w:rPr>
          <w:lang w:val="pt-PT"/>
        </w:rPr>
        <w:t>ortividade</w:t>
      </w:r>
      <w:proofErr w:type="spellEnd"/>
      <w:r w:rsidRPr="00266C85">
        <w:rPr>
          <w:lang w:val="pt-PT"/>
        </w:rPr>
        <w:t>. O sistema funcion</w:t>
      </w:r>
      <w:r>
        <w:rPr>
          <w:lang w:val="pt-PT"/>
        </w:rPr>
        <w:t>a de forma totalmente automático</w:t>
      </w:r>
      <w:r w:rsidRPr="00266C85">
        <w:rPr>
          <w:lang w:val="pt-PT"/>
        </w:rPr>
        <w:t>, adaptando as forças de amortecimento para cada roda, de acordo com a situação de condução e as condições da estrada. Isto processa-se num período de milissegundos e é infinitamente variável, com uma ampla gama de características de amortecimento. Daqui resulta um aumento do conforto de condução e da agilidade em igual proporção.</w:t>
      </w:r>
    </w:p>
    <w:p w:rsidR="00266C85" w:rsidRDefault="00266C85" w:rsidP="00266C85">
      <w:pPr>
        <w:pStyle w:val="40Continoustext11pt"/>
        <w:ind w:right="-30"/>
        <w:jc w:val="both"/>
        <w:rPr>
          <w:b/>
          <w:bCs/>
          <w:iCs/>
          <w:lang w:val="pt-PT"/>
        </w:rPr>
      </w:pPr>
      <w:r w:rsidRPr="00266C85">
        <w:rPr>
          <w:b/>
          <w:bCs/>
          <w:iCs/>
          <w:lang w:val="pt-PT"/>
        </w:rPr>
        <w:t>Sistema de travagem de elevado desempenho: resistente ao desgaste e fiável</w:t>
      </w:r>
    </w:p>
    <w:p w:rsidR="00266C85" w:rsidRDefault="00266C85" w:rsidP="00266C85">
      <w:pPr>
        <w:pStyle w:val="40Continoustext11pt"/>
        <w:jc w:val="both"/>
        <w:rPr>
          <w:lang w:val="pt-PT"/>
        </w:rPr>
      </w:pPr>
      <w:r w:rsidRPr="00266C85">
        <w:rPr>
          <w:lang w:val="pt-PT"/>
        </w:rPr>
        <w:t xml:space="preserve">O sistema de travões de elevado desempenho assegura uma desaceleração e pequenas distâncias de travagem com uma elevada resistência ao desgaste. Nos modelos base, as pinças de travão monobloco fixas de 4 êmbolos no eixo dianteiro atuam nos discos de travão de 350 </w:t>
      </w:r>
      <w:proofErr w:type="gramStart"/>
      <w:r w:rsidRPr="00266C85">
        <w:rPr>
          <w:lang w:val="pt-PT"/>
        </w:rPr>
        <w:t>x</w:t>
      </w:r>
      <w:proofErr w:type="gramEnd"/>
      <w:r w:rsidRPr="00266C85">
        <w:rPr>
          <w:lang w:val="pt-PT"/>
        </w:rPr>
        <w:t xml:space="preserve"> 34 milímetros, enquanto no eixo traseiro, as pinças de travão flutuantes de 1 êmbolo atuam nos discos de travão de 330 x 22 milímetros. Os discos são internamente ventilados e perfurados para dissipar melhor o calor e evitar a fadiga dos travões, mesmo com uma utilização intensa. As pinças de travão pintadas de cor cinza integram uma inscrição AMG branca. </w:t>
      </w:r>
    </w:p>
    <w:p w:rsidR="00835DD1" w:rsidRDefault="00835DD1" w:rsidP="00835DD1">
      <w:pPr>
        <w:pStyle w:val="40Continoustext11pt"/>
        <w:jc w:val="both"/>
        <w:rPr>
          <w:lang w:val="pt-PT"/>
        </w:rPr>
      </w:pPr>
      <w:r w:rsidRPr="00835DD1">
        <w:rPr>
          <w:lang w:val="pt-PT"/>
        </w:rPr>
        <w:t xml:space="preserve">Os modelos S são desacelerados por um sistema de travagem </w:t>
      </w:r>
      <w:r>
        <w:rPr>
          <w:lang w:val="pt-PT"/>
        </w:rPr>
        <w:t xml:space="preserve">com </w:t>
      </w:r>
      <w:r w:rsidRPr="00835DD1">
        <w:rPr>
          <w:lang w:val="pt-PT"/>
        </w:rPr>
        <w:t xml:space="preserve">dimensões superiores, com pinças de travão fixas de 6 êmbolos e discos de travão de 360 </w:t>
      </w:r>
      <w:proofErr w:type="gramStart"/>
      <w:r w:rsidRPr="00835DD1">
        <w:rPr>
          <w:lang w:val="pt-PT"/>
        </w:rPr>
        <w:t>x</w:t>
      </w:r>
      <w:proofErr w:type="gramEnd"/>
      <w:r w:rsidRPr="00835DD1">
        <w:rPr>
          <w:lang w:val="pt-PT"/>
        </w:rPr>
        <w:t xml:space="preserve"> 36 milímetros no eixo dianteiro. Neste caso, as pinças de travão são pintadas na cor vermelho e integram um logótipo AMG preto.</w:t>
      </w:r>
    </w:p>
    <w:p w:rsidR="00835DD1" w:rsidRDefault="00835DD1" w:rsidP="00835DD1">
      <w:pPr>
        <w:pStyle w:val="40Continoustext11pt"/>
        <w:ind w:right="-30"/>
        <w:jc w:val="both"/>
        <w:rPr>
          <w:b/>
          <w:bCs/>
          <w:iCs/>
          <w:lang w:val="pt-PT"/>
        </w:rPr>
      </w:pPr>
      <w:r w:rsidRPr="00835DD1">
        <w:rPr>
          <w:b/>
          <w:bCs/>
          <w:iCs/>
          <w:lang w:val="pt-PT"/>
        </w:rPr>
        <w:t>AMG DYNAMICS: maior agilidade com elevada estabilidade</w:t>
      </w:r>
    </w:p>
    <w:p w:rsidR="00835DD1" w:rsidRDefault="00835DD1" w:rsidP="00835DD1">
      <w:pPr>
        <w:pStyle w:val="40Continoustext11pt"/>
        <w:jc w:val="both"/>
        <w:rPr>
          <w:lang w:val="pt-PT"/>
        </w:rPr>
      </w:pPr>
      <w:r>
        <w:rPr>
          <w:lang w:val="pt-PT"/>
        </w:rPr>
        <w:t>O</w:t>
      </w:r>
      <w:r w:rsidRPr="00835DD1">
        <w:rPr>
          <w:lang w:val="pt-PT"/>
        </w:rPr>
        <w:t>s novos modelos 45 estão eq</w:t>
      </w:r>
      <w:r>
        <w:rPr>
          <w:lang w:val="pt-PT"/>
        </w:rPr>
        <w:t xml:space="preserve">uipados com AMG DYNAMICS, sistema que </w:t>
      </w:r>
      <w:r w:rsidRPr="00835DD1">
        <w:rPr>
          <w:lang w:val="pt-PT"/>
        </w:rPr>
        <w:t>expande as funções de estabilização do ESP</w:t>
      </w:r>
      <w:r w:rsidRPr="00835DD1">
        <w:rPr>
          <w:vertAlign w:val="superscript"/>
          <w:lang w:val="pt-PT"/>
        </w:rPr>
        <w:t>®</w:t>
      </w:r>
      <w:r w:rsidRPr="00835DD1">
        <w:rPr>
          <w:lang w:val="pt-PT"/>
        </w:rPr>
        <w:t xml:space="preserve"> através da intervenção com vista ao reforço da agilidade no controlo da tração integral, nas características da direção e nas funções adicionais do ESP</w:t>
      </w:r>
      <w:r w:rsidRPr="00835DD1">
        <w:rPr>
          <w:vertAlign w:val="superscript"/>
          <w:lang w:val="pt-PT"/>
        </w:rPr>
        <w:t>®</w:t>
      </w:r>
      <w:r w:rsidRPr="00835DD1">
        <w:rPr>
          <w:lang w:val="pt-PT"/>
        </w:rPr>
        <w:t xml:space="preserve">. Durante a realização de uma curva a elevada velocidade, por exemplo, uma breve </w:t>
      </w:r>
      <w:r w:rsidRPr="00835DD1">
        <w:rPr>
          <w:lang w:val="pt-PT"/>
        </w:rPr>
        <w:lastRenderedPageBreak/>
        <w:t>intervenção de travagem na roda interior gera um determinado momento rotacional em torno do eixo vertical do veículo para uma entrada ágil e precisa na curva.</w:t>
      </w:r>
    </w:p>
    <w:p w:rsidR="00835DD1" w:rsidRDefault="00835DD1" w:rsidP="00835DD1">
      <w:pPr>
        <w:pStyle w:val="40Continoustext11pt"/>
        <w:tabs>
          <w:tab w:val="left" w:pos="3402"/>
        </w:tabs>
        <w:spacing w:before="100" w:beforeAutospacing="1" w:after="100" w:afterAutospacing="1"/>
        <w:jc w:val="both"/>
        <w:rPr>
          <w:lang w:val="pt-PT"/>
        </w:rPr>
      </w:pPr>
      <w:r w:rsidRPr="00835DD1">
        <w:rPr>
          <w:lang w:val="pt-PT"/>
        </w:rPr>
        <w:t>A gama de funcionamento varia desde um comportamento extremamente orientado para a segurança até um comportamento extremamente dinâmico. No ecrã multimédia, quando um programa da transmissão é selecionado, o novo símbolo AMG DYNAMICS é apresentado juntamente com a correspondente informação adicional.</w:t>
      </w:r>
    </w:p>
    <w:p w:rsidR="00835DD1" w:rsidRPr="00835DD1" w:rsidRDefault="00835DD1" w:rsidP="00835DD1">
      <w:pPr>
        <w:pStyle w:val="40Continoustext11pt"/>
        <w:numPr>
          <w:ilvl w:val="0"/>
          <w:numId w:val="32"/>
        </w:numPr>
        <w:tabs>
          <w:tab w:val="left" w:pos="3402"/>
        </w:tabs>
        <w:spacing w:after="120" w:line="340" w:lineRule="exact"/>
        <w:ind w:left="714" w:hanging="357"/>
        <w:jc w:val="both"/>
        <w:rPr>
          <w:lang w:val="pt-PT"/>
        </w:rPr>
      </w:pPr>
      <w:r w:rsidRPr="00835DD1">
        <w:rPr>
          <w:lang w:val="pt-PT"/>
        </w:rPr>
        <w:t>O modo "Basic" é atribuído aos programas da transmissão "</w:t>
      </w:r>
      <w:proofErr w:type="spellStart"/>
      <w:r w:rsidRPr="00835DD1">
        <w:rPr>
          <w:lang w:val="pt-PT"/>
        </w:rPr>
        <w:t>Slippery</w:t>
      </w:r>
      <w:proofErr w:type="spellEnd"/>
      <w:r w:rsidRPr="00835DD1">
        <w:rPr>
          <w:lang w:val="pt-PT"/>
        </w:rPr>
        <w:t>" e "Comfort". Neste caso, os modelos desportivos compactos exibem um comportamento extremamente estável com um elevado nível de amortecimento rotacional em torno do eixo vertical do veículo.</w:t>
      </w:r>
      <w:r w:rsidRPr="00835DD1">
        <w:rPr>
          <w:i/>
          <w:lang w:val="pt-PT"/>
        </w:rPr>
        <w:t xml:space="preserve"> </w:t>
      </w:r>
    </w:p>
    <w:p w:rsidR="00835DD1" w:rsidRPr="00835DD1" w:rsidRDefault="00835DD1" w:rsidP="00835DD1">
      <w:pPr>
        <w:pStyle w:val="40Continoustext11pt"/>
        <w:numPr>
          <w:ilvl w:val="0"/>
          <w:numId w:val="32"/>
        </w:numPr>
        <w:tabs>
          <w:tab w:val="left" w:pos="3402"/>
        </w:tabs>
        <w:spacing w:after="120" w:line="340" w:lineRule="exact"/>
        <w:ind w:left="714" w:hanging="357"/>
        <w:jc w:val="both"/>
        <w:rPr>
          <w:lang w:val="pt-PT"/>
        </w:rPr>
      </w:pPr>
      <w:r w:rsidRPr="00835DD1">
        <w:rPr>
          <w:lang w:val="pt-PT"/>
        </w:rPr>
        <w:t>O modo "</w:t>
      </w:r>
      <w:proofErr w:type="spellStart"/>
      <w:r w:rsidRPr="00835DD1">
        <w:rPr>
          <w:lang w:val="pt-PT"/>
        </w:rPr>
        <w:t>Advanced</w:t>
      </w:r>
      <w:proofErr w:type="spellEnd"/>
      <w:r w:rsidRPr="00835DD1">
        <w:rPr>
          <w:lang w:val="pt-PT"/>
        </w:rPr>
        <w:t>" é ativado no programa "Sport". Os modelos 45 permanecem com um equilíbrio neutro. O menor amortecimento do momento rotacional em torno do eixo vertical, o menor requisito do ângulo da direção e a agilidade reforçada suportam as manobras dinâmicas, por exemplo, em estradas nacionais sinuosas.</w:t>
      </w:r>
    </w:p>
    <w:p w:rsidR="00835DD1" w:rsidRPr="00835DD1" w:rsidRDefault="00835DD1" w:rsidP="00835DD1">
      <w:pPr>
        <w:pStyle w:val="40Continoustext11pt"/>
        <w:numPr>
          <w:ilvl w:val="0"/>
          <w:numId w:val="32"/>
        </w:numPr>
        <w:tabs>
          <w:tab w:val="left" w:pos="3402"/>
        </w:tabs>
        <w:spacing w:after="120" w:line="340" w:lineRule="exact"/>
        <w:ind w:left="714" w:hanging="357"/>
        <w:jc w:val="both"/>
        <w:rPr>
          <w:lang w:val="pt-PT"/>
        </w:rPr>
      </w:pPr>
      <w:r w:rsidRPr="00835DD1">
        <w:rPr>
          <w:lang w:val="pt-PT"/>
        </w:rPr>
        <w:t>O modo "Pro" (abreviatura de "Professional") pertence ao programa "Sport</w:t>
      </w:r>
      <w:proofErr w:type="gramStart"/>
      <w:r w:rsidRPr="00835DD1">
        <w:rPr>
          <w:lang w:val="pt-PT"/>
        </w:rPr>
        <w:t>+</w:t>
      </w:r>
      <w:proofErr w:type="gramEnd"/>
      <w:r w:rsidRPr="00835DD1">
        <w:rPr>
          <w:lang w:val="pt-PT"/>
        </w:rPr>
        <w:t>". No modo “Pro”, o condutor recebe uma maior assistência nas manobras de condução dinâmica</w:t>
      </w:r>
      <w:r>
        <w:rPr>
          <w:lang w:val="pt-PT"/>
        </w:rPr>
        <w:t>,</w:t>
      </w:r>
      <w:r w:rsidRPr="00835DD1">
        <w:rPr>
          <w:lang w:val="pt-PT"/>
        </w:rPr>
        <w:t xml:space="preserve"> enquanto a agilidade e a resposta em curva são adicionalmente reforçadas. </w:t>
      </w:r>
    </w:p>
    <w:p w:rsidR="00835DD1" w:rsidRDefault="00835DD1" w:rsidP="00835DD1">
      <w:pPr>
        <w:pStyle w:val="40Continoustext11pt"/>
        <w:numPr>
          <w:ilvl w:val="0"/>
          <w:numId w:val="32"/>
        </w:numPr>
        <w:tabs>
          <w:tab w:val="left" w:pos="3402"/>
        </w:tabs>
        <w:spacing w:after="120" w:line="340" w:lineRule="exact"/>
        <w:ind w:left="714" w:hanging="357"/>
        <w:jc w:val="both"/>
        <w:rPr>
          <w:lang w:val="pt-PT"/>
        </w:rPr>
      </w:pPr>
      <w:r w:rsidRPr="00835DD1">
        <w:rPr>
          <w:lang w:val="pt-PT"/>
        </w:rPr>
        <w:t>O modo "Master" está associado ao programa da transmissão "RACE". O modo "Master" destina-se aos condutores que pretendem experimentar o dinamismo e desfrutar da condução em circuitos fechados. O modo "Master" proporciona um veículo equilibrado com uma ligeira tendência à sobreviragem, um baixo requisito do ângulo da direção e uma direção mais ágil. Desta forma, o modo "Master" assegura a máxima agilidade e explora totalmente o potencial de condução dinâmica dos modelos S. Para ativar o modo "Master", o condutor deve utilizar o botão separado na consola central para comutar o ESP</w:t>
      </w:r>
      <w:r w:rsidRPr="00835DD1">
        <w:rPr>
          <w:vertAlign w:val="superscript"/>
          <w:lang w:val="pt-PT"/>
        </w:rPr>
        <w:t>®</w:t>
      </w:r>
      <w:r w:rsidRPr="00835DD1">
        <w:rPr>
          <w:lang w:val="pt-PT"/>
        </w:rPr>
        <w:t xml:space="preserve"> para o modo ESP</w:t>
      </w:r>
      <w:r w:rsidRPr="00835DD1">
        <w:rPr>
          <w:vertAlign w:val="superscript"/>
          <w:lang w:val="pt-PT"/>
        </w:rPr>
        <w:t>®</w:t>
      </w:r>
      <w:r w:rsidRPr="00835DD1">
        <w:rPr>
          <w:lang w:val="pt-PT"/>
        </w:rPr>
        <w:t xml:space="preserve"> SPORT ou ESP</w:t>
      </w:r>
      <w:r w:rsidRPr="00835DD1">
        <w:rPr>
          <w:vertAlign w:val="superscript"/>
          <w:lang w:val="pt-PT"/>
        </w:rPr>
        <w:t>®</w:t>
      </w:r>
      <w:r w:rsidRPr="00835DD1">
        <w:rPr>
          <w:lang w:val="pt-PT"/>
        </w:rPr>
        <w:t xml:space="preserve"> OFF.</w:t>
      </w:r>
    </w:p>
    <w:p w:rsidR="00835DD1" w:rsidRPr="00835DD1" w:rsidRDefault="00835DD1" w:rsidP="00835DD1">
      <w:pPr>
        <w:pStyle w:val="40Continoustext11pt"/>
        <w:tabs>
          <w:tab w:val="left" w:pos="3402"/>
        </w:tabs>
        <w:spacing w:after="120" w:line="340" w:lineRule="exact"/>
        <w:jc w:val="both"/>
        <w:rPr>
          <w:lang w:val="pt-PT"/>
        </w:rPr>
      </w:pPr>
    </w:p>
    <w:p w:rsidR="00835DD1" w:rsidRDefault="00835DD1" w:rsidP="00835DD1">
      <w:pPr>
        <w:pStyle w:val="40Continoustext11pt"/>
        <w:tabs>
          <w:tab w:val="left" w:pos="3402"/>
        </w:tabs>
        <w:jc w:val="both"/>
        <w:rPr>
          <w:lang w:val="pt-PT"/>
        </w:rPr>
      </w:pPr>
      <w:r w:rsidRPr="00835DD1">
        <w:rPr>
          <w:lang w:val="pt-PT"/>
        </w:rPr>
        <w:t>No programa da transmissão "Individual", o próprio condutor poderá regular individualmente os modos "Basic", "</w:t>
      </w:r>
      <w:proofErr w:type="spellStart"/>
      <w:r w:rsidRPr="00835DD1">
        <w:rPr>
          <w:lang w:val="pt-PT"/>
        </w:rPr>
        <w:t>Advanced</w:t>
      </w:r>
      <w:proofErr w:type="spellEnd"/>
      <w:r w:rsidRPr="00835DD1">
        <w:rPr>
          <w:lang w:val="pt-PT"/>
        </w:rPr>
        <w:t>", "Pro" e "Master" do AMG DYNAMICS.</w:t>
      </w:r>
    </w:p>
    <w:p w:rsidR="008E0718" w:rsidRDefault="008E0718" w:rsidP="00835DD1">
      <w:pPr>
        <w:pStyle w:val="40Continoustext11pt"/>
        <w:tabs>
          <w:tab w:val="left" w:pos="3402"/>
        </w:tabs>
        <w:jc w:val="both"/>
        <w:rPr>
          <w:lang w:val="pt-PT"/>
        </w:rPr>
      </w:pPr>
    </w:p>
    <w:p w:rsidR="00835DD1" w:rsidRDefault="00835DD1" w:rsidP="00835DD1">
      <w:pPr>
        <w:pStyle w:val="40Continoustext11pt"/>
        <w:rPr>
          <w:b/>
          <w:lang w:val="pt-PT"/>
        </w:rPr>
      </w:pPr>
      <w:r w:rsidRPr="00835DD1">
        <w:rPr>
          <w:b/>
          <w:lang w:val="pt-PT"/>
        </w:rPr>
        <w:lastRenderedPageBreak/>
        <w:t>Interior: simbiose entre homem e máquina</w:t>
      </w:r>
    </w:p>
    <w:p w:rsidR="00835DD1" w:rsidRDefault="00835DD1" w:rsidP="00835DD1">
      <w:pPr>
        <w:pStyle w:val="40Continoustext11pt"/>
        <w:jc w:val="both"/>
        <w:rPr>
          <w:lang w:val="pt-PT"/>
        </w:rPr>
      </w:pPr>
      <w:r w:rsidRPr="00835DD1">
        <w:rPr>
          <w:lang w:val="pt-PT"/>
        </w:rPr>
        <w:t>Com os seus elementos desportivos e o sistema de informação e de entretenimento MBUX, o interior de elevada qualidade cria uma estreita ligação entre homem e máquina. O condutor e o passageiro dianteiro são</w:t>
      </w:r>
      <w:r w:rsidR="008E0718">
        <w:rPr>
          <w:lang w:val="pt-PT"/>
        </w:rPr>
        <w:t xml:space="preserve"> bem</w:t>
      </w:r>
      <w:r w:rsidRPr="00835DD1">
        <w:rPr>
          <w:lang w:val="pt-PT"/>
        </w:rPr>
        <w:t xml:space="preserve"> acomodados nos bancos desportivos de contornos pronunciados, com sólidos apoios laterais. O revestimento de série dos bancos, caracterizado por uma combinação de pele sintética ARTICO preta com microfibra DINAMICA, é intemporal e inclui elementos de destaque típicos da AMG como o duplo pesponto em vermelho. A combinação de cores é também refletida pelos cintos de segurança designo em vermelho e pelo revestimento do suporte do tablier em microfibra DINAMICA preta com rebordo em vermelho. As saídas de ventilação cromadas apresentam igualmente um design de elevada qualidade com um </w:t>
      </w:r>
      <w:r w:rsidR="008E0718">
        <w:rPr>
          <w:lang w:val="pt-PT"/>
        </w:rPr>
        <w:t>aro</w:t>
      </w:r>
      <w:r w:rsidRPr="00835DD1">
        <w:rPr>
          <w:lang w:val="pt-PT"/>
        </w:rPr>
        <w:t xml:space="preserve"> vermelho. </w:t>
      </w:r>
    </w:p>
    <w:p w:rsidR="00835DD1" w:rsidRDefault="00835DD1" w:rsidP="00835DD1">
      <w:pPr>
        <w:pStyle w:val="40Continoustext11pt"/>
        <w:jc w:val="both"/>
        <w:rPr>
          <w:b/>
          <w:bCs/>
          <w:iCs/>
          <w:lang w:val="pt-PT"/>
        </w:rPr>
      </w:pPr>
      <w:r w:rsidRPr="00835DD1">
        <w:rPr>
          <w:b/>
          <w:bCs/>
          <w:iCs/>
          <w:lang w:val="pt-PT"/>
        </w:rPr>
        <w:t>Modelos S: destaques na cor amarelo para enfatizar a herança do desporto automóvel</w:t>
      </w:r>
    </w:p>
    <w:p w:rsidR="00835DD1" w:rsidRDefault="00835DD1" w:rsidP="00835DD1">
      <w:pPr>
        <w:pStyle w:val="40Continoustext11pt"/>
        <w:jc w:val="both"/>
        <w:rPr>
          <w:lang w:val="pt-PT"/>
        </w:rPr>
      </w:pPr>
      <w:r w:rsidRPr="00835DD1">
        <w:rPr>
          <w:lang w:val="pt-PT"/>
        </w:rPr>
        <w:t>Os modelos A 45 S e CLA 45 S incluem a</w:t>
      </w:r>
      <w:r>
        <w:rPr>
          <w:lang w:val="pt-PT"/>
        </w:rPr>
        <w:t>inda mais elementos de destaque –</w:t>
      </w:r>
      <w:r w:rsidRPr="00835DD1">
        <w:rPr>
          <w:lang w:val="pt-PT"/>
        </w:rPr>
        <w:t xml:space="preserve"> aplicação de elementos na cor amarelo em todo o interior do veículo para enfatizar o carácter desportivo dos modelos mais potentes. Também incluído no equipamento de série, o </w:t>
      </w:r>
      <w:r w:rsidR="008E0718">
        <w:rPr>
          <w:lang w:val="pt-PT"/>
        </w:rPr>
        <w:t>volante AMG Performance em pele</w:t>
      </w:r>
      <w:r w:rsidRPr="00835DD1">
        <w:rPr>
          <w:lang w:val="pt-PT"/>
        </w:rPr>
        <w:t>/microfibra DINAMICA com pesponto contrastante em amarelo, uma marca amarela na posição das 12 horas, botões e logótipo AMG no volante, e ainda iluminação ambiente.</w:t>
      </w:r>
    </w:p>
    <w:p w:rsidR="00835DD1" w:rsidRDefault="00835DD1" w:rsidP="00835DD1">
      <w:pPr>
        <w:pStyle w:val="40Continoustext11pt"/>
        <w:rPr>
          <w:b/>
          <w:lang w:val="pt-PT"/>
        </w:rPr>
      </w:pPr>
      <w:r w:rsidRPr="00835DD1">
        <w:rPr>
          <w:b/>
          <w:lang w:val="pt-PT"/>
        </w:rPr>
        <w:t>Sistema de informação e de entretenimento MBUX com ecrãs específicos da AMG</w:t>
      </w:r>
    </w:p>
    <w:p w:rsidR="00835DD1" w:rsidRDefault="00835DD1" w:rsidP="00835DD1">
      <w:pPr>
        <w:pStyle w:val="40Continoustext11pt"/>
        <w:jc w:val="both"/>
        <w:rPr>
          <w:bCs/>
          <w:iCs/>
          <w:lang w:val="pt-PT"/>
        </w:rPr>
      </w:pPr>
      <w:r w:rsidRPr="00835DD1">
        <w:rPr>
          <w:bCs/>
          <w:iCs/>
          <w:lang w:val="pt-PT"/>
        </w:rPr>
        <w:t>A combinação do design desportivo com os detalhes sofisticados também é evidenciada no sistema de informação e entretenimento MBUX</w:t>
      </w:r>
      <w:r>
        <w:rPr>
          <w:bCs/>
          <w:iCs/>
          <w:lang w:val="pt-PT"/>
        </w:rPr>
        <w:t>,</w:t>
      </w:r>
      <w:r w:rsidRPr="00835DD1">
        <w:rPr>
          <w:bCs/>
          <w:iCs/>
          <w:lang w:val="pt-PT"/>
        </w:rPr>
        <w:t xml:space="preserve"> com o seu inovador conceito de operação e indicação. O MBUX cria uma ligação ainda mais estreita entre o veículo, o condutor e os passageiros. As apresentações emocionalmente apelativas destacam a estrutura de controlo e incluem gráficos 3D de alta resolução. Esteticamente, os dois ecrãs debaixo de um único painel de vidro unem-se e dão forma Cockpit</w:t>
      </w:r>
      <w:r>
        <w:rPr>
          <w:bCs/>
          <w:iCs/>
          <w:lang w:val="pt-PT"/>
        </w:rPr>
        <w:t xml:space="preserve"> Panorâmico</w:t>
      </w:r>
      <w:r w:rsidRPr="00835DD1">
        <w:rPr>
          <w:bCs/>
          <w:iCs/>
          <w:lang w:val="pt-PT"/>
        </w:rPr>
        <w:t xml:space="preserve">. </w:t>
      </w:r>
    </w:p>
    <w:p w:rsidR="00835DD1" w:rsidRDefault="00835DD1" w:rsidP="00835DD1">
      <w:pPr>
        <w:pStyle w:val="40Continoustext11pt"/>
        <w:jc w:val="both"/>
        <w:rPr>
          <w:lang w:val="pt-PT"/>
        </w:rPr>
      </w:pPr>
      <w:r w:rsidRPr="00835DD1">
        <w:rPr>
          <w:lang w:val="pt-PT"/>
        </w:rPr>
        <w:t>O cliente poderá escolher entre três estilos de indicação AMG do painel de instrumentos: "</w:t>
      </w:r>
      <w:proofErr w:type="spellStart"/>
      <w:r w:rsidRPr="00835DD1">
        <w:rPr>
          <w:lang w:val="pt-PT"/>
        </w:rPr>
        <w:t>Classic</w:t>
      </w:r>
      <w:proofErr w:type="spellEnd"/>
      <w:r w:rsidRPr="00835DD1">
        <w:rPr>
          <w:lang w:val="pt-PT"/>
        </w:rPr>
        <w:t>", "Sport" e "</w:t>
      </w:r>
      <w:proofErr w:type="spellStart"/>
      <w:r w:rsidRPr="00835DD1">
        <w:rPr>
          <w:lang w:val="pt-PT"/>
        </w:rPr>
        <w:t>Supersport</w:t>
      </w:r>
      <w:proofErr w:type="spellEnd"/>
      <w:r w:rsidRPr="00835DD1">
        <w:rPr>
          <w:lang w:val="pt-PT"/>
        </w:rPr>
        <w:t>". O modo "</w:t>
      </w:r>
      <w:proofErr w:type="spellStart"/>
      <w:r w:rsidRPr="00835DD1">
        <w:rPr>
          <w:lang w:val="pt-PT"/>
        </w:rPr>
        <w:t>Supersport</w:t>
      </w:r>
      <w:proofErr w:type="spellEnd"/>
      <w:r w:rsidRPr="00835DD1">
        <w:rPr>
          <w:lang w:val="pt-PT"/>
        </w:rPr>
        <w:t xml:space="preserve">" é particularmente atraente com </w:t>
      </w:r>
      <w:r w:rsidRPr="00835DD1">
        <w:rPr>
          <w:lang w:val="pt-PT"/>
        </w:rPr>
        <w:lastRenderedPageBreak/>
        <w:t>um conta-rotações redondo no centro e informação adicional apresentada na forma de barras à esquerda e à direita do conta-rotações</w:t>
      </w:r>
      <w:r>
        <w:rPr>
          <w:lang w:val="pt-PT"/>
        </w:rPr>
        <w:t xml:space="preserve">. </w:t>
      </w:r>
      <w:r w:rsidRPr="00835DD1">
        <w:rPr>
          <w:lang w:val="pt-PT"/>
        </w:rPr>
        <w:t xml:space="preserve">Para refletir o potencial de desempenho, o velocímetro está graduado até 300 km/h. </w:t>
      </w:r>
    </w:p>
    <w:p w:rsidR="00435DD8" w:rsidRPr="0049407A" w:rsidRDefault="00835DD1" w:rsidP="0049407A">
      <w:pPr>
        <w:pStyle w:val="40Continoustext11pt"/>
        <w:jc w:val="both"/>
        <w:rPr>
          <w:b/>
          <w:bCs/>
          <w:iCs/>
          <w:lang w:val="pt-PT"/>
        </w:rPr>
      </w:pPr>
      <w:r>
        <w:rPr>
          <w:bCs/>
          <w:iCs/>
          <w:lang w:val="pt-PT"/>
        </w:rPr>
        <w:t>O</w:t>
      </w:r>
      <w:r w:rsidRPr="00835DD1">
        <w:rPr>
          <w:bCs/>
          <w:iCs/>
          <w:lang w:val="pt-PT"/>
        </w:rPr>
        <w:t xml:space="preserve"> inovador controlo por voz ativado com as palavras "</w:t>
      </w:r>
      <w:r>
        <w:rPr>
          <w:bCs/>
          <w:iCs/>
          <w:lang w:val="pt-PT"/>
        </w:rPr>
        <w:t>Olá Mercedes</w:t>
      </w:r>
      <w:r w:rsidRPr="00835DD1">
        <w:rPr>
          <w:bCs/>
          <w:iCs/>
          <w:lang w:val="pt-PT"/>
        </w:rPr>
        <w:t>" também está equipado no modelo. Graças à inteligência artificial, o MBUX reconhece praticamente todas as frases no que diz respeito a informação, entretenimento e operação do veículo, mesmo que expressadas indiretamente.</w:t>
      </w:r>
    </w:p>
    <w:p w:rsidR="00435DD8" w:rsidRDefault="00435DD8" w:rsidP="007248BC">
      <w:pPr>
        <w:pStyle w:val="40Continoustext11pt"/>
        <w:jc w:val="both"/>
        <w:rPr>
          <w:lang w:val="pt-PT"/>
        </w:rPr>
      </w:pPr>
    </w:p>
    <w:p w:rsidR="00435DD8" w:rsidRPr="007248BC" w:rsidRDefault="00435DD8" w:rsidP="007248BC">
      <w:pPr>
        <w:pStyle w:val="40Continoustext11pt"/>
        <w:jc w:val="both"/>
        <w:rPr>
          <w:lang w:val="pt-PT"/>
        </w:rPr>
      </w:pPr>
    </w:p>
    <w:p w:rsidR="007248BC" w:rsidRPr="007248BC" w:rsidRDefault="007248BC" w:rsidP="007248BC">
      <w:pPr>
        <w:pStyle w:val="40Continoustext11pt"/>
        <w:jc w:val="both"/>
        <w:rPr>
          <w:lang w:val="pt-PT"/>
        </w:rPr>
      </w:pPr>
    </w:p>
    <w:p w:rsidR="007248BC" w:rsidRPr="007248BC" w:rsidRDefault="007248BC" w:rsidP="007248BC">
      <w:pPr>
        <w:pStyle w:val="40Continoustext11pt"/>
        <w:jc w:val="both"/>
        <w:rPr>
          <w:bCs/>
          <w:iCs/>
          <w:lang w:val="pt-PT"/>
        </w:rPr>
      </w:pPr>
    </w:p>
    <w:p w:rsidR="007248BC" w:rsidRPr="007248BC" w:rsidRDefault="007248BC" w:rsidP="007248BC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7248BC" w:rsidRDefault="007248BC" w:rsidP="004252A1">
      <w:pPr>
        <w:spacing w:line="360" w:lineRule="auto"/>
        <w:jc w:val="both"/>
        <w:rPr>
          <w:rFonts w:ascii="CorpoA" w:hAnsi="CorpoA"/>
          <w:b/>
          <w:sz w:val="22"/>
          <w:szCs w:val="22"/>
        </w:rPr>
      </w:pPr>
    </w:p>
    <w:p w:rsidR="007248BC" w:rsidRDefault="007248BC" w:rsidP="004252A1">
      <w:pPr>
        <w:spacing w:line="360" w:lineRule="auto"/>
        <w:jc w:val="both"/>
        <w:rPr>
          <w:rFonts w:ascii="CorpoA" w:hAnsi="CorpoA"/>
          <w:b/>
          <w:sz w:val="22"/>
          <w:szCs w:val="22"/>
        </w:rPr>
      </w:pPr>
    </w:p>
    <w:sectPr w:rsidR="007248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F6" w:rsidRDefault="00465BF6" w:rsidP="00206192">
      <w:r>
        <w:separator/>
      </w:r>
    </w:p>
  </w:endnote>
  <w:endnote w:type="continuationSeparator" w:id="0">
    <w:p w:rsidR="00465BF6" w:rsidRDefault="00465BF6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Rodap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proofErr w:type="spellStart"/>
    <w:r>
      <w:rPr>
        <w:rFonts w:ascii="CorpoSLig" w:hAnsi="CorpoSLig"/>
        <w:sz w:val="19"/>
      </w:rPr>
      <w:t>Daimler</w:t>
    </w:r>
    <w:proofErr w:type="spellEnd"/>
  </w:p>
  <w:p w:rsidR="00B76863" w:rsidRDefault="00465BF6">
    <w:pPr>
      <w:pStyle w:val="Rodap"/>
      <w:spacing w:after="0"/>
      <w:rPr>
        <w:rFonts w:ascii="CorpoSLig" w:hAnsi="CorpoSLig"/>
        <w:sz w:val="19"/>
      </w:rPr>
    </w:pPr>
  </w:p>
  <w:p w:rsidR="00B76863" w:rsidRDefault="00465BF6">
    <w:pPr>
      <w:pStyle w:val="Rodap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465BF6">
    <w:pPr>
      <w:pStyle w:val="Rodap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F6" w:rsidRDefault="00465BF6" w:rsidP="00206192">
      <w:r>
        <w:separator/>
      </w:r>
    </w:p>
  </w:footnote>
  <w:footnote w:type="continuationSeparator" w:id="0">
    <w:p w:rsidR="00465BF6" w:rsidRDefault="00465BF6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206192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B34A195" wp14:editId="3D27A26D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63" w:rsidRDefault="00465BF6">
                          <w:pPr>
                            <w:rPr>
                              <w:sz w:val="2"/>
                            </w:rPr>
                          </w:pPr>
                        </w:p>
                        <w:p w:rsidR="00B76863" w:rsidRDefault="009B74E9">
                          <w:pPr>
                            <w:pStyle w:val="Cabealho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801D8B">
                            <w:rPr>
                              <w:rStyle w:val="Nmerodepgina"/>
                              <w:noProof/>
                            </w:rPr>
                            <w:t>10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  <w:p w:rsidR="00B76863" w:rsidRDefault="00465BF6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4A1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B76863" w:rsidRDefault="00465BF6">
                    <w:pPr>
                      <w:rPr>
                        <w:sz w:val="2"/>
                      </w:rPr>
                    </w:pPr>
                  </w:p>
                  <w:p w:rsidR="00B76863" w:rsidRDefault="009B74E9">
                    <w:pPr>
                      <w:pStyle w:val="Cabealho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801D8B">
                      <w:rPr>
                        <w:rStyle w:val="Nmerodepgina"/>
                        <w:noProof/>
                      </w:rPr>
                      <w:t>10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  <w:p w:rsidR="00B76863" w:rsidRDefault="00465BF6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465BF6">
    <w:pPr>
      <w:widowControl w:val="0"/>
      <w:jc w:val="center"/>
      <w:rPr>
        <w:sz w:val="2"/>
      </w:rPr>
    </w:pPr>
  </w:p>
  <w:p w:rsidR="00B76863" w:rsidRDefault="00465BF6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:rsidTr="0085446B">
      <w:trPr>
        <w:trHeight w:hRule="exact" w:val="680"/>
      </w:trPr>
      <w:tc>
        <w:tcPr>
          <w:tcW w:w="3047" w:type="dxa"/>
          <w:vAlign w:val="center"/>
        </w:tcPr>
        <w:p w:rsidR="003338CC" w:rsidRPr="00542A94" w:rsidRDefault="009B74E9" w:rsidP="0085446B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3338CC" w:rsidTr="0085446B">
      <w:tc>
        <w:tcPr>
          <w:tcW w:w="3047" w:type="dxa"/>
        </w:tcPr>
        <w:p w:rsidR="003338CC" w:rsidRDefault="00465BF6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  <w:p w:rsidR="003338CC" w:rsidRPr="00542A94" w:rsidRDefault="00031635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Julho</w:t>
          </w:r>
          <w:r w:rsidR="007D15E0">
            <w:rPr>
              <w:rFonts w:ascii="CorpoA" w:hAnsi="CorpoA"/>
              <w:sz w:val="24"/>
            </w:rPr>
            <w:t xml:space="preserve"> de 2019</w:t>
          </w:r>
        </w:p>
      </w:tc>
    </w:tr>
  </w:tbl>
  <w:p w:rsidR="00B76863" w:rsidRDefault="00206192">
    <w:pPr>
      <w:pStyle w:val="Cabealho"/>
    </w:pPr>
    <w:r>
      <w:rPr>
        <w:noProof/>
        <w:lang w:eastAsia="pt-PT"/>
      </w:rPr>
      <w:drawing>
        <wp:anchor distT="0" distB="0" distL="114935" distR="114935" simplePos="0" relativeHeight="251661312" behindDoc="1" locked="0" layoutInCell="1" allowOverlap="1" wp14:anchorId="348F0C82" wp14:editId="6EDFBA0E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D1B4B"/>
    <w:multiLevelType w:val="hybridMultilevel"/>
    <w:tmpl w:val="78C21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77F1B"/>
    <w:multiLevelType w:val="hybridMultilevel"/>
    <w:tmpl w:val="A1466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B2E59"/>
    <w:multiLevelType w:val="hybridMultilevel"/>
    <w:tmpl w:val="B0506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4364D"/>
    <w:multiLevelType w:val="hybridMultilevel"/>
    <w:tmpl w:val="C2D89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55D40DA"/>
    <w:multiLevelType w:val="hybridMultilevel"/>
    <w:tmpl w:val="A2FC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B7908"/>
    <w:multiLevelType w:val="hybridMultilevel"/>
    <w:tmpl w:val="DDF0F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448D1"/>
    <w:multiLevelType w:val="hybridMultilevel"/>
    <w:tmpl w:val="72F0E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8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D61389"/>
    <w:multiLevelType w:val="hybridMultilevel"/>
    <w:tmpl w:val="406A8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B71DF"/>
    <w:multiLevelType w:val="hybridMultilevel"/>
    <w:tmpl w:val="6CBC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7"/>
  </w:num>
  <w:num w:numId="4">
    <w:abstractNumId w:val="17"/>
  </w:num>
  <w:num w:numId="5">
    <w:abstractNumId w:val="3"/>
  </w:num>
  <w:num w:numId="6">
    <w:abstractNumId w:val="1"/>
  </w:num>
  <w:num w:numId="7">
    <w:abstractNumId w:val="18"/>
  </w:num>
  <w:num w:numId="8">
    <w:abstractNumId w:val="3"/>
  </w:num>
  <w:num w:numId="9">
    <w:abstractNumId w:val="17"/>
  </w:num>
  <w:num w:numId="10">
    <w:abstractNumId w:val="17"/>
  </w:num>
  <w:num w:numId="11">
    <w:abstractNumId w:val="3"/>
  </w:num>
  <w:num w:numId="12">
    <w:abstractNumId w:val="5"/>
  </w:num>
  <w:num w:numId="13">
    <w:abstractNumId w:val="17"/>
  </w:num>
  <w:num w:numId="14">
    <w:abstractNumId w:val="13"/>
  </w:num>
  <w:num w:numId="15">
    <w:abstractNumId w:val="0"/>
  </w:num>
  <w:num w:numId="16">
    <w:abstractNumId w:val="10"/>
  </w:num>
  <w:num w:numId="17">
    <w:abstractNumId w:val="0"/>
  </w:num>
  <w:num w:numId="18">
    <w:abstractNumId w:val="10"/>
  </w:num>
  <w:num w:numId="19">
    <w:abstractNumId w:val="3"/>
  </w:num>
  <w:num w:numId="20">
    <w:abstractNumId w:val="9"/>
  </w:num>
  <w:num w:numId="21">
    <w:abstractNumId w:val="2"/>
  </w:num>
  <w:num w:numId="22">
    <w:abstractNumId w:val="14"/>
  </w:num>
  <w:num w:numId="23">
    <w:abstractNumId w:val="3"/>
  </w:num>
  <w:num w:numId="24">
    <w:abstractNumId w:val="20"/>
  </w:num>
  <w:num w:numId="25">
    <w:abstractNumId w:val="6"/>
  </w:num>
  <w:num w:numId="26">
    <w:abstractNumId w:val="12"/>
  </w:num>
  <w:num w:numId="27">
    <w:abstractNumId w:val="7"/>
  </w:num>
  <w:num w:numId="28">
    <w:abstractNumId w:val="19"/>
  </w:num>
  <w:num w:numId="29">
    <w:abstractNumId w:val="15"/>
  </w:num>
  <w:num w:numId="30">
    <w:abstractNumId w:val="11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31635"/>
    <w:rsid w:val="00052CB7"/>
    <w:rsid w:val="00056F4D"/>
    <w:rsid w:val="000571D8"/>
    <w:rsid w:val="0006022B"/>
    <w:rsid w:val="00066E2F"/>
    <w:rsid w:val="00080094"/>
    <w:rsid w:val="000808F3"/>
    <w:rsid w:val="00086ED2"/>
    <w:rsid w:val="00094595"/>
    <w:rsid w:val="000A5C09"/>
    <w:rsid w:val="000B2869"/>
    <w:rsid w:val="000B2F55"/>
    <w:rsid w:val="000C0D10"/>
    <w:rsid w:val="000D3CF1"/>
    <w:rsid w:val="000D7A86"/>
    <w:rsid w:val="000F5636"/>
    <w:rsid w:val="0010162F"/>
    <w:rsid w:val="00111BE9"/>
    <w:rsid w:val="00111FBE"/>
    <w:rsid w:val="0014348A"/>
    <w:rsid w:val="001460BC"/>
    <w:rsid w:val="00146B0A"/>
    <w:rsid w:val="001740C1"/>
    <w:rsid w:val="00187F33"/>
    <w:rsid w:val="001A749E"/>
    <w:rsid w:val="001C1E29"/>
    <w:rsid w:val="001C56A4"/>
    <w:rsid w:val="001D50D9"/>
    <w:rsid w:val="001E1A02"/>
    <w:rsid w:val="001E2D73"/>
    <w:rsid w:val="001F3E2E"/>
    <w:rsid w:val="00206192"/>
    <w:rsid w:val="00212B66"/>
    <w:rsid w:val="00214907"/>
    <w:rsid w:val="00226005"/>
    <w:rsid w:val="00237422"/>
    <w:rsid w:val="00246C28"/>
    <w:rsid w:val="00256868"/>
    <w:rsid w:val="00262ECA"/>
    <w:rsid w:val="002642B6"/>
    <w:rsid w:val="00264415"/>
    <w:rsid w:val="00266C85"/>
    <w:rsid w:val="00276FBE"/>
    <w:rsid w:val="00277015"/>
    <w:rsid w:val="00293CED"/>
    <w:rsid w:val="002A3133"/>
    <w:rsid w:val="002A3351"/>
    <w:rsid w:val="002D2DE2"/>
    <w:rsid w:val="003022B8"/>
    <w:rsid w:val="0033455B"/>
    <w:rsid w:val="00351080"/>
    <w:rsid w:val="00366E38"/>
    <w:rsid w:val="00373238"/>
    <w:rsid w:val="003835C8"/>
    <w:rsid w:val="003949A5"/>
    <w:rsid w:val="003A7A7C"/>
    <w:rsid w:val="003C368B"/>
    <w:rsid w:val="003E3D2B"/>
    <w:rsid w:val="003F7D99"/>
    <w:rsid w:val="0040282A"/>
    <w:rsid w:val="004041DF"/>
    <w:rsid w:val="004052BE"/>
    <w:rsid w:val="0041495E"/>
    <w:rsid w:val="004231DE"/>
    <w:rsid w:val="004252A1"/>
    <w:rsid w:val="0043453E"/>
    <w:rsid w:val="00435DD8"/>
    <w:rsid w:val="00443D25"/>
    <w:rsid w:val="00445E8E"/>
    <w:rsid w:val="00446D00"/>
    <w:rsid w:val="00450451"/>
    <w:rsid w:val="00457ADB"/>
    <w:rsid w:val="00464B61"/>
    <w:rsid w:val="00465BF6"/>
    <w:rsid w:val="00482583"/>
    <w:rsid w:val="004911EA"/>
    <w:rsid w:val="00492AC1"/>
    <w:rsid w:val="0049407A"/>
    <w:rsid w:val="004946E6"/>
    <w:rsid w:val="004963A3"/>
    <w:rsid w:val="00497524"/>
    <w:rsid w:val="004B2F79"/>
    <w:rsid w:val="004C205C"/>
    <w:rsid w:val="004C74D5"/>
    <w:rsid w:val="004D6885"/>
    <w:rsid w:val="004D6AD0"/>
    <w:rsid w:val="004D71F4"/>
    <w:rsid w:val="004F00F5"/>
    <w:rsid w:val="004F0B36"/>
    <w:rsid w:val="004F6AFA"/>
    <w:rsid w:val="00510A46"/>
    <w:rsid w:val="00533DFC"/>
    <w:rsid w:val="00542950"/>
    <w:rsid w:val="00542B7D"/>
    <w:rsid w:val="005522A3"/>
    <w:rsid w:val="005548A9"/>
    <w:rsid w:val="00566B56"/>
    <w:rsid w:val="00570FD0"/>
    <w:rsid w:val="00571CB8"/>
    <w:rsid w:val="005906D8"/>
    <w:rsid w:val="005910B9"/>
    <w:rsid w:val="005B1B82"/>
    <w:rsid w:val="005B2A23"/>
    <w:rsid w:val="005B7E38"/>
    <w:rsid w:val="005C30E4"/>
    <w:rsid w:val="005C5BAB"/>
    <w:rsid w:val="005E6031"/>
    <w:rsid w:val="005F19E3"/>
    <w:rsid w:val="005F46E0"/>
    <w:rsid w:val="005F7BF1"/>
    <w:rsid w:val="00600EDB"/>
    <w:rsid w:val="006131AD"/>
    <w:rsid w:val="00625E6F"/>
    <w:rsid w:val="006278A9"/>
    <w:rsid w:val="00631939"/>
    <w:rsid w:val="00632ABB"/>
    <w:rsid w:val="00637EA1"/>
    <w:rsid w:val="00657059"/>
    <w:rsid w:val="0066323C"/>
    <w:rsid w:val="00672091"/>
    <w:rsid w:val="00692E5C"/>
    <w:rsid w:val="0069600A"/>
    <w:rsid w:val="00696949"/>
    <w:rsid w:val="006B51F5"/>
    <w:rsid w:val="006B6C6C"/>
    <w:rsid w:val="006C0784"/>
    <w:rsid w:val="006C22CB"/>
    <w:rsid w:val="006C2662"/>
    <w:rsid w:val="006D0BFA"/>
    <w:rsid w:val="006D3FA8"/>
    <w:rsid w:val="006D76D6"/>
    <w:rsid w:val="006E5100"/>
    <w:rsid w:val="006F6CB1"/>
    <w:rsid w:val="00701D68"/>
    <w:rsid w:val="0070346A"/>
    <w:rsid w:val="00703FDB"/>
    <w:rsid w:val="00715B84"/>
    <w:rsid w:val="007248BC"/>
    <w:rsid w:val="00730DC0"/>
    <w:rsid w:val="0077454F"/>
    <w:rsid w:val="00781DDF"/>
    <w:rsid w:val="00790AF1"/>
    <w:rsid w:val="007A042E"/>
    <w:rsid w:val="007B7407"/>
    <w:rsid w:val="007D15E0"/>
    <w:rsid w:val="007D1B3A"/>
    <w:rsid w:val="007D5FE7"/>
    <w:rsid w:val="007E7257"/>
    <w:rsid w:val="00801D8B"/>
    <w:rsid w:val="008060ED"/>
    <w:rsid w:val="00835DD1"/>
    <w:rsid w:val="008514EF"/>
    <w:rsid w:val="00865843"/>
    <w:rsid w:val="008720A5"/>
    <w:rsid w:val="00874063"/>
    <w:rsid w:val="00874B45"/>
    <w:rsid w:val="00891289"/>
    <w:rsid w:val="00893CF5"/>
    <w:rsid w:val="008A090B"/>
    <w:rsid w:val="008A3FE8"/>
    <w:rsid w:val="008A782E"/>
    <w:rsid w:val="008B4C26"/>
    <w:rsid w:val="008B58FA"/>
    <w:rsid w:val="008B7952"/>
    <w:rsid w:val="008C0FAE"/>
    <w:rsid w:val="008D1095"/>
    <w:rsid w:val="008E0718"/>
    <w:rsid w:val="008E6A70"/>
    <w:rsid w:val="008F45B2"/>
    <w:rsid w:val="00901FDB"/>
    <w:rsid w:val="00902CA6"/>
    <w:rsid w:val="00907161"/>
    <w:rsid w:val="009154AF"/>
    <w:rsid w:val="00924708"/>
    <w:rsid w:val="00925A97"/>
    <w:rsid w:val="00930811"/>
    <w:rsid w:val="00932C20"/>
    <w:rsid w:val="00940C2D"/>
    <w:rsid w:val="00943916"/>
    <w:rsid w:val="00954B08"/>
    <w:rsid w:val="0098495C"/>
    <w:rsid w:val="0099285B"/>
    <w:rsid w:val="00995B38"/>
    <w:rsid w:val="009A3E45"/>
    <w:rsid w:val="009B273B"/>
    <w:rsid w:val="009B37AC"/>
    <w:rsid w:val="009B74E9"/>
    <w:rsid w:val="009C5882"/>
    <w:rsid w:val="009D6518"/>
    <w:rsid w:val="00A07D33"/>
    <w:rsid w:val="00A102A2"/>
    <w:rsid w:val="00A25D1E"/>
    <w:rsid w:val="00A271AE"/>
    <w:rsid w:val="00A3589D"/>
    <w:rsid w:val="00A4017B"/>
    <w:rsid w:val="00A52871"/>
    <w:rsid w:val="00A569C4"/>
    <w:rsid w:val="00A73A1A"/>
    <w:rsid w:val="00A75FA0"/>
    <w:rsid w:val="00A76DB6"/>
    <w:rsid w:val="00A81C39"/>
    <w:rsid w:val="00A82289"/>
    <w:rsid w:val="00A83AE0"/>
    <w:rsid w:val="00A849C4"/>
    <w:rsid w:val="00A86613"/>
    <w:rsid w:val="00A91025"/>
    <w:rsid w:val="00AA69FB"/>
    <w:rsid w:val="00AB0DD0"/>
    <w:rsid w:val="00AB45B6"/>
    <w:rsid w:val="00AC351A"/>
    <w:rsid w:val="00AC494E"/>
    <w:rsid w:val="00AC64F2"/>
    <w:rsid w:val="00AC7BCF"/>
    <w:rsid w:val="00AC7E2A"/>
    <w:rsid w:val="00AD1D3A"/>
    <w:rsid w:val="00AD7645"/>
    <w:rsid w:val="00AD7775"/>
    <w:rsid w:val="00AE3017"/>
    <w:rsid w:val="00AE495D"/>
    <w:rsid w:val="00AE6C54"/>
    <w:rsid w:val="00B148D1"/>
    <w:rsid w:val="00B17311"/>
    <w:rsid w:val="00B2609E"/>
    <w:rsid w:val="00B35D9F"/>
    <w:rsid w:val="00B5310B"/>
    <w:rsid w:val="00B537B7"/>
    <w:rsid w:val="00B6209B"/>
    <w:rsid w:val="00B63207"/>
    <w:rsid w:val="00B6457F"/>
    <w:rsid w:val="00B83A1C"/>
    <w:rsid w:val="00BA47D6"/>
    <w:rsid w:val="00BA7479"/>
    <w:rsid w:val="00BC1B9A"/>
    <w:rsid w:val="00BC34E5"/>
    <w:rsid w:val="00BD2BEB"/>
    <w:rsid w:val="00BF175B"/>
    <w:rsid w:val="00C01F4F"/>
    <w:rsid w:val="00C028CE"/>
    <w:rsid w:val="00C03C41"/>
    <w:rsid w:val="00C137B2"/>
    <w:rsid w:val="00C219A6"/>
    <w:rsid w:val="00C41026"/>
    <w:rsid w:val="00C67D76"/>
    <w:rsid w:val="00C75D15"/>
    <w:rsid w:val="00C8050F"/>
    <w:rsid w:val="00CA1F50"/>
    <w:rsid w:val="00CC2D10"/>
    <w:rsid w:val="00CC33E6"/>
    <w:rsid w:val="00CC440B"/>
    <w:rsid w:val="00CD31BA"/>
    <w:rsid w:val="00CD3B81"/>
    <w:rsid w:val="00CD6A99"/>
    <w:rsid w:val="00CD701F"/>
    <w:rsid w:val="00CE12F7"/>
    <w:rsid w:val="00CE5DD1"/>
    <w:rsid w:val="00CF44D4"/>
    <w:rsid w:val="00D0000E"/>
    <w:rsid w:val="00D12639"/>
    <w:rsid w:val="00D207F9"/>
    <w:rsid w:val="00D30AE7"/>
    <w:rsid w:val="00D41958"/>
    <w:rsid w:val="00D466D7"/>
    <w:rsid w:val="00D47213"/>
    <w:rsid w:val="00D54E7E"/>
    <w:rsid w:val="00D5716C"/>
    <w:rsid w:val="00D64466"/>
    <w:rsid w:val="00D8370E"/>
    <w:rsid w:val="00D95FFC"/>
    <w:rsid w:val="00DB7A53"/>
    <w:rsid w:val="00DE2346"/>
    <w:rsid w:val="00DF671B"/>
    <w:rsid w:val="00E07DB0"/>
    <w:rsid w:val="00E129C3"/>
    <w:rsid w:val="00E2494B"/>
    <w:rsid w:val="00E3218B"/>
    <w:rsid w:val="00E408D5"/>
    <w:rsid w:val="00E469DD"/>
    <w:rsid w:val="00E514D1"/>
    <w:rsid w:val="00E51F83"/>
    <w:rsid w:val="00E53789"/>
    <w:rsid w:val="00E540E8"/>
    <w:rsid w:val="00E65A27"/>
    <w:rsid w:val="00E66182"/>
    <w:rsid w:val="00E767AD"/>
    <w:rsid w:val="00E94873"/>
    <w:rsid w:val="00EA52EB"/>
    <w:rsid w:val="00EB409E"/>
    <w:rsid w:val="00EC6D0F"/>
    <w:rsid w:val="00ED7900"/>
    <w:rsid w:val="00EE3F99"/>
    <w:rsid w:val="00EF4EE5"/>
    <w:rsid w:val="00EF59DA"/>
    <w:rsid w:val="00EF759C"/>
    <w:rsid w:val="00F0564F"/>
    <w:rsid w:val="00F11052"/>
    <w:rsid w:val="00F11310"/>
    <w:rsid w:val="00F12AE0"/>
    <w:rsid w:val="00F1376F"/>
    <w:rsid w:val="00F228D0"/>
    <w:rsid w:val="00F22B95"/>
    <w:rsid w:val="00F2475A"/>
    <w:rsid w:val="00F24B9C"/>
    <w:rsid w:val="00F26357"/>
    <w:rsid w:val="00F3160E"/>
    <w:rsid w:val="00F326DD"/>
    <w:rsid w:val="00F329C7"/>
    <w:rsid w:val="00F3305B"/>
    <w:rsid w:val="00F43928"/>
    <w:rsid w:val="00F533C0"/>
    <w:rsid w:val="00F56B13"/>
    <w:rsid w:val="00F64193"/>
    <w:rsid w:val="00F7206A"/>
    <w:rsid w:val="00F87130"/>
    <w:rsid w:val="00F96B7A"/>
    <w:rsid w:val="00FA1209"/>
    <w:rsid w:val="00FA12DD"/>
    <w:rsid w:val="00FB2E8C"/>
    <w:rsid w:val="00FB39B3"/>
    <w:rsid w:val="00FC060B"/>
    <w:rsid w:val="00FE1ACE"/>
    <w:rsid w:val="00FE4798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21877"/>
  <w15:docId w15:val="{A9D34E95-B3B6-4F15-81E5-1072E057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Tipodeletrapredefinidodopargrafo"/>
    <w:rsid w:val="00206192"/>
  </w:style>
  <w:style w:type="character" w:styleId="Hiperligao">
    <w:name w:val="Hyperlink"/>
    <w:rsid w:val="00206192"/>
    <w:rPr>
      <w:color w:val="0000FF"/>
      <w:u w:val="single"/>
    </w:rPr>
  </w:style>
  <w:style w:type="paragraph" w:styleId="Cabealho">
    <w:name w:val="header"/>
    <w:basedOn w:val="Normal"/>
    <w:link w:val="CabealhoCarte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CabealhoCarter">
    <w:name w:val="Cabeçalho Caráter"/>
    <w:basedOn w:val="Tipodeletrapredefinidodopargrafo"/>
    <w:link w:val="Cabealho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Rodap">
    <w:name w:val="footer"/>
    <w:basedOn w:val="Normal"/>
    <w:link w:val="RodapCarte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RodapCarter">
    <w:name w:val="Rodapé Caráter"/>
    <w:basedOn w:val="Tipodeletrapredefinidodopargrafo"/>
    <w:link w:val="Rodap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Textosimples">
    <w:name w:val="Plain Text"/>
    <w:basedOn w:val="Normal"/>
    <w:link w:val="TextosimplesCarte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Tipodeletrapredefinidodopargrafo"/>
    <w:rsid w:val="004D71F4"/>
  </w:style>
  <w:style w:type="paragraph" w:styleId="PargrafodaLista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Tipodeletrapredefinidodopargrafo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Forte">
    <w:name w:val="Strong"/>
    <w:basedOn w:val="Tipodeletrapredefinidodopargrafo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67D76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Tipodeletrapredefinidodopargrafo"/>
    <w:rsid w:val="00EF4EE5"/>
  </w:style>
  <w:style w:type="paragraph" w:customStyle="1" w:styleId="40Continoustext13pt">
    <w:name w:val="4.0 Continous text 13pt"/>
    <w:link w:val="40Continoustext13ptZchn"/>
    <w:rsid w:val="00995B38"/>
    <w:pPr>
      <w:suppressAutoHyphens/>
      <w:spacing w:after="380" w:line="380" w:lineRule="exact"/>
    </w:pPr>
    <w:rPr>
      <w:rFonts w:ascii="CorpoS" w:eastAsia="Times New Roman" w:hAnsi="CorpoS" w:cs="Times New Roman"/>
      <w:sz w:val="26"/>
      <w:szCs w:val="20"/>
      <w:lang w:val="de-DE" w:eastAsia="de-DE"/>
    </w:rPr>
  </w:style>
  <w:style w:type="character" w:customStyle="1" w:styleId="40Continoustext13ptZchn">
    <w:name w:val="4.0 Continous text 13pt Zchn"/>
    <w:basedOn w:val="Tipodeletrapredefinidodopargrafo"/>
    <w:link w:val="40Continoustext13pt"/>
    <w:rsid w:val="00995B38"/>
    <w:rPr>
      <w:rFonts w:ascii="CorpoS" w:eastAsia="Times New Roman" w:hAnsi="CorpoS" w:cs="Times New Roman"/>
      <w:sz w:val="26"/>
      <w:szCs w:val="20"/>
      <w:lang w:val="de-DE" w:eastAsia="de-DE"/>
    </w:rPr>
  </w:style>
  <w:style w:type="character" w:customStyle="1" w:styleId="40Continoustext11ptZchn">
    <w:name w:val="4.0 Continous text 11pt Zchn"/>
    <w:basedOn w:val="Tipodeletrapredefinidodopargrafo"/>
    <w:locked/>
    <w:rsid w:val="004911EA"/>
    <w:rPr>
      <w:rFonts w:ascii="CorpoA" w:hAnsi="CorpoA"/>
      <w:lang w:val="en-GB" w:eastAsia="de-DE"/>
    </w:rPr>
  </w:style>
  <w:style w:type="paragraph" w:customStyle="1" w:styleId="SublinevorHeadline">
    <w:name w:val="Subline vor Headline"/>
    <w:qFormat/>
    <w:rsid w:val="004911EA"/>
    <w:pPr>
      <w:spacing w:after="0" w:line="340" w:lineRule="exact"/>
    </w:pPr>
    <w:rPr>
      <w:rFonts w:ascii="CorpoA" w:eastAsia="Times New Roman" w:hAnsi="CorpoA" w:cs="Times New Roman"/>
      <w:szCs w:val="20"/>
      <w:u w:val="single"/>
      <w:lang w:val="en-GB" w:eastAsia="de-DE"/>
    </w:rPr>
  </w:style>
  <w:style w:type="paragraph" w:styleId="Textodenotaderodap">
    <w:name w:val="footnote text"/>
    <w:basedOn w:val="Normal"/>
    <w:link w:val="TextodenotaderodapCarter"/>
    <w:unhideWhenUsed/>
    <w:rsid w:val="00031635"/>
    <w:pPr>
      <w:suppressAutoHyphens w:val="0"/>
    </w:pPr>
    <w:rPr>
      <w:rFonts w:ascii="CorpoA" w:hAnsi="CorpoA"/>
      <w:lang w:eastAsia="pt-PT" w:bidi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031635"/>
    <w:rPr>
      <w:rFonts w:ascii="CorpoA" w:eastAsia="Times New Roman" w:hAnsi="CorpoA" w:cs="Times New Roman"/>
      <w:sz w:val="20"/>
      <w:szCs w:val="20"/>
      <w:lang w:eastAsia="pt-PT" w:bidi="pt-PT"/>
    </w:rPr>
  </w:style>
  <w:style w:type="character" w:styleId="Refdenotaderodap">
    <w:name w:val="footnote reference"/>
    <w:basedOn w:val="Tipodeletrapredefinidodopargrafo"/>
    <w:unhideWhenUsed/>
    <w:rsid w:val="00031635"/>
    <w:rPr>
      <w:vertAlign w:val="superscript"/>
    </w:rPr>
  </w:style>
  <w:style w:type="character" w:customStyle="1" w:styleId="bumpedfont15">
    <w:name w:val="bumpedfont15"/>
    <w:basedOn w:val="Tipodeletrapredefinidodopargrafo"/>
    <w:rsid w:val="00031635"/>
  </w:style>
  <w:style w:type="table" w:styleId="Tabelacomgrelha">
    <w:name w:val="Table Grid"/>
    <w:basedOn w:val="Tabelanormal"/>
    <w:rsid w:val="00031635"/>
    <w:pPr>
      <w:spacing w:after="340" w:line="240" w:lineRule="auto"/>
    </w:pPr>
    <w:rPr>
      <w:rFonts w:ascii="CorpoS" w:eastAsia="Times New Roman" w:hAnsi="CorpoS" w:cs="Times New Roman"/>
      <w:sz w:val="26"/>
      <w:szCs w:val="20"/>
      <w:lang w:eastAsia="pt-PT" w:bidi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53C6A-26AA-4B7D-9236-77AB6C7E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2941</Words>
  <Characters>15884</Characters>
  <Application>Microsoft Office Word</Application>
  <DocSecurity>0</DocSecurity>
  <Lines>132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18788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Andre (140)</dc:creator>
  <cp:lastModifiedBy>Batista, Joao P. (140)</cp:lastModifiedBy>
  <cp:revision>3</cp:revision>
  <cp:lastPrinted>2019-05-07T07:37:00Z</cp:lastPrinted>
  <dcterms:created xsi:type="dcterms:W3CDTF">2019-07-03T16:09:00Z</dcterms:created>
  <dcterms:modified xsi:type="dcterms:W3CDTF">2019-07-03T16:10:00Z</dcterms:modified>
</cp:coreProperties>
</file>