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05D0952F" w14:textId="77777777" w:rsidTr="00F071FF">
        <w:trPr>
          <w:trHeight w:val="649"/>
        </w:trPr>
        <w:tc>
          <w:tcPr>
            <w:tcW w:w="4671" w:type="dxa"/>
            <w:tcMar>
              <w:left w:w="0" w:type="dxa"/>
              <w:right w:w="0" w:type="dxa"/>
            </w:tcMar>
          </w:tcPr>
          <w:p w14:paraId="05D09527" w14:textId="77777777" w:rsidR="00060587" w:rsidRPr="00972DBE" w:rsidRDefault="00060587" w:rsidP="00D64152"/>
        </w:tc>
        <w:tc>
          <w:tcPr>
            <w:tcW w:w="2524" w:type="dxa"/>
          </w:tcPr>
          <w:p w14:paraId="05D09528" w14:textId="77777777" w:rsidR="00060587" w:rsidRPr="00972DBE" w:rsidRDefault="00060587" w:rsidP="00C76248"/>
        </w:tc>
        <w:tc>
          <w:tcPr>
            <w:tcW w:w="2710" w:type="dxa"/>
            <w:tcMar>
              <w:left w:w="0" w:type="dxa"/>
              <w:right w:w="0" w:type="dxa"/>
            </w:tcMar>
            <w:vAlign w:val="bottom"/>
          </w:tcPr>
          <w:p w14:paraId="05D09529"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5D0952A" w14:textId="77777777" w:rsidR="008D5D38" w:rsidRDefault="008D5D38" w:rsidP="008D5D38">
            <w:pPr>
              <w:pStyle w:val="04Datum"/>
              <w:framePr w:wrap="auto" w:vAnchor="margin" w:hAnchor="text" w:yAlign="inline"/>
              <w:spacing w:line="240" w:lineRule="auto"/>
              <w:rPr>
                <w:sz w:val="21"/>
                <w:szCs w:val="23"/>
              </w:rPr>
            </w:pPr>
          </w:p>
          <w:p w14:paraId="05D0952B" w14:textId="77777777" w:rsidR="00ED0B7F" w:rsidRDefault="00ED0B7F" w:rsidP="008D5D38">
            <w:pPr>
              <w:pStyle w:val="04Datum"/>
              <w:framePr w:wrap="auto" w:vAnchor="margin" w:hAnchor="text" w:yAlign="inline"/>
              <w:spacing w:line="240" w:lineRule="auto"/>
              <w:rPr>
                <w:sz w:val="21"/>
                <w:szCs w:val="23"/>
              </w:rPr>
            </w:pPr>
          </w:p>
          <w:p w14:paraId="05D0952C"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5D0952D" w14:textId="73D85153" w:rsidR="008D5D38" w:rsidRPr="00487FB2" w:rsidRDefault="009B16C1" w:rsidP="008D5D38">
            <w:pPr>
              <w:pStyle w:val="04Datum"/>
              <w:framePr w:wrap="auto" w:vAnchor="margin" w:hAnchor="text" w:yAlign="inline"/>
              <w:spacing w:line="240" w:lineRule="auto"/>
              <w:rPr>
                <w:sz w:val="21"/>
                <w:szCs w:val="23"/>
              </w:rPr>
            </w:pPr>
            <w:r>
              <w:rPr>
                <w:sz w:val="21"/>
                <w:szCs w:val="23"/>
              </w:rPr>
              <w:t>maio</w:t>
            </w:r>
            <w:r w:rsidR="001873CB">
              <w:rPr>
                <w:sz w:val="21"/>
                <w:szCs w:val="23"/>
              </w:rPr>
              <w:t xml:space="preserve"> 202</w:t>
            </w:r>
            <w:r w:rsidR="006745A5">
              <w:rPr>
                <w:sz w:val="21"/>
                <w:szCs w:val="23"/>
              </w:rPr>
              <w:t>5</w:t>
            </w:r>
            <w:r w:rsidR="008D5D38" w:rsidRPr="00487FB2">
              <w:rPr>
                <w:sz w:val="21"/>
                <w:szCs w:val="23"/>
              </w:rPr>
              <w:t xml:space="preserve"> </w:t>
            </w:r>
          </w:p>
          <w:p w14:paraId="05D0952E" w14:textId="77777777" w:rsidR="00060587" w:rsidRPr="00972DBE" w:rsidRDefault="00060587" w:rsidP="008D5D38">
            <w:pPr>
              <w:spacing w:line="120" w:lineRule="exact"/>
            </w:pPr>
          </w:p>
        </w:tc>
      </w:tr>
      <w:tr w:rsidR="00984BDE" w:rsidRPr="00972DBE" w14:paraId="05D09533" w14:textId="77777777" w:rsidTr="00F071FF">
        <w:trPr>
          <w:trHeight w:val="207"/>
        </w:trPr>
        <w:tc>
          <w:tcPr>
            <w:tcW w:w="4671" w:type="dxa"/>
            <w:tcMar>
              <w:left w:w="0" w:type="dxa"/>
              <w:right w:w="0" w:type="dxa"/>
            </w:tcMar>
          </w:tcPr>
          <w:p w14:paraId="05D09530" w14:textId="77777777" w:rsidR="00984BDE" w:rsidRPr="00972DBE" w:rsidRDefault="00984BDE" w:rsidP="00060587">
            <w:pPr>
              <w:rPr>
                <w:rFonts w:ascii="MB Corpo S Text Office" w:hAnsi="MB Corpo S Text Office"/>
                <w:sz w:val="18"/>
                <w:szCs w:val="18"/>
              </w:rPr>
            </w:pPr>
          </w:p>
        </w:tc>
        <w:tc>
          <w:tcPr>
            <w:tcW w:w="2524" w:type="dxa"/>
          </w:tcPr>
          <w:p w14:paraId="05D09531"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05D09532" w14:textId="77777777" w:rsidR="00984BDE" w:rsidRPr="00972DBE" w:rsidRDefault="00984BDE" w:rsidP="00984BDE">
            <w:pPr>
              <w:pStyle w:val="04Datum"/>
              <w:framePr w:wrap="auto" w:vAnchor="margin" w:hAnchor="text" w:yAlign="inline"/>
            </w:pPr>
          </w:p>
        </w:tc>
      </w:tr>
    </w:tbl>
    <w:p w14:paraId="05D09534" w14:textId="77777777" w:rsidR="00E33FC8" w:rsidRPr="00972DBE" w:rsidRDefault="00E33FC8" w:rsidP="00405A0F">
      <w:pPr>
        <w:pStyle w:val="Heading1"/>
        <w:sectPr w:rsidR="00E33FC8" w:rsidRPr="00972DBE" w:rsidSect="00D06ACA">
          <w:footerReference w:type="default" r:id="rId8"/>
          <w:headerReference w:type="first" r:id="rId9"/>
          <w:footerReference w:type="first" r:id="rId10"/>
          <w:type w:val="continuous"/>
          <w:pgSz w:w="11906" w:h="16838" w:code="9"/>
          <w:pgMar w:top="851" w:right="652" w:bottom="369" w:left="1361" w:header="1185" w:footer="170" w:gutter="0"/>
          <w:cols w:space="708"/>
          <w:titlePg/>
          <w:docGrid w:linePitch="360"/>
        </w:sectPr>
      </w:pPr>
    </w:p>
    <w:p w14:paraId="05D09535" w14:textId="77777777" w:rsidR="008D5D38" w:rsidRDefault="008D5D38" w:rsidP="008D5D38"/>
    <w:p w14:paraId="05D09536" w14:textId="77777777" w:rsidR="008D5D38" w:rsidRDefault="008D5D38" w:rsidP="008D5D38">
      <w:r>
        <w:t>Contactos:</w:t>
      </w:r>
    </w:p>
    <w:p w14:paraId="05D09538" w14:textId="77777777" w:rsidR="008D5D38" w:rsidRDefault="00442720" w:rsidP="008D5D38">
      <w:r>
        <w:t>Daniela Jorge</w:t>
      </w:r>
      <w:r w:rsidR="008504BF">
        <w:t xml:space="preserve"> – </w:t>
      </w:r>
      <w:proofErr w:type="spellStart"/>
      <w:r w:rsidR="008504BF">
        <w:t>Tel</w:t>
      </w:r>
      <w:proofErr w:type="spellEnd"/>
      <w:r w:rsidR="008504BF">
        <w:t>: 964 333 886</w:t>
      </w:r>
    </w:p>
    <w:p w14:paraId="05D09539" w14:textId="77777777" w:rsidR="008D5D38" w:rsidRDefault="008D5D38" w:rsidP="008D5D38">
      <w:r>
        <w:t>Comunicação de</w:t>
      </w:r>
      <w:r w:rsidR="008504BF">
        <w:t xml:space="preserve"> Automóveis - Tel.: 219 257 000</w:t>
      </w:r>
    </w:p>
    <w:p w14:paraId="05D0953A" w14:textId="77777777" w:rsidR="008D5D38" w:rsidRDefault="008D5D38" w:rsidP="007401F2">
      <w:pPr>
        <w:pStyle w:val="Heading2"/>
        <w:tabs>
          <w:tab w:val="left" w:pos="7572"/>
          <w:tab w:val="left" w:pos="8712"/>
        </w:tabs>
      </w:pPr>
    </w:p>
    <w:p w14:paraId="6585E0D7" w14:textId="06B22A63" w:rsidR="003A4513" w:rsidRPr="00172DB6" w:rsidRDefault="00217B66" w:rsidP="00AE7EC2">
      <w:pPr>
        <w:pStyle w:val="A01berschrift1"/>
      </w:pPr>
      <w:r w:rsidRPr="00217B66">
        <w:t>Novo CLA elétrico: o Mercedes-Benz mais avançado e inteligente já está à venda </w:t>
      </w:r>
    </w:p>
    <w:p w14:paraId="51DC3069" w14:textId="4B88BF94" w:rsidR="00AF3BE7" w:rsidRDefault="00AF3BE7" w:rsidP="00AF3BE7">
      <w:pPr>
        <w:pStyle w:val="A04Aufzhlung"/>
        <w:numPr>
          <w:ilvl w:val="0"/>
          <w:numId w:val="44"/>
        </w:numPr>
        <w:rPr>
          <w:rStyle w:val="normaltextrun"/>
        </w:rPr>
      </w:pPr>
      <w:r w:rsidRPr="00EE204A">
        <w:rPr>
          <w:rStyle w:val="normaltextrun"/>
        </w:rPr>
        <w:t xml:space="preserve">Preço </w:t>
      </w:r>
      <w:r>
        <w:rPr>
          <w:rStyle w:val="normaltextrun"/>
        </w:rPr>
        <w:t xml:space="preserve">de </w:t>
      </w:r>
      <w:r w:rsidRPr="00EE204A">
        <w:rPr>
          <w:rStyle w:val="normaltextrun"/>
        </w:rPr>
        <w:t xml:space="preserve">venda ao público a partir </w:t>
      </w:r>
      <w:r w:rsidRPr="00CA54D7">
        <w:rPr>
          <w:rStyle w:val="normaltextrun"/>
        </w:rPr>
        <w:t xml:space="preserve">de 55.500 euros, </w:t>
      </w:r>
      <w:r>
        <w:rPr>
          <w:rStyle w:val="normaltextrun"/>
        </w:rPr>
        <w:t xml:space="preserve">com </w:t>
      </w:r>
      <w:r w:rsidRPr="00CA54D7">
        <w:rPr>
          <w:rStyle w:val="normaltextrun"/>
        </w:rPr>
        <w:t>IVA</w:t>
      </w:r>
      <w:r>
        <w:rPr>
          <w:rStyle w:val="normaltextrun"/>
        </w:rPr>
        <w:t xml:space="preserve"> incluído</w:t>
      </w:r>
      <w:r w:rsidRPr="00CA54D7">
        <w:rPr>
          <w:rStyle w:val="normaltextrun"/>
        </w:rPr>
        <w:t>, para o CLA 250+</w:t>
      </w:r>
      <w:r>
        <w:rPr>
          <w:rStyle w:val="normaltextrun"/>
        </w:rPr>
        <w:t>.</w:t>
      </w:r>
    </w:p>
    <w:p w14:paraId="073A01B8" w14:textId="432BC15F" w:rsidR="00AF3BE7" w:rsidRPr="00E80BC5" w:rsidRDefault="00AF3BE7" w:rsidP="00AF3BE7">
      <w:pPr>
        <w:pStyle w:val="A04Aufzhlung"/>
        <w:numPr>
          <w:ilvl w:val="0"/>
          <w:numId w:val="44"/>
        </w:numPr>
        <w:rPr>
          <w:rStyle w:val="normaltextrun"/>
        </w:rPr>
      </w:pPr>
      <w:r w:rsidRPr="00B71F5D">
        <w:t xml:space="preserve">Com </w:t>
      </w:r>
      <w:r>
        <w:t>uma</w:t>
      </w:r>
      <w:r w:rsidRPr="00B71F5D">
        <w:t xml:space="preserve"> autonomia </w:t>
      </w:r>
      <w:r>
        <w:t>de até 7</w:t>
      </w:r>
      <w:r w:rsidR="00F87579">
        <w:t>90</w:t>
      </w:r>
      <w:r>
        <w:t xml:space="preserve"> quilómetros de acordo com o WLTP</w:t>
      </w:r>
      <w:bookmarkStart w:id="0" w:name="_Hlk197593874"/>
      <w:r w:rsidRPr="00EE204A">
        <w:rPr>
          <w:rStyle w:val="FootnoteReference"/>
        </w:rPr>
        <w:footnoteReference w:id="1"/>
      </w:r>
      <w:bookmarkEnd w:id="0"/>
      <w:r>
        <w:t xml:space="preserve">, o CLA 250+ com 272 </w:t>
      </w:r>
      <w:proofErr w:type="spellStart"/>
      <w:r>
        <w:t>cv</w:t>
      </w:r>
      <w:proofErr w:type="spellEnd"/>
      <w:r>
        <w:t xml:space="preserve"> oferece uma eficiência sem precedentes </w:t>
      </w:r>
      <w:r w:rsidRPr="00B71F5D">
        <w:t xml:space="preserve">e </w:t>
      </w:r>
      <w:r>
        <w:t>recarrega</w:t>
      </w:r>
      <w:r w:rsidRPr="00B71F5D">
        <w:t xml:space="preserve"> 325 </w:t>
      </w:r>
      <w:r>
        <w:t>quilómetros</w:t>
      </w:r>
      <w:r w:rsidRPr="00B71F5D">
        <w:t xml:space="preserve"> em apenas 10 minutos. </w:t>
      </w:r>
    </w:p>
    <w:p w14:paraId="4BDCE26E" w14:textId="394DEF51" w:rsidR="00A800D3" w:rsidRPr="00AF3BE7" w:rsidRDefault="00AF3BE7" w:rsidP="00AF3BE7">
      <w:pPr>
        <w:pStyle w:val="A04Aufzhlung"/>
        <w:numPr>
          <w:ilvl w:val="0"/>
          <w:numId w:val="44"/>
        </w:numPr>
      </w:pPr>
      <w:r>
        <w:rPr>
          <w:rStyle w:val="normaltextrun"/>
          <w:color w:val="000000"/>
          <w:shd w:val="clear" w:color="auto" w:fill="FFFFFF"/>
        </w:rPr>
        <w:t>Estão</w:t>
      </w:r>
      <w:r w:rsidRPr="00EE204A">
        <w:rPr>
          <w:rStyle w:val="normaltextrun"/>
          <w:color w:val="000000"/>
          <w:shd w:val="clear" w:color="auto" w:fill="FFFFFF"/>
        </w:rPr>
        <w:t xml:space="preserve"> disponíveis duas </w:t>
      </w:r>
      <w:r>
        <w:rPr>
          <w:rStyle w:val="normaltextrun"/>
          <w:color w:val="000000"/>
          <w:shd w:val="clear" w:color="auto" w:fill="FFFFFF"/>
        </w:rPr>
        <w:t>motorizações</w:t>
      </w:r>
      <w:r w:rsidRPr="00EE204A">
        <w:rPr>
          <w:rStyle w:val="normaltextrun"/>
          <w:color w:val="000000"/>
          <w:shd w:val="clear" w:color="auto" w:fill="FFFFFF"/>
        </w:rPr>
        <w:t xml:space="preserve"> no lançamento das vendas</w:t>
      </w:r>
      <w:r>
        <w:rPr>
          <w:rStyle w:val="normaltextrun"/>
          <w:color w:val="000000"/>
          <w:shd w:val="clear" w:color="auto" w:fill="FFFFFF"/>
        </w:rPr>
        <w:t xml:space="preserve">: CLA 250+ e CLA 350 4MATIC. </w:t>
      </w:r>
    </w:p>
    <w:p w14:paraId="276F2778" w14:textId="42D4B5E9" w:rsidR="00160E0E" w:rsidRDefault="00160E0E" w:rsidP="00160E0E">
      <w:pPr>
        <w:spacing w:after="160" w:line="259" w:lineRule="auto"/>
      </w:pPr>
      <w:r>
        <w:t>A partir de hoje, o</w:t>
      </w:r>
      <w:r w:rsidRPr="00EE204A">
        <w:t xml:space="preserve"> novo </w:t>
      </w:r>
      <w:hyperlink r:id="rId11">
        <w:r w:rsidRPr="00EE204A">
          <w:rPr>
            <w:rStyle w:val="Hyperlink"/>
          </w:rPr>
          <w:t>CLA</w:t>
        </w:r>
      </w:hyperlink>
      <w:r w:rsidRPr="00EE204A">
        <w:t xml:space="preserve"> totalmente elétrico está disponível para encomenda nos concessionários Mercedes-Benz </w:t>
      </w:r>
      <w:r>
        <w:t xml:space="preserve">e em </w:t>
      </w:r>
      <w:hyperlink r:id="rId12" w:history="1">
        <w:r w:rsidRPr="003A69B0">
          <w:rPr>
            <w:rStyle w:val="Hyperlink"/>
          </w:rPr>
          <w:t>mercedes-benz.pt</w:t>
        </w:r>
      </w:hyperlink>
      <w:r>
        <w:t>. O lançamento do novo CLA conta com duas versões</w:t>
      </w:r>
      <w:r w:rsidRPr="00EE204A">
        <w:t>: o CLA 250+ com tecnologia EQ (consumo de energia em ciclo combinado: 14,1-12,</w:t>
      </w:r>
      <w:r>
        <w:t>3</w:t>
      </w:r>
      <w:r w:rsidRPr="00EE204A">
        <w:t xml:space="preserve"> kWh/100 km | emissões de CO₂ em ciclo combinado: 0 g/km | classe de emissões de CO₂: A)</w:t>
      </w:r>
      <w:r>
        <w:rPr>
          <w:vertAlign w:val="superscript"/>
        </w:rPr>
        <w:t xml:space="preserve">1 </w:t>
      </w:r>
      <w:r>
        <w:t xml:space="preserve">com uma potência de 272 </w:t>
      </w:r>
      <w:proofErr w:type="spellStart"/>
      <w:r>
        <w:t>cv</w:t>
      </w:r>
      <w:proofErr w:type="spellEnd"/>
      <w:r w:rsidRPr="00EE204A">
        <w:t xml:space="preserve"> e está disponível a partir de </w:t>
      </w:r>
      <w:r w:rsidRPr="00066BA4">
        <w:t>55.500 euros</w:t>
      </w:r>
      <w:r>
        <w:t>, c</w:t>
      </w:r>
      <w:r w:rsidRPr="00066BA4">
        <w:t>om</w:t>
      </w:r>
      <w:r>
        <w:t xml:space="preserve"> IVA incluído</w:t>
      </w:r>
      <w:r w:rsidRPr="00EE204A">
        <w:t xml:space="preserve">. A versão CLA 350 4MATIC </w:t>
      </w:r>
      <w:r>
        <w:t xml:space="preserve">com uma potência de 354 </w:t>
      </w:r>
      <w:proofErr w:type="spellStart"/>
      <w:r>
        <w:t>cv</w:t>
      </w:r>
      <w:proofErr w:type="spellEnd"/>
      <w:r>
        <w:t xml:space="preserve"> e </w:t>
      </w:r>
      <w:r w:rsidRPr="00EE204A">
        <w:t>com tração integral e tecnologia EQ (consumo de energia em ciclo combinado: 14,7-12,</w:t>
      </w:r>
      <w:r>
        <w:t>6</w:t>
      </w:r>
      <w:r w:rsidRPr="00EE204A">
        <w:t xml:space="preserve"> kWh/100 km | emissões de CO₂ em ciclo combinado: 0 g/km | classe de emissões de CO₂: A)</w:t>
      </w:r>
      <w:r w:rsidRPr="00C53C6F">
        <w:rPr>
          <w:vertAlign w:val="superscript"/>
        </w:rPr>
        <w:t>1</w:t>
      </w:r>
      <w:r w:rsidRPr="00EE204A">
        <w:t xml:space="preserve"> pode ser encomendad</w:t>
      </w:r>
      <w:r>
        <w:t>a</w:t>
      </w:r>
      <w:r w:rsidRPr="00EE204A">
        <w:t xml:space="preserve"> a partir </w:t>
      </w:r>
      <w:r w:rsidRPr="00066BA4">
        <w:t>de 60.050 euros, com</w:t>
      </w:r>
      <w:r>
        <w:t xml:space="preserve"> IVA incluído. </w:t>
      </w:r>
      <w:r w:rsidRPr="00CE5809">
        <w:t xml:space="preserve">As primeiras unidades chegam </w:t>
      </w:r>
      <w:r>
        <w:t xml:space="preserve">a Portugal </w:t>
      </w:r>
      <w:r w:rsidRPr="00CE5809">
        <w:t>depois do verão.</w:t>
      </w:r>
    </w:p>
    <w:p w14:paraId="6E49E4DB" w14:textId="617C8A55" w:rsidR="00160E0E" w:rsidRDefault="00160E0E" w:rsidP="00160E0E">
      <w:pPr>
        <w:pStyle w:val="A03Flietext"/>
      </w:pPr>
      <w:r w:rsidRPr="00EE204A">
        <w:t>Percorra até 7</w:t>
      </w:r>
      <w:r w:rsidR="003B19BE">
        <w:t>90</w:t>
      </w:r>
      <w:r w:rsidRPr="00EE204A">
        <w:t xml:space="preserve"> quilómetros de acordo com o WLTP</w:t>
      </w:r>
      <w:r w:rsidRPr="00C53C6F">
        <w:rPr>
          <w:vertAlign w:val="superscript"/>
        </w:rPr>
        <w:t>1</w:t>
      </w:r>
      <w:r w:rsidRPr="00EE204A">
        <w:t xml:space="preserve"> com uma carga de bateria. Recarga de até 325 quilómetros</w:t>
      </w:r>
      <w:r w:rsidRPr="00EE204A">
        <w:rPr>
          <w:rStyle w:val="FootnoteReference"/>
        </w:rPr>
        <w:footnoteReference w:id="2"/>
      </w:r>
      <w:r w:rsidRPr="00EE204A">
        <w:t xml:space="preserve"> em apenas dez minutos. Converse com o assistente virtual enquanto conduz. E mantenha as funções do veículo atualizadas ao longo do seu ciclo de vida com as atualizações </w:t>
      </w:r>
      <w:proofErr w:type="spellStart"/>
      <w:r w:rsidRPr="00EE204A">
        <w:t>over-the-air</w:t>
      </w:r>
      <w:proofErr w:type="spellEnd"/>
      <w:r w:rsidRPr="00EE204A">
        <w:rPr>
          <w:rStyle w:val="FootnoteReference"/>
        </w:rPr>
        <w:footnoteReference w:id="3"/>
      </w:r>
      <w:r w:rsidRPr="00EE204A">
        <w:t>. O Mercedes-Benz mais inteligente de sempre está pronto para o início de uma nova era de mobilidade com a estrela de três pontas.</w:t>
      </w:r>
    </w:p>
    <w:p w14:paraId="23DDA397" w14:textId="77777777" w:rsidR="00160E0E" w:rsidRDefault="00160E0E" w:rsidP="00160E0E">
      <w:pPr>
        <w:pStyle w:val="A03Flietext"/>
        <w:rPr>
          <w:rFonts w:ascii="MB Corpo S Text Office" w:hAnsi="MB Corpo S Text Office"/>
        </w:rPr>
      </w:pPr>
    </w:p>
    <w:p w14:paraId="08D99F6A" w14:textId="25B33B22" w:rsidR="00160E0E" w:rsidRPr="00EE204A" w:rsidRDefault="00160E0E" w:rsidP="00160E0E">
      <w:pPr>
        <w:pStyle w:val="A03Flietext"/>
        <w:rPr>
          <w:rFonts w:ascii="MB Corpo S Text Office" w:hAnsi="MB Corpo S Text Office"/>
        </w:rPr>
      </w:pPr>
      <w:r w:rsidRPr="00EE204A">
        <w:rPr>
          <w:rFonts w:ascii="MB Corpo S Text Office" w:hAnsi="MB Corpo S Text Office"/>
        </w:rPr>
        <w:t>Equipamento de série de qualidade excecional neste segmento de veículos</w:t>
      </w:r>
    </w:p>
    <w:p w14:paraId="1FC56AE5" w14:textId="77777777" w:rsidR="00160E0E" w:rsidRPr="00EE204A" w:rsidRDefault="00160E0E" w:rsidP="00160E0E">
      <w:pPr>
        <w:pStyle w:val="A03Flietext"/>
      </w:pPr>
      <w:r w:rsidRPr="00EE204A">
        <w:t xml:space="preserve">O novo CLA oferece um equipamento de série invulgarmente extenso e de alta qualidade no seu segmento de veículos. A linha de </w:t>
      </w:r>
      <w:r>
        <w:t>design</w:t>
      </w:r>
      <w:r w:rsidRPr="00EE204A">
        <w:t xml:space="preserve"> P</w:t>
      </w:r>
      <w:r>
        <w:t xml:space="preserve">ROGRESSIVE </w:t>
      </w:r>
      <w:r w:rsidRPr="00EE204A">
        <w:t xml:space="preserve">está disponível de série. </w:t>
      </w:r>
      <w:r>
        <w:t xml:space="preserve">No </w:t>
      </w:r>
      <w:r w:rsidRPr="00EE204A">
        <w:t xml:space="preserve">equipamento </w:t>
      </w:r>
      <w:r>
        <w:t>de série estão incluídos os</w:t>
      </w:r>
      <w:r w:rsidRPr="00EE204A">
        <w:t xml:space="preserve"> faróis LED </w:t>
      </w:r>
      <w:r>
        <w:t xml:space="preserve">de alta performance </w:t>
      </w:r>
      <w:r w:rsidRPr="00EE204A">
        <w:t xml:space="preserve">com Assistente Adaptativo de Máximos, o </w:t>
      </w:r>
      <w:r>
        <w:lastRenderedPageBreak/>
        <w:t>Pack</w:t>
      </w:r>
      <w:r w:rsidRPr="00EE204A">
        <w:t xml:space="preserve"> espelhos</w:t>
      </w:r>
      <w:r>
        <w:t xml:space="preserve">, puxadores integrados nas portas, Pack Parking, ar condicionado automático THERMOTRONIC, integração smartphone, carregamento wireless para smartphone na zona dianteira </w:t>
      </w:r>
      <w:r w:rsidRPr="00EE204A">
        <w:t>e um volante multifunções revestido em pele. Além disso, o Mercedes</w:t>
      </w:r>
      <w:r w:rsidRPr="00EE204A">
        <w:noBreakHyphen/>
        <w:t xml:space="preserve">Benz CLA oferece bancos confortáveis em </w:t>
      </w:r>
      <w:r>
        <w:t>ARTICO</w:t>
      </w:r>
      <w:r w:rsidRPr="00EE204A">
        <w:t xml:space="preserve">/tecido com aquecimento e apoio lombar </w:t>
      </w:r>
      <w:r>
        <w:t>com 4 vias</w:t>
      </w:r>
      <w:r w:rsidRPr="00EE204A">
        <w:t xml:space="preserve">. E os fãs de tecnologia ficarão encantados com as quatro portas de carregamento USB-C com uma potência de 100 W, uma câmara de selfie e de vídeo com reconhecimento facial. Outros equipamentos de série incluem o grande teto panorâmico para uma sensação de espaço generoso, o amplo volume da bagageira, </w:t>
      </w:r>
      <w:r>
        <w:t xml:space="preserve">a grelha </w:t>
      </w:r>
      <w:r w:rsidRPr="00EE204A">
        <w:t>frontal com padrão Mercedes</w:t>
      </w:r>
      <w:r w:rsidRPr="00EE204A">
        <w:noBreakHyphen/>
        <w:t>Benz iluminado</w:t>
      </w:r>
      <w:r>
        <w:t xml:space="preserve"> (142 estrelas)</w:t>
      </w:r>
      <w:r w:rsidRPr="00EE204A">
        <w:t xml:space="preserve"> e estrela Mercedes</w:t>
      </w:r>
      <w:r w:rsidRPr="00EE204A">
        <w:noBreakHyphen/>
        <w:t xml:space="preserve">Benz parcialmente iluminada, navegação MBUX e o serviço digital de carregamento MB.CHARGE </w:t>
      </w:r>
      <w:proofErr w:type="spellStart"/>
      <w:r w:rsidRPr="00EE204A">
        <w:t>Public</w:t>
      </w:r>
      <w:proofErr w:type="spellEnd"/>
      <w:r w:rsidRPr="00EE204A">
        <w:rPr>
          <w:rStyle w:val="FootnoteReference"/>
        </w:rPr>
        <w:footnoteReference w:id="4"/>
      </w:r>
      <w:r w:rsidRPr="00EE204A">
        <w:t>. Este serviço de carregamento oferece acesso a uma das maiores redes de postos de carregamento do mundo com apenas um contrato. Os clientes podem ainda reservar antecipadamente um ponto de carregamento nos postos de carregamento da própria Mercedes</w:t>
      </w:r>
      <w:r w:rsidRPr="00EE204A">
        <w:noBreakHyphen/>
        <w:t>Benz através do MB.CHARGE Public</w:t>
      </w:r>
      <w:r w:rsidRPr="00E35027">
        <w:rPr>
          <w:vertAlign w:val="superscript"/>
        </w:rPr>
        <w:t>5</w:t>
      </w:r>
      <w:r w:rsidRPr="00EE204A">
        <w:t>.</w:t>
      </w:r>
    </w:p>
    <w:p w14:paraId="73A28E4F" w14:textId="77777777" w:rsidR="00160E0E" w:rsidRPr="00EE204A" w:rsidRDefault="00160E0E" w:rsidP="00160E0E">
      <w:pPr>
        <w:pStyle w:val="A03Flietext"/>
      </w:pPr>
    </w:p>
    <w:p w14:paraId="3E3A529A" w14:textId="77777777" w:rsidR="00160E0E" w:rsidRPr="00EE204A" w:rsidRDefault="00160E0E" w:rsidP="00160E0E">
      <w:pPr>
        <w:pStyle w:val="A03Flietext"/>
        <w:rPr>
          <w:rFonts w:ascii="MB Corpo S Text Office" w:hAnsi="MB Corpo S Text Office"/>
        </w:rPr>
      </w:pPr>
      <w:r w:rsidRPr="00EE204A">
        <w:rPr>
          <w:rFonts w:ascii="MB Corpo S Text Office" w:hAnsi="MB Corpo S Text Office"/>
        </w:rPr>
        <w:t xml:space="preserve">Sempre atualizado e preparado para novas funções: atualizações regulares </w:t>
      </w:r>
      <w:proofErr w:type="spellStart"/>
      <w:r w:rsidRPr="00EE204A">
        <w:rPr>
          <w:rFonts w:ascii="MB Corpo S Text Office" w:hAnsi="MB Corpo S Text Office"/>
        </w:rPr>
        <w:t>over-the-air</w:t>
      </w:r>
      <w:proofErr w:type="spellEnd"/>
    </w:p>
    <w:p w14:paraId="5E7FB8FB" w14:textId="77777777" w:rsidR="00160E0E" w:rsidRPr="00EE204A" w:rsidRDefault="00160E0E" w:rsidP="00160E0E">
      <w:pPr>
        <w:pStyle w:val="A03Flietext"/>
      </w:pPr>
      <w:r w:rsidRPr="00EE204A">
        <w:t>O novo CLA é o primeiro veículo a funcionar inteiramente através do Sistema Operativo Mercedes</w:t>
      </w:r>
      <w:r w:rsidRPr="00EE204A">
        <w:noBreakHyphen/>
        <w:t xml:space="preserve">Benz (MB.OS) desenvolvido internamente. Cada veículo está equipado com um supercomputador que está ligado à Mercedes-Benz </w:t>
      </w:r>
      <w:proofErr w:type="spellStart"/>
      <w:r w:rsidRPr="00EE204A">
        <w:t>Intelligent</w:t>
      </w:r>
      <w:proofErr w:type="spellEnd"/>
      <w:r w:rsidRPr="00EE204A">
        <w:t xml:space="preserve"> </w:t>
      </w:r>
      <w:proofErr w:type="spellStart"/>
      <w:r w:rsidRPr="00EE204A">
        <w:t>Cloud</w:t>
      </w:r>
      <w:proofErr w:type="spellEnd"/>
      <w:r w:rsidRPr="00EE204A">
        <w:t xml:space="preserve">. Isto permite atualizações regulares </w:t>
      </w:r>
      <w:proofErr w:type="spellStart"/>
      <w:r w:rsidRPr="00EE204A">
        <w:t>over-the-air</w:t>
      </w:r>
      <w:proofErr w:type="spellEnd"/>
      <w:r w:rsidRPr="00EE204A">
        <w:rPr>
          <w:rStyle w:val="FootnoteReference"/>
        </w:rPr>
        <w:footnoteReference w:id="5"/>
      </w:r>
      <w:r w:rsidRPr="00EE204A">
        <w:t xml:space="preserve"> para as funções mais importantes do veículo, incluindo os sistemas de assistência à condução</w:t>
      </w:r>
      <w:r>
        <w:t>, mantendo o</w:t>
      </w:r>
      <w:r w:rsidRPr="00EE204A">
        <w:t xml:space="preserve"> CLA atualizado e atrativo durante </w:t>
      </w:r>
      <w:r>
        <w:t>vários</w:t>
      </w:r>
      <w:r w:rsidRPr="00EE204A">
        <w:t xml:space="preserve"> anos.</w:t>
      </w:r>
    </w:p>
    <w:p w14:paraId="64E8699F" w14:textId="77777777" w:rsidR="00160E0E" w:rsidRPr="00EE204A" w:rsidRDefault="00160E0E" w:rsidP="00160E0E">
      <w:pPr>
        <w:pStyle w:val="A03Flietext"/>
      </w:pPr>
    </w:p>
    <w:p w14:paraId="4328DCF1" w14:textId="77777777" w:rsidR="00160E0E" w:rsidRPr="00EE204A" w:rsidRDefault="00160E0E" w:rsidP="00160E0E">
      <w:pPr>
        <w:pStyle w:val="A03Flietext"/>
      </w:pPr>
      <w:r w:rsidRPr="00EE204A">
        <w:rPr>
          <w:rFonts w:ascii="MB Corpo S Text Office" w:hAnsi="MB Corpo S Text Office"/>
        </w:rPr>
        <w:t>Inteligente, falador e empático como um amigo: o novo Assistente Virtual MBUX</w:t>
      </w:r>
    </w:p>
    <w:p w14:paraId="11B0DDC6" w14:textId="77777777" w:rsidR="00160E0E" w:rsidRPr="00EE204A" w:rsidRDefault="00160E0E" w:rsidP="00160E0E">
      <w:pPr>
        <w:pStyle w:val="A03Flietext"/>
        <w:rPr>
          <w:rFonts w:eastAsia="MB Corpo S Text Office Light" w:cs="MB Corpo S Text Office Light"/>
        </w:rPr>
      </w:pPr>
      <w:r w:rsidRPr="00EE204A">
        <w:t>O MB.OS marca o lançamento da quarta geração do Mercedes</w:t>
      </w:r>
      <w:r w:rsidRPr="00EE204A">
        <w:noBreakHyphen/>
        <w:t xml:space="preserve">Benz </w:t>
      </w:r>
      <w:proofErr w:type="spellStart"/>
      <w:r w:rsidRPr="00EE204A">
        <w:t>User</w:t>
      </w:r>
      <w:proofErr w:type="spellEnd"/>
      <w:r w:rsidRPr="00EE204A">
        <w:t xml:space="preserve"> </w:t>
      </w:r>
      <w:proofErr w:type="spellStart"/>
      <w:r w:rsidRPr="00EE204A">
        <w:t>Experience</w:t>
      </w:r>
      <w:proofErr w:type="spellEnd"/>
      <w:r w:rsidRPr="00EE204A">
        <w:t xml:space="preserve"> (MBUX). É o primeiro sistema de informação e entretenimento num veículo a integrar inteligência artificial (IA) da Microsoft e da Google. O novo Assistente Virtual MBUX pode manter diálogos complexos com várias partes e tem uma memória de curto prazo. Baseado no ChatGPT4o e no </w:t>
      </w:r>
      <w:r>
        <w:t xml:space="preserve">motor de busca </w:t>
      </w:r>
      <w:r w:rsidRPr="00EE204A">
        <w:t>Microsoft Bing, combina o conhecimento recolhido na Internet. Graças ao Google Gemini, também conhece os destinos de navegação. Durante um diálogo ativo, o Assistente Virtual MBUX até reconhece emoções e pode reagir em conformidade. Como um avatar “vivo” com a forma da estrela da Mercedes</w:t>
      </w:r>
      <w:r w:rsidRPr="00EE204A">
        <w:noBreakHyphen/>
        <w:t xml:space="preserve">Benz, está sempre presente na MBUX Zero </w:t>
      </w:r>
      <w:proofErr w:type="spellStart"/>
      <w:r w:rsidRPr="00EE204A">
        <w:t>Layer</w:t>
      </w:r>
      <w:proofErr w:type="spellEnd"/>
      <w:r w:rsidRPr="00EE204A">
        <w:t xml:space="preserve"> do ecrã central. </w:t>
      </w:r>
    </w:p>
    <w:p w14:paraId="4938AEB3" w14:textId="77777777" w:rsidR="00160E0E" w:rsidRPr="00EE204A" w:rsidRDefault="00160E0E" w:rsidP="00160E0E">
      <w:pPr>
        <w:pStyle w:val="A03Flietext"/>
        <w:rPr>
          <w:rFonts w:eastAsia="MB Corpo S Text Office Light" w:cs="MB Corpo S Text Office Light"/>
        </w:rPr>
      </w:pPr>
    </w:p>
    <w:p w14:paraId="1E92E498" w14:textId="77777777" w:rsidR="00160E0E" w:rsidRPr="00EE204A" w:rsidRDefault="00160E0E" w:rsidP="00160E0E">
      <w:pPr>
        <w:pStyle w:val="A03Flietext"/>
        <w:rPr>
          <w:rFonts w:eastAsia="MB Corpo S Text Office Light" w:cs="MB Corpo S Text Office Light"/>
        </w:rPr>
      </w:pPr>
      <w:r w:rsidRPr="00EE204A">
        <w:t xml:space="preserve">A MBUX Zero </w:t>
      </w:r>
      <w:proofErr w:type="spellStart"/>
      <w:r w:rsidRPr="00EE204A">
        <w:t>Layer</w:t>
      </w:r>
      <w:proofErr w:type="spellEnd"/>
      <w:r w:rsidRPr="00EE204A">
        <w:t xml:space="preserve"> melhorada apresenta as informações mais importantes, sugestões e, pela primeira vez, as aplicações utilizadas mais recentemente</w:t>
      </w:r>
      <w:r w:rsidRPr="00EE204A">
        <w:rPr>
          <w:vertAlign w:val="superscript"/>
        </w:rPr>
        <w:t>6</w:t>
      </w:r>
      <w:r w:rsidRPr="00EE204A">
        <w:t xml:space="preserve">. </w:t>
      </w:r>
      <w:r>
        <w:t xml:space="preserve">O novo sistema permite, que </w:t>
      </w:r>
      <w:r w:rsidRPr="00EE204A">
        <w:t>as aplicações po</w:t>
      </w:r>
      <w:r>
        <w:t>ssam</w:t>
      </w:r>
      <w:r w:rsidRPr="00EE204A">
        <w:t xml:space="preserve"> agora ser movidas e agrupadas em pastas com nome atribuído. Os três </w:t>
      </w:r>
      <w:r>
        <w:t>displays</w:t>
      </w:r>
      <w:r w:rsidRPr="00EE204A">
        <w:rPr>
          <w:rStyle w:val="FootnoteReference"/>
        </w:rPr>
        <w:footnoteReference w:id="6"/>
      </w:r>
      <w:r w:rsidRPr="00EE204A">
        <w:t xml:space="preserve">, </w:t>
      </w:r>
      <w:r>
        <w:t>quando parte da configuração do veículo</w:t>
      </w:r>
      <w:r w:rsidRPr="00EE204A">
        <w:t xml:space="preserve">, são alimentados pelos mais recentes chips de elevado desempenho e gráficos em tempo real do motor de jogos da </w:t>
      </w:r>
      <w:proofErr w:type="spellStart"/>
      <w:r w:rsidRPr="00EE204A">
        <w:t>Unity</w:t>
      </w:r>
      <w:proofErr w:type="spellEnd"/>
      <w:r w:rsidRPr="00EE204A">
        <w:t>.</w:t>
      </w:r>
    </w:p>
    <w:p w14:paraId="04584D5A" w14:textId="77777777" w:rsidR="00160E0E" w:rsidRPr="00EE204A" w:rsidRDefault="00160E0E" w:rsidP="00160E0E">
      <w:pPr>
        <w:pStyle w:val="A03Flietext"/>
        <w:rPr>
          <w:rFonts w:eastAsia="MB Corpo S Text Office Light" w:cs="MB Corpo S Text Office Light"/>
        </w:rPr>
      </w:pPr>
    </w:p>
    <w:p w14:paraId="4A9C16AA" w14:textId="77777777" w:rsidR="00160E0E" w:rsidRPr="00EE204A" w:rsidRDefault="00160E0E" w:rsidP="00160E0E">
      <w:pPr>
        <w:pStyle w:val="A03Flietext"/>
        <w:rPr>
          <w:rFonts w:ascii="MB Corpo S Text Office" w:eastAsia="MB Corpo S Text Office Light" w:hAnsi="MB Corpo S Text Office" w:cs="MB Corpo S Text Office Light"/>
        </w:rPr>
      </w:pPr>
      <w:r w:rsidRPr="00EE204A">
        <w:rPr>
          <w:rFonts w:ascii="MB Corpo S Text Office" w:hAnsi="MB Corpo S Text Office"/>
        </w:rPr>
        <w:t xml:space="preserve">Navegação inteligente: solução personalizada do Google </w:t>
      </w:r>
      <w:proofErr w:type="spellStart"/>
      <w:r w:rsidRPr="00EE204A">
        <w:rPr>
          <w:rFonts w:ascii="MB Corpo S Text Office" w:hAnsi="MB Corpo S Text Office"/>
        </w:rPr>
        <w:t>Maps</w:t>
      </w:r>
      <w:proofErr w:type="spellEnd"/>
      <w:r w:rsidRPr="00EE204A">
        <w:rPr>
          <w:rFonts w:ascii="MB Corpo S Text Office" w:hAnsi="MB Corpo S Text Office"/>
        </w:rPr>
        <w:t xml:space="preserve"> </w:t>
      </w:r>
    </w:p>
    <w:p w14:paraId="611E4E99" w14:textId="77777777" w:rsidR="00160E0E" w:rsidRPr="00EE204A" w:rsidRDefault="00160E0E" w:rsidP="00160E0E">
      <w:pPr>
        <w:pStyle w:val="A03Flietext"/>
        <w:rPr>
          <w:rFonts w:eastAsia="MB Corpo S Text Office Light" w:cs="MB Corpo S Text Office Light"/>
        </w:rPr>
      </w:pPr>
      <w:r w:rsidRPr="00EE204A">
        <w:t>No novo CLA, a experiência de navegação baseia-se no Google Maps</w:t>
      </w:r>
      <w:r w:rsidRPr="00EE204A">
        <w:rPr>
          <w:vertAlign w:val="superscript"/>
        </w:rPr>
        <w:t>6</w:t>
      </w:r>
      <w:r w:rsidRPr="00EE204A">
        <w:t xml:space="preserve">. A solução de navegação desenvolvida no âmbito da parceria entre a Google e a Mercedes-Benz é um dos primeiros sistemas a integrar o novo </w:t>
      </w:r>
      <w:proofErr w:type="spellStart"/>
      <w:r w:rsidRPr="00EE204A">
        <w:t>Automotive</w:t>
      </w:r>
      <w:proofErr w:type="spellEnd"/>
      <w:r w:rsidRPr="00EE204A">
        <w:t xml:space="preserve"> AI </w:t>
      </w:r>
      <w:proofErr w:type="spellStart"/>
      <w:r w:rsidRPr="00EE204A">
        <w:t>Agent</w:t>
      </w:r>
      <w:proofErr w:type="spellEnd"/>
      <w:r w:rsidRPr="00EE204A">
        <w:t xml:space="preserve"> da Google </w:t>
      </w:r>
      <w:proofErr w:type="spellStart"/>
      <w:r w:rsidRPr="00EE204A">
        <w:t>Cloud</w:t>
      </w:r>
      <w:proofErr w:type="spellEnd"/>
      <w:r w:rsidRPr="00EE204A">
        <w:t xml:space="preserve"> para utilização no veículo com o Google </w:t>
      </w:r>
      <w:proofErr w:type="spellStart"/>
      <w:r w:rsidRPr="00EE204A">
        <w:t>Maps</w:t>
      </w:r>
      <w:proofErr w:type="spellEnd"/>
      <w:r w:rsidRPr="00EE204A">
        <w:t>. O sistema de navegação Mercedes</w:t>
      </w:r>
      <w:r w:rsidRPr="00EE204A">
        <w:noBreakHyphen/>
        <w:t xml:space="preserve">Benz com inteligência elétrica planeia o percurso mais rápido e conveniente, incluindo paragens para carregamento, com base em inúmeros fatores. </w:t>
      </w:r>
    </w:p>
    <w:p w14:paraId="62BA316D" w14:textId="77777777" w:rsidR="00160E0E" w:rsidRPr="00EE204A" w:rsidRDefault="00160E0E" w:rsidP="00160E0E">
      <w:pPr>
        <w:pStyle w:val="A03Flietext"/>
        <w:rPr>
          <w:rFonts w:eastAsia="MB Corpo S Text Office Light" w:cs="MB Corpo S Text Office Light"/>
        </w:rPr>
      </w:pPr>
    </w:p>
    <w:p w14:paraId="1C070761" w14:textId="77777777" w:rsidR="00160E0E" w:rsidRPr="00EE204A" w:rsidRDefault="00160E0E" w:rsidP="00160E0E">
      <w:pPr>
        <w:rPr>
          <w:rFonts w:ascii="MB Corpo S Text Office" w:eastAsia="MS Mincho" w:hAnsi="MB Corpo S Text Office" w:cs="Times New Roman"/>
        </w:rPr>
      </w:pPr>
      <w:r w:rsidRPr="00EE204A">
        <w:rPr>
          <w:rFonts w:ascii="MB Corpo S Text Office" w:hAnsi="MB Corpo S Text Office"/>
        </w:rPr>
        <w:lastRenderedPageBreak/>
        <w:t>Carregamento quase tão rápido como o reabastecimento: arquitetura de 800 V e nova geração de baterias</w:t>
      </w:r>
    </w:p>
    <w:p w14:paraId="54B2D37A" w14:textId="77777777" w:rsidR="00160E0E" w:rsidRPr="00EE204A" w:rsidRDefault="00160E0E" w:rsidP="00160E0E">
      <w:r w:rsidRPr="00EE204A">
        <w:t>Graças ao sistema de 800 V e à nova geração de baterias, o tempo de carregamento do CLA pode ser extremamente curto. Por exemplo, a versão CLA 250+ com tecnologia EQ pode ser recarregada em dez minutos para uma autonomia de até 325 quilómetros</w:t>
      </w:r>
      <w:r>
        <w:rPr>
          <w:vertAlign w:val="superscript"/>
        </w:rPr>
        <w:t>3</w:t>
      </w:r>
      <w:r w:rsidRPr="00EE204A">
        <w:t xml:space="preserve">. O carregamento rápido DC é possível no CLA 250+ e no CLA 350 4MATIC com até 320 kW. Ambas as versões estão equipadas com uma bateria de iões de lítio com uma capacidade de armazenamento de energia útil de 85 kWh. </w:t>
      </w:r>
    </w:p>
    <w:p w14:paraId="6B67D4D9" w14:textId="77777777" w:rsidR="00160E0E" w:rsidRPr="00EE204A" w:rsidRDefault="00160E0E" w:rsidP="00160E0E"/>
    <w:p w14:paraId="3FADD0C6" w14:textId="77777777" w:rsidR="00160E0E" w:rsidRPr="00EE204A" w:rsidRDefault="00160E0E" w:rsidP="00160E0E">
      <w:pPr>
        <w:pStyle w:val="01Flietext"/>
        <w:rPr>
          <w:rFonts w:ascii="MB Corpo S Text Office" w:hAnsi="MB Corpo S Text Office"/>
        </w:rPr>
      </w:pPr>
      <w:r w:rsidRPr="00EE204A">
        <w:rPr>
          <w:rFonts w:ascii="MB Corpo S Text Office" w:hAnsi="MB Corpo S Text Office"/>
        </w:rPr>
        <w:t>Para sprints e maratonas: a primeira caixa de velocidades de duas relações neste segmento</w:t>
      </w:r>
    </w:p>
    <w:p w14:paraId="0A2F1985" w14:textId="77777777" w:rsidR="00160E0E" w:rsidRPr="00EE204A" w:rsidRDefault="00160E0E" w:rsidP="00160E0E">
      <w:pPr>
        <w:pStyle w:val="01Flietext"/>
      </w:pPr>
      <w:r w:rsidRPr="00EE204A">
        <w:t xml:space="preserve">A nova caixa de velocidades principal de duas relações no eixo traseiro combina dinamismo com elevada eficiência em todas as situações. A primeira relação permite uma excelente aceleração desde o início da marcha, uma elevada capacidade de tração e uma elevada eficiência mesmo em trânsito citadino. A segunda relação foi concebida para fornecer potência a velocidades elevadas e uma elevada eficiência em autoestrada. Garante uma excelente autonomia e conforto em viagens longas. </w:t>
      </w:r>
    </w:p>
    <w:p w14:paraId="4BF2B1C6" w14:textId="77777777" w:rsidR="00160E0E" w:rsidRPr="00EE204A" w:rsidRDefault="00160E0E" w:rsidP="00160E0E">
      <w:pPr>
        <w:pStyle w:val="01Flietext"/>
      </w:pPr>
    </w:p>
    <w:p w14:paraId="389AC415" w14:textId="77777777" w:rsidR="00160E0E" w:rsidRPr="00EE204A" w:rsidRDefault="00160E0E" w:rsidP="00160E0E">
      <w:pPr>
        <w:pStyle w:val="01Flietext"/>
        <w:rPr>
          <w:rFonts w:ascii="MB Corpo S Text Office" w:hAnsi="MB Corpo S Text Office"/>
        </w:rPr>
      </w:pPr>
      <w:r w:rsidRPr="00EE204A">
        <w:rPr>
          <w:rFonts w:ascii="MB Corpo S Text Office" w:hAnsi="MB Corpo S Text Office"/>
        </w:rPr>
        <w:t>Pré-climatização eficiente com calor “gratuito”: bomba de calor multifonte de série</w:t>
      </w:r>
    </w:p>
    <w:p w14:paraId="24613A97" w14:textId="77777777" w:rsidR="00160E0E" w:rsidRPr="00EE204A" w:rsidRDefault="00160E0E" w:rsidP="00160E0E">
      <w:pPr>
        <w:pStyle w:val="01Flietext"/>
      </w:pPr>
      <w:r w:rsidRPr="00EE204A">
        <w:t xml:space="preserve">O CLA elétrico é o primeiro veículo da Mercedes-Benz a incluir de série uma bomba de calor </w:t>
      </w:r>
      <w:proofErr w:type="spellStart"/>
      <w:r w:rsidRPr="00EE204A">
        <w:t>ar-ar</w:t>
      </w:r>
      <w:proofErr w:type="spellEnd"/>
      <w:r w:rsidRPr="00EE204A">
        <w:t xml:space="preserve">. Esta pode utilizar três fontes de energia em paralelo: o calor residual do motor elétrico e da bateria, bem como o ar ambiente. A bomba de calor </w:t>
      </w:r>
      <w:proofErr w:type="spellStart"/>
      <w:r w:rsidRPr="00EE204A">
        <w:t>ar-ar</w:t>
      </w:r>
      <w:proofErr w:type="spellEnd"/>
      <w:r w:rsidRPr="00EE204A">
        <w:t xml:space="preserve"> contribui para a elevada eficiência do CLA ao utilizar este calor “gratuito”. Funciona com cerca de um terço da energia elétrica que um aquecedor auxiliar comparável necessitaria para fornecer a mesma potência de aquecimento. Isto tem um efeito positivo na autonomia.</w:t>
      </w:r>
    </w:p>
    <w:p w14:paraId="411167FB" w14:textId="77777777" w:rsidR="00160E0E" w:rsidRDefault="00160E0E" w:rsidP="00160E0E">
      <w:pPr>
        <w:pStyle w:val="01Flietext"/>
        <w:rPr>
          <w:rFonts w:ascii="MB Corpo S Text Office" w:hAnsi="MB Corpo S Text Office"/>
        </w:rPr>
      </w:pPr>
    </w:p>
    <w:p w14:paraId="53CED9B4" w14:textId="77777777" w:rsidR="00160E0E" w:rsidRPr="00EE204A" w:rsidRDefault="00160E0E" w:rsidP="00160E0E">
      <w:pPr>
        <w:pStyle w:val="01Flietext"/>
        <w:rPr>
          <w:rFonts w:ascii="MB Corpo S Text Office" w:hAnsi="MB Corpo S Text Office"/>
        </w:rPr>
      </w:pPr>
      <w:r w:rsidRPr="00EE204A">
        <w:rPr>
          <w:rFonts w:ascii="MB Corpo S Text Office" w:hAnsi="MB Corpo S Text Office"/>
        </w:rPr>
        <w:t>Resumo dos dados mais importantes</w:t>
      </w:r>
    </w:p>
    <w:p w14:paraId="4182C035" w14:textId="77777777" w:rsidR="00160E0E" w:rsidRPr="00EE204A" w:rsidRDefault="00160E0E" w:rsidP="00160E0E">
      <w:pPr>
        <w:pStyle w:val="01Flietext"/>
      </w:pPr>
    </w:p>
    <w:tbl>
      <w:tblPr>
        <w:tblW w:w="9067"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254"/>
        <w:gridCol w:w="1419"/>
        <w:gridCol w:w="2126"/>
        <w:gridCol w:w="2268"/>
      </w:tblGrid>
      <w:tr w:rsidR="00160E0E" w:rsidRPr="00EE204A" w14:paraId="49CAA9B0" w14:textId="77777777" w:rsidTr="00F60881">
        <w:trPr>
          <w:trHeight w:val="283"/>
        </w:trPr>
        <w:tc>
          <w:tcPr>
            <w:tcW w:w="3254" w:type="dxa"/>
            <w:shd w:val="clear" w:color="auto" w:fill="auto"/>
            <w:vAlign w:val="center"/>
          </w:tcPr>
          <w:p w14:paraId="501487B8" w14:textId="77777777" w:rsidR="00160E0E" w:rsidRPr="00EE204A" w:rsidRDefault="00160E0E" w:rsidP="00F60881">
            <w:pPr>
              <w:rPr>
                <w:b/>
                <w:szCs w:val="21"/>
              </w:rPr>
            </w:pPr>
          </w:p>
        </w:tc>
        <w:tc>
          <w:tcPr>
            <w:tcW w:w="1419" w:type="dxa"/>
          </w:tcPr>
          <w:p w14:paraId="3EA78F36" w14:textId="77777777" w:rsidR="00160E0E" w:rsidRPr="00EE204A" w:rsidRDefault="00160E0E" w:rsidP="00F60881">
            <w:pPr>
              <w:jc w:val="center"/>
              <w:rPr>
                <w:b/>
                <w:szCs w:val="21"/>
              </w:rPr>
            </w:pPr>
          </w:p>
        </w:tc>
        <w:tc>
          <w:tcPr>
            <w:tcW w:w="2126" w:type="dxa"/>
            <w:vAlign w:val="center"/>
          </w:tcPr>
          <w:p w14:paraId="3D2DDDA3" w14:textId="77777777" w:rsidR="00160E0E" w:rsidRPr="00EE204A" w:rsidRDefault="00160E0E" w:rsidP="00F60881">
            <w:pPr>
              <w:pStyle w:val="07Zwischenberschrift"/>
              <w:jc w:val="center"/>
            </w:pPr>
            <w:r w:rsidRPr="00EE204A">
              <w:t>CLA 250+ com tecnologia EQ</w:t>
            </w:r>
          </w:p>
        </w:tc>
        <w:tc>
          <w:tcPr>
            <w:tcW w:w="2268" w:type="dxa"/>
            <w:vAlign w:val="center"/>
          </w:tcPr>
          <w:p w14:paraId="239C99F2" w14:textId="77777777" w:rsidR="00160E0E" w:rsidRPr="00EE204A" w:rsidRDefault="00160E0E" w:rsidP="00F60881">
            <w:pPr>
              <w:pStyle w:val="07Zwischenberschrift"/>
              <w:jc w:val="center"/>
            </w:pPr>
            <w:r w:rsidRPr="00EE204A">
              <w:t xml:space="preserve">CLA 350 4MATIC </w:t>
            </w:r>
            <w:r w:rsidRPr="00EE204A">
              <w:br/>
              <w:t>com tecnologia EQ</w:t>
            </w:r>
          </w:p>
        </w:tc>
      </w:tr>
      <w:tr w:rsidR="00160E0E" w:rsidRPr="00EE204A" w14:paraId="51246DF2" w14:textId="77777777" w:rsidTr="00F60881">
        <w:trPr>
          <w:trHeight w:val="283"/>
        </w:trPr>
        <w:tc>
          <w:tcPr>
            <w:tcW w:w="3254" w:type="dxa"/>
            <w:shd w:val="clear" w:color="auto" w:fill="auto"/>
            <w:vAlign w:val="center"/>
          </w:tcPr>
          <w:p w14:paraId="7EDC976E" w14:textId="77777777" w:rsidR="00160E0E" w:rsidRPr="00EE204A" w:rsidRDefault="00160E0E" w:rsidP="00F60881">
            <w:pPr>
              <w:rPr>
                <w:szCs w:val="21"/>
              </w:rPr>
            </w:pPr>
            <w:r w:rsidRPr="00EE204A">
              <w:t xml:space="preserve">Potência (máxima) </w:t>
            </w:r>
          </w:p>
        </w:tc>
        <w:tc>
          <w:tcPr>
            <w:tcW w:w="1419" w:type="dxa"/>
            <w:vAlign w:val="center"/>
          </w:tcPr>
          <w:p w14:paraId="6FAA56A3" w14:textId="77777777" w:rsidR="00160E0E" w:rsidRPr="00EE204A" w:rsidRDefault="00160E0E" w:rsidP="00F60881">
            <w:pPr>
              <w:jc w:val="right"/>
              <w:rPr>
                <w:szCs w:val="21"/>
              </w:rPr>
            </w:pPr>
            <w:proofErr w:type="spellStart"/>
            <w:r>
              <w:t>cv</w:t>
            </w:r>
            <w:proofErr w:type="spellEnd"/>
          </w:p>
        </w:tc>
        <w:tc>
          <w:tcPr>
            <w:tcW w:w="2126" w:type="dxa"/>
            <w:vAlign w:val="center"/>
          </w:tcPr>
          <w:p w14:paraId="74CA98D5" w14:textId="77777777" w:rsidR="00160E0E" w:rsidRPr="00EE204A" w:rsidRDefault="00160E0E" w:rsidP="00F60881">
            <w:pPr>
              <w:jc w:val="center"/>
              <w:rPr>
                <w:szCs w:val="21"/>
              </w:rPr>
            </w:pPr>
            <w:r>
              <w:t>272</w:t>
            </w:r>
          </w:p>
        </w:tc>
        <w:tc>
          <w:tcPr>
            <w:tcW w:w="2268" w:type="dxa"/>
            <w:vAlign w:val="center"/>
          </w:tcPr>
          <w:p w14:paraId="1B5619B1" w14:textId="77777777" w:rsidR="00160E0E" w:rsidRPr="00EE204A" w:rsidRDefault="00160E0E" w:rsidP="00F60881">
            <w:pPr>
              <w:jc w:val="center"/>
              <w:rPr>
                <w:szCs w:val="21"/>
              </w:rPr>
            </w:pPr>
            <w:r>
              <w:t>354</w:t>
            </w:r>
          </w:p>
        </w:tc>
      </w:tr>
      <w:tr w:rsidR="00160E0E" w:rsidRPr="00EE204A" w14:paraId="4C882A34" w14:textId="77777777" w:rsidTr="00F60881">
        <w:trPr>
          <w:trHeight w:val="283"/>
        </w:trPr>
        <w:tc>
          <w:tcPr>
            <w:tcW w:w="3254" w:type="dxa"/>
            <w:shd w:val="clear" w:color="auto" w:fill="auto"/>
            <w:vAlign w:val="center"/>
          </w:tcPr>
          <w:p w14:paraId="7D9AC429" w14:textId="77777777" w:rsidR="00160E0E" w:rsidRPr="00EE204A" w:rsidRDefault="00160E0E" w:rsidP="00F60881">
            <w:pPr>
              <w:rPr>
                <w:szCs w:val="21"/>
              </w:rPr>
            </w:pPr>
            <w:r w:rsidRPr="00EE204A">
              <w:t>Binário (máximo)</w:t>
            </w:r>
          </w:p>
        </w:tc>
        <w:tc>
          <w:tcPr>
            <w:tcW w:w="1419" w:type="dxa"/>
            <w:vAlign w:val="center"/>
          </w:tcPr>
          <w:p w14:paraId="356464A3" w14:textId="77777777" w:rsidR="00160E0E" w:rsidRPr="00EE204A" w:rsidRDefault="00160E0E" w:rsidP="00F60881">
            <w:pPr>
              <w:jc w:val="right"/>
              <w:rPr>
                <w:szCs w:val="21"/>
              </w:rPr>
            </w:pPr>
            <w:proofErr w:type="spellStart"/>
            <w:r w:rsidRPr="00EE204A">
              <w:t>Nm</w:t>
            </w:r>
            <w:proofErr w:type="spellEnd"/>
          </w:p>
        </w:tc>
        <w:tc>
          <w:tcPr>
            <w:tcW w:w="2126" w:type="dxa"/>
            <w:vAlign w:val="center"/>
          </w:tcPr>
          <w:p w14:paraId="677591E9" w14:textId="77777777" w:rsidR="00160E0E" w:rsidRPr="00EE204A" w:rsidRDefault="00160E0E" w:rsidP="00F60881">
            <w:pPr>
              <w:jc w:val="center"/>
              <w:rPr>
                <w:szCs w:val="21"/>
              </w:rPr>
            </w:pPr>
            <w:r w:rsidRPr="00EE204A">
              <w:t>335</w:t>
            </w:r>
          </w:p>
        </w:tc>
        <w:tc>
          <w:tcPr>
            <w:tcW w:w="2268" w:type="dxa"/>
            <w:vAlign w:val="center"/>
          </w:tcPr>
          <w:p w14:paraId="246B898A" w14:textId="77777777" w:rsidR="00160E0E" w:rsidRPr="00EE204A" w:rsidRDefault="00160E0E" w:rsidP="00F60881">
            <w:pPr>
              <w:jc w:val="center"/>
              <w:rPr>
                <w:szCs w:val="21"/>
              </w:rPr>
            </w:pPr>
            <w:r w:rsidRPr="00EE204A">
              <w:t>515</w:t>
            </w:r>
          </w:p>
        </w:tc>
      </w:tr>
      <w:tr w:rsidR="00160E0E" w:rsidRPr="00EE204A" w14:paraId="62ACF9C4" w14:textId="77777777" w:rsidTr="00F60881">
        <w:trPr>
          <w:trHeight w:val="283"/>
        </w:trPr>
        <w:tc>
          <w:tcPr>
            <w:tcW w:w="3254" w:type="dxa"/>
            <w:shd w:val="clear" w:color="auto" w:fill="auto"/>
            <w:vAlign w:val="center"/>
          </w:tcPr>
          <w:p w14:paraId="1EC7FA23" w14:textId="77777777" w:rsidR="00160E0E" w:rsidRPr="00EE204A" w:rsidRDefault="00160E0E" w:rsidP="00F60881">
            <w:pPr>
              <w:rPr>
                <w:szCs w:val="21"/>
              </w:rPr>
            </w:pPr>
            <w:r w:rsidRPr="00EE204A">
              <w:t>Química das células da bateria</w:t>
            </w:r>
          </w:p>
        </w:tc>
        <w:tc>
          <w:tcPr>
            <w:tcW w:w="1419" w:type="dxa"/>
            <w:vAlign w:val="center"/>
          </w:tcPr>
          <w:p w14:paraId="78D3E41B" w14:textId="77777777" w:rsidR="00160E0E" w:rsidRPr="00EE204A" w:rsidRDefault="00160E0E" w:rsidP="00F60881">
            <w:pPr>
              <w:jc w:val="right"/>
              <w:rPr>
                <w:szCs w:val="21"/>
              </w:rPr>
            </w:pPr>
          </w:p>
        </w:tc>
        <w:tc>
          <w:tcPr>
            <w:tcW w:w="4394" w:type="dxa"/>
            <w:gridSpan w:val="2"/>
            <w:vAlign w:val="center"/>
          </w:tcPr>
          <w:p w14:paraId="73E2E661" w14:textId="77777777" w:rsidR="00160E0E" w:rsidRPr="00EE204A" w:rsidRDefault="00160E0E" w:rsidP="00F60881">
            <w:pPr>
              <w:jc w:val="center"/>
              <w:rPr>
                <w:szCs w:val="21"/>
              </w:rPr>
            </w:pPr>
            <w:r w:rsidRPr="00EE204A">
              <w:t xml:space="preserve">Níquel-manganês-cobalto </w:t>
            </w:r>
          </w:p>
        </w:tc>
      </w:tr>
      <w:tr w:rsidR="00160E0E" w:rsidRPr="00EE204A" w14:paraId="55321308" w14:textId="77777777" w:rsidTr="00F60881">
        <w:trPr>
          <w:trHeight w:val="283"/>
        </w:trPr>
        <w:tc>
          <w:tcPr>
            <w:tcW w:w="3254" w:type="dxa"/>
            <w:shd w:val="clear" w:color="auto" w:fill="auto"/>
            <w:vAlign w:val="center"/>
          </w:tcPr>
          <w:p w14:paraId="20F6CF03" w14:textId="77777777" w:rsidR="00160E0E" w:rsidRPr="00EE204A" w:rsidRDefault="00160E0E" w:rsidP="00F60881">
            <w:pPr>
              <w:rPr>
                <w:szCs w:val="21"/>
              </w:rPr>
            </w:pPr>
            <w:r w:rsidRPr="00EE204A">
              <w:t>Bateria: capacidade de armazenamento de energia útil</w:t>
            </w:r>
          </w:p>
        </w:tc>
        <w:tc>
          <w:tcPr>
            <w:tcW w:w="1419" w:type="dxa"/>
            <w:vAlign w:val="center"/>
          </w:tcPr>
          <w:p w14:paraId="377074C4" w14:textId="77777777" w:rsidR="00160E0E" w:rsidRPr="00EE204A" w:rsidRDefault="00160E0E" w:rsidP="00F60881">
            <w:pPr>
              <w:jc w:val="right"/>
              <w:rPr>
                <w:szCs w:val="21"/>
              </w:rPr>
            </w:pPr>
            <w:r w:rsidRPr="00EE204A">
              <w:t>kW</w:t>
            </w:r>
          </w:p>
        </w:tc>
        <w:tc>
          <w:tcPr>
            <w:tcW w:w="4394" w:type="dxa"/>
            <w:gridSpan w:val="2"/>
            <w:vAlign w:val="center"/>
          </w:tcPr>
          <w:p w14:paraId="703C5266" w14:textId="77777777" w:rsidR="00160E0E" w:rsidRPr="00EE204A" w:rsidRDefault="00160E0E" w:rsidP="00F60881">
            <w:pPr>
              <w:jc w:val="center"/>
              <w:rPr>
                <w:szCs w:val="21"/>
              </w:rPr>
            </w:pPr>
            <w:r w:rsidRPr="00EE204A">
              <w:t>85</w:t>
            </w:r>
          </w:p>
        </w:tc>
      </w:tr>
      <w:tr w:rsidR="00160E0E" w:rsidRPr="00EE204A" w14:paraId="7958CF36" w14:textId="77777777" w:rsidTr="00F60881">
        <w:trPr>
          <w:trHeight w:val="283"/>
        </w:trPr>
        <w:tc>
          <w:tcPr>
            <w:tcW w:w="3254" w:type="dxa"/>
            <w:shd w:val="clear" w:color="auto" w:fill="auto"/>
            <w:vAlign w:val="center"/>
          </w:tcPr>
          <w:p w14:paraId="7D10FD08" w14:textId="77777777" w:rsidR="00160E0E" w:rsidRPr="00EE204A" w:rsidRDefault="00160E0E" w:rsidP="00F60881">
            <w:pPr>
              <w:rPr>
                <w:szCs w:val="21"/>
              </w:rPr>
            </w:pPr>
            <w:r w:rsidRPr="00EE204A">
              <w:t>Potência máxima de carregamento AC</w:t>
            </w:r>
          </w:p>
        </w:tc>
        <w:tc>
          <w:tcPr>
            <w:tcW w:w="1419" w:type="dxa"/>
            <w:vAlign w:val="center"/>
          </w:tcPr>
          <w:p w14:paraId="0FC82807" w14:textId="77777777" w:rsidR="00160E0E" w:rsidRPr="00EE204A" w:rsidRDefault="00160E0E" w:rsidP="00F60881">
            <w:pPr>
              <w:jc w:val="right"/>
              <w:rPr>
                <w:szCs w:val="21"/>
              </w:rPr>
            </w:pPr>
            <w:r w:rsidRPr="00EE204A">
              <w:t>kW</w:t>
            </w:r>
          </w:p>
        </w:tc>
        <w:tc>
          <w:tcPr>
            <w:tcW w:w="4394" w:type="dxa"/>
            <w:gridSpan w:val="2"/>
            <w:vAlign w:val="center"/>
          </w:tcPr>
          <w:p w14:paraId="0CB43B6F" w14:textId="77777777" w:rsidR="00160E0E" w:rsidRPr="00EE204A" w:rsidRDefault="00160E0E" w:rsidP="00F60881">
            <w:pPr>
              <w:jc w:val="center"/>
              <w:rPr>
                <w:szCs w:val="21"/>
              </w:rPr>
            </w:pPr>
            <w:r w:rsidRPr="00EE204A">
              <w:t>11</w:t>
            </w:r>
          </w:p>
        </w:tc>
      </w:tr>
      <w:tr w:rsidR="00160E0E" w:rsidRPr="00EE204A" w14:paraId="28B6CF3E" w14:textId="77777777" w:rsidTr="00F60881">
        <w:trPr>
          <w:trHeight w:val="283"/>
        </w:trPr>
        <w:tc>
          <w:tcPr>
            <w:tcW w:w="3254" w:type="dxa"/>
            <w:shd w:val="clear" w:color="auto" w:fill="auto"/>
            <w:vAlign w:val="center"/>
          </w:tcPr>
          <w:p w14:paraId="5F124C2B" w14:textId="77777777" w:rsidR="00160E0E" w:rsidRPr="00EE204A" w:rsidRDefault="00160E0E" w:rsidP="00F60881">
            <w:pPr>
              <w:rPr>
                <w:szCs w:val="21"/>
              </w:rPr>
            </w:pPr>
            <w:r w:rsidRPr="00EE204A">
              <w:t>Potência máxima de carregamento DC</w:t>
            </w:r>
          </w:p>
        </w:tc>
        <w:tc>
          <w:tcPr>
            <w:tcW w:w="1419" w:type="dxa"/>
            <w:vAlign w:val="center"/>
          </w:tcPr>
          <w:p w14:paraId="5C00E9B5" w14:textId="77777777" w:rsidR="00160E0E" w:rsidRPr="00EE204A" w:rsidRDefault="00160E0E" w:rsidP="00F60881">
            <w:pPr>
              <w:jc w:val="right"/>
              <w:rPr>
                <w:szCs w:val="21"/>
              </w:rPr>
            </w:pPr>
            <w:r w:rsidRPr="00EE204A">
              <w:t>kW</w:t>
            </w:r>
          </w:p>
        </w:tc>
        <w:tc>
          <w:tcPr>
            <w:tcW w:w="4394" w:type="dxa"/>
            <w:gridSpan w:val="2"/>
            <w:vAlign w:val="center"/>
          </w:tcPr>
          <w:p w14:paraId="2A12A7A9" w14:textId="77777777" w:rsidR="00160E0E" w:rsidRPr="00EE204A" w:rsidRDefault="00160E0E" w:rsidP="00F60881">
            <w:pPr>
              <w:jc w:val="center"/>
              <w:rPr>
                <w:szCs w:val="21"/>
                <w:highlight w:val="yellow"/>
              </w:rPr>
            </w:pPr>
            <w:r w:rsidRPr="00EE204A">
              <w:t>320</w:t>
            </w:r>
          </w:p>
        </w:tc>
      </w:tr>
      <w:tr w:rsidR="00160E0E" w:rsidRPr="00EE204A" w14:paraId="1A46D7DB" w14:textId="77777777" w:rsidTr="00F60881">
        <w:trPr>
          <w:trHeight w:val="283"/>
        </w:trPr>
        <w:tc>
          <w:tcPr>
            <w:tcW w:w="3254" w:type="dxa"/>
            <w:shd w:val="clear" w:color="auto" w:fill="auto"/>
            <w:vAlign w:val="center"/>
          </w:tcPr>
          <w:p w14:paraId="083956FE" w14:textId="77777777" w:rsidR="00160E0E" w:rsidRPr="00EE204A" w:rsidRDefault="00160E0E" w:rsidP="00F60881">
            <w:pPr>
              <w:rPr>
                <w:spacing w:val="-4"/>
                <w:szCs w:val="21"/>
              </w:rPr>
            </w:pPr>
            <w:r w:rsidRPr="00EE204A">
              <w:t>Carregamento DC: autonomia após 10 min</w:t>
            </w:r>
            <w:r w:rsidRPr="00EE204A">
              <w:rPr>
                <w:spacing w:val="-4"/>
                <w:vertAlign w:val="superscript"/>
              </w:rPr>
              <w:t>5</w:t>
            </w:r>
          </w:p>
        </w:tc>
        <w:tc>
          <w:tcPr>
            <w:tcW w:w="1419" w:type="dxa"/>
            <w:vAlign w:val="center"/>
          </w:tcPr>
          <w:p w14:paraId="1ACAFD1B" w14:textId="77777777" w:rsidR="00160E0E" w:rsidRPr="00EE204A" w:rsidRDefault="00160E0E" w:rsidP="00F60881">
            <w:pPr>
              <w:jc w:val="right"/>
              <w:rPr>
                <w:szCs w:val="21"/>
              </w:rPr>
            </w:pPr>
            <w:r w:rsidRPr="00EE204A">
              <w:t>km</w:t>
            </w:r>
          </w:p>
        </w:tc>
        <w:tc>
          <w:tcPr>
            <w:tcW w:w="2126" w:type="dxa"/>
            <w:vAlign w:val="center"/>
          </w:tcPr>
          <w:p w14:paraId="785CBC70" w14:textId="77777777" w:rsidR="00160E0E" w:rsidRPr="00EE204A" w:rsidRDefault="00160E0E" w:rsidP="00F60881">
            <w:pPr>
              <w:jc w:val="center"/>
              <w:rPr>
                <w:szCs w:val="21"/>
              </w:rPr>
            </w:pPr>
            <w:r w:rsidRPr="00EE204A">
              <w:t>285-325</w:t>
            </w:r>
          </w:p>
        </w:tc>
        <w:tc>
          <w:tcPr>
            <w:tcW w:w="2268" w:type="dxa"/>
            <w:vAlign w:val="center"/>
          </w:tcPr>
          <w:p w14:paraId="18B60768" w14:textId="77777777" w:rsidR="00160E0E" w:rsidRPr="00EE204A" w:rsidRDefault="00160E0E" w:rsidP="00F60881">
            <w:pPr>
              <w:jc w:val="center"/>
              <w:rPr>
                <w:szCs w:val="21"/>
              </w:rPr>
            </w:pPr>
            <w:r w:rsidRPr="00EE204A">
              <w:t>275-315</w:t>
            </w:r>
          </w:p>
        </w:tc>
      </w:tr>
      <w:tr w:rsidR="00160E0E" w:rsidRPr="00EE204A" w14:paraId="4ED7799D" w14:textId="77777777" w:rsidTr="00F60881">
        <w:trPr>
          <w:trHeight w:val="283"/>
        </w:trPr>
        <w:tc>
          <w:tcPr>
            <w:tcW w:w="3254" w:type="dxa"/>
            <w:shd w:val="clear" w:color="auto" w:fill="auto"/>
            <w:vAlign w:val="center"/>
          </w:tcPr>
          <w:p w14:paraId="2AD3B371" w14:textId="77777777" w:rsidR="00160E0E" w:rsidRPr="00EE204A" w:rsidRDefault="00160E0E" w:rsidP="00F60881">
            <w:pPr>
              <w:rPr>
                <w:szCs w:val="21"/>
              </w:rPr>
            </w:pPr>
            <w:r w:rsidRPr="00EE204A">
              <w:t>Aceleração dos 0 aos 100 km/h</w:t>
            </w:r>
          </w:p>
        </w:tc>
        <w:tc>
          <w:tcPr>
            <w:tcW w:w="1419" w:type="dxa"/>
            <w:vAlign w:val="center"/>
          </w:tcPr>
          <w:p w14:paraId="1697C973" w14:textId="77777777" w:rsidR="00160E0E" w:rsidRPr="00EE204A" w:rsidRDefault="00160E0E" w:rsidP="00F60881">
            <w:pPr>
              <w:jc w:val="right"/>
              <w:rPr>
                <w:szCs w:val="21"/>
              </w:rPr>
            </w:pPr>
            <w:r w:rsidRPr="00EE204A">
              <w:t>s</w:t>
            </w:r>
          </w:p>
        </w:tc>
        <w:tc>
          <w:tcPr>
            <w:tcW w:w="2126" w:type="dxa"/>
            <w:vAlign w:val="center"/>
          </w:tcPr>
          <w:p w14:paraId="5817FA9F" w14:textId="77777777" w:rsidR="00160E0E" w:rsidRPr="00EE204A" w:rsidRDefault="00160E0E" w:rsidP="00F60881">
            <w:pPr>
              <w:jc w:val="center"/>
              <w:rPr>
                <w:szCs w:val="21"/>
              </w:rPr>
            </w:pPr>
            <w:r w:rsidRPr="00EE204A">
              <w:t>6,7</w:t>
            </w:r>
          </w:p>
        </w:tc>
        <w:tc>
          <w:tcPr>
            <w:tcW w:w="2268" w:type="dxa"/>
            <w:vAlign w:val="center"/>
          </w:tcPr>
          <w:p w14:paraId="2AF6884B" w14:textId="77777777" w:rsidR="00160E0E" w:rsidRPr="00EE204A" w:rsidRDefault="00160E0E" w:rsidP="00F60881">
            <w:pPr>
              <w:jc w:val="center"/>
              <w:rPr>
                <w:szCs w:val="21"/>
              </w:rPr>
            </w:pPr>
            <w:r w:rsidRPr="00EE204A">
              <w:t>4,9</w:t>
            </w:r>
          </w:p>
        </w:tc>
      </w:tr>
      <w:tr w:rsidR="00160E0E" w:rsidRPr="00EE204A" w14:paraId="4C477FB9" w14:textId="77777777" w:rsidTr="00F60881">
        <w:trPr>
          <w:trHeight w:val="283"/>
        </w:trPr>
        <w:tc>
          <w:tcPr>
            <w:tcW w:w="3254" w:type="dxa"/>
            <w:shd w:val="clear" w:color="auto" w:fill="auto"/>
            <w:vAlign w:val="center"/>
          </w:tcPr>
          <w:p w14:paraId="3B616A1B" w14:textId="77777777" w:rsidR="00160E0E" w:rsidRPr="00EE204A" w:rsidRDefault="00160E0E" w:rsidP="00F60881">
            <w:pPr>
              <w:rPr>
                <w:szCs w:val="21"/>
              </w:rPr>
            </w:pPr>
            <w:r w:rsidRPr="00EE204A">
              <w:t xml:space="preserve">Velocidade máxima </w:t>
            </w:r>
          </w:p>
        </w:tc>
        <w:tc>
          <w:tcPr>
            <w:tcW w:w="1419" w:type="dxa"/>
            <w:vAlign w:val="center"/>
          </w:tcPr>
          <w:p w14:paraId="23306122" w14:textId="77777777" w:rsidR="00160E0E" w:rsidRPr="00EE204A" w:rsidRDefault="00160E0E" w:rsidP="00F60881">
            <w:pPr>
              <w:jc w:val="right"/>
              <w:rPr>
                <w:szCs w:val="21"/>
              </w:rPr>
            </w:pPr>
            <w:r w:rsidRPr="00EE204A">
              <w:t>km/h</w:t>
            </w:r>
          </w:p>
        </w:tc>
        <w:tc>
          <w:tcPr>
            <w:tcW w:w="4394" w:type="dxa"/>
            <w:gridSpan w:val="2"/>
            <w:vAlign w:val="center"/>
          </w:tcPr>
          <w:p w14:paraId="120B083B" w14:textId="77777777" w:rsidR="00160E0E" w:rsidRPr="00EE204A" w:rsidRDefault="00160E0E" w:rsidP="00F60881">
            <w:pPr>
              <w:jc w:val="center"/>
              <w:rPr>
                <w:szCs w:val="21"/>
              </w:rPr>
            </w:pPr>
            <w:r w:rsidRPr="00EE204A">
              <w:t>210</w:t>
            </w:r>
          </w:p>
        </w:tc>
      </w:tr>
      <w:tr w:rsidR="00160E0E" w:rsidRPr="00EE204A" w14:paraId="139403A9" w14:textId="77777777" w:rsidTr="00F60881">
        <w:trPr>
          <w:trHeight w:val="283"/>
        </w:trPr>
        <w:tc>
          <w:tcPr>
            <w:tcW w:w="3254" w:type="dxa"/>
            <w:shd w:val="clear" w:color="auto" w:fill="auto"/>
            <w:vAlign w:val="center"/>
          </w:tcPr>
          <w:p w14:paraId="6DFBB033" w14:textId="77777777" w:rsidR="00160E0E" w:rsidRPr="00EE204A" w:rsidRDefault="00160E0E" w:rsidP="00F60881">
            <w:pPr>
              <w:rPr>
                <w:szCs w:val="21"/>
              </w:rPr>
            </w:pPr>
            <w:r w:rsidRPr="00EE204A">
              <w:t>Consumo de energia em ciclo combinado</w:t>
            </w:r>
            <w:r w:rsidRPr="00EE204A">
              <w:rPr>
                <w:vertAlign w:val="superscript"/>
              </w:rPr>
              <w:t>4</w:t>
            </w:r>
          </w:p>
        </w:tc>
        <w:tc>
          <w:tcPr>
            <w:tcW w:w="1419" w:type="dxa"/>
            <w:vAlign w:val="center"/>
          </w:tcPr>
          <w:p w14:paraId="6BA3861E" w14:textId="77777777" w:rsidR="00160E0E" w:rsidRPr="00EE204A" w:rsidRDefault="00160E0E" w:rsidP="00F60881">
            <w:pPr>
              <w:jc w:val="right"/>
              <w:rPr>
                <w:szCs w:val="21"/>
              </w:rPr>
            </w:pPr>
            <w:r w:rsidRPr="00EE204A">
              <w:t>kWh/100 km</w:t>
            </w:r>
          </w:p>
        </w:tc>
        <w:tc>
          <w:tcPr>
            <w:tcW w:w="2126" w:type="dxa"/>
            <w:vAlign w:val="center"/>
          </w:tcPr>
          <w:p w14:paraId="7B5D14D2" w14:textId="77777777" w:rsidR="00160E0E" w:rsidRPr="00EE204A" w:rsidRDefault="00160E0E" w:rsidP="00F60881">
            <w:pPr>
              <w:jc w:val="center"/>
              <w:rPr>
                <w:szCs w:val="21"/>
              </w:rPr>
            </w:pPr>
            <w:r w:rsidRPr="00EE204A">
              <w:t>14,1-12,</w:t>
            </w:r>
            <w:r>
              <w:t>3</w:t>
            </w:r>
          </w:p>
        </w:tc>
        <w:tc>
          <w:tcPr>
            <w:tcW w:w="2268" w:type="dxa"/>
            <w:vAlign w:val="center"/>
          </w:tcPr>
          <w:p w14:paraId="3CF4BA18" w14:textId="77777777" w:rsidR="00160E0E" w:rsidRPr="00EE204A" w:rsidRDefault="00160E0E" w:rsidP="00F60881">
            <w:pPr>
              <w:jc w:val="center"/>
              <w:rPr>
                <w:szCs w:val="21"/>
              </w:rPr>
            </w:pPr>
            <w:r w:rsidRPr="00EE204A">
              <w:t>14,7-12,</w:t>
            </w:r>
            <w:r>
              <w:t>6</w:t>
            </w:r>
          </w:p>
        </w:tc>
      </w:tr>
      <w:tr w:rsidR="00160E0E" w:rsidRPr="00EE204A" w14:paraId="34242585" w14:textId="77777777" w:rsidTr="00F60881">
        <w:trPr>
          <w:trHeight w:val="283"/>
        </w:trPr>
        <w:tc>
          <w:tcPr>
            <w:tcW w:w="3254" w:type="dxa"/>
            <w:shd w:val="clear" w:color="auto" w:fill="auto"/>
            <w:vAlign w:val="center"/>
          </w:tcPr>
          <w:p w14:paraId="305D352D" w14:textId="77777777" w:rsidR="00160E0E" w:rsidRPr="00EE204A" w:rsidRDefault="00160E0E" w:rsidP="00F60881">
            <w:pPr>
              <w:rPr>
                <w:szCs w:val="21"/>
              </w:rPr>
            </w:pPr>
            <w:r w:rsidRPr="00EE204A">
              <w:t>Emissões de CO</w:t>
            </w:r>
            <w:r w:rsidRPr="00EE204A">
              <w:rPr>
                <w:vertAlign w:val="subscript"/>
              </w:rPr>
              <w:t>2</w:t>
            </w:r>
            <w:r w:rsidRPr="00EE204A">
              <w:t xml:space="preserve"> em ciclo combinado</w:t>
            </w:r>
            <w:r w:rsidRPr="00EE204A">
              <w:rPr>
                <w:vertAlign w:val="superscript"/>
              </w:rPr>
              <w:t>4</w:t>
            </w:r>
          </w:p>
        </w:tc>
        <w:tc>
          <w:tcPr>
            <w:tcW w:w="1419" w:type="dxa"/>
            <w:vAlign w:val="center"/>
          </w:tcPr>
          <w:p w14:paraId="02CDBD78" w14:textId="77777777" w:rsidR="00160E0E" w:rsidRPr="00EE204A" w:rsidRDefault="00160E0E" w:rsidP="00F60881">
            <w:pPr>
              <w:jc w:val="right"/>
              <w:rPr>
                <w:szCs w:val="21"/>
              </w:rPr>
            </w:pPr>
            <w:r w:rsidRPr="00EE204A">
              <w:t>g/km</w:t>
            </w:r>
          </w:p>
        </w:tc>
        <w:tc>
          <w:tcPr>
            <w:tcW w:w="2126" w:type="dxa"/>
            <w:vAlign w:val="center"/>
          </w:tcPr>
          <w:p w14:paraId="29EA47F6" w14:textId="77777777" w:rsidR="00160E0E" w:rsidRPr="00EE204A" w:rsidRDefault="00160E0E" w:rsidP="00F60881">
            <w:pPr>
              <w:jc w:val="center"/>
              <w:rPr>
                <w:szCs w:val="21"/>
              </w:rPr>
            </w:pPr>
            <w:r w:rsidRPr="00EE204A">
              <w:t>0</w:t>
            </w:r>
          </w:p>
        </w:tc>
        <w:tc>
          <w:tcPr>
            <w:tcW w:w="2268" w:type="dxa"/>
            <w:vAlign w:val="center"/>
          </w:tcPr>
          <w:p w14:paraId="1BD77805" w14:textId="77777777" w:rsidR="00160E0E" w:rsidRPr="00EE204A" w:rsidDel="00237C26" w:rsidRDefault="00160E0E" w:rsidP="00F60881">
            <w:pPr>
              <w:jc w:val="center"/>
              <w:rPr>
                <w:szCs w:val="21"/>
              </w:rPr>
            </w:pPr>
            <w:r w:rsidRPr="00EE204A">
              <w:t>0</w:t>
            </w:r>
          </w:p>
        </w:tc>
      </w:tr>
      <w:tr w:rsidR="00160E0E" w:rsidRPr="00EE204A" w14:paraId="4ECEF6B1" w14:textId="77777777" w:rsidTr="00F60881">
        <w:trPr>
          <w:trHeight w:val="283"/>
        </w:trPr>
        <w:tc>
          <w:tcPr>
            <w:tcW w:w="3254" w:type="dxa"/>
            <w:shd w:val="clear" w:color="auto" w:fill="auto"/>
            <w:vAlign w:val="center"/>
          </w:tcPr>
          <w:p w14:paraId="69C020A7" w14:textId="77777777" w:rsidR="00160E0E" w:rsidRPr="00EE204A" w:rsidRDefault="00160E0E" w:rsidP="00F60881">
            <w:pPr>
              <w:rPr>
                <w:szCs w:val="21"/>
              </w:rPr>
            </w:pPr>
            <w:r w:rsidRPr="00EE204A">
              <w:t>Autonomia</w:t>
            </w:r>
            <w:r w:rsidRPr="00EE204A">
              <w:rPr>
                <w:vertAlign w:val="superscript"/>
              </w:rPr>
              <w:t>4</w:t>
            </w:r>
          </w:p>
        </w:tc>
        <w:tc>
          <w:tcPr>
            <w:tcW w:w="1419" w:type="dxa"/>
            <w:vAlign w:val="center"/>
          </w:tcPr>
          <w:p w14:paraId="0AB18F7F" w14:textId="77777777" w:rsidR="00160E0E" w:rsidRPr="00EE204A" w:rsidRDefault="00160E0E" w:rsidP="00F60881">
            <w:pPr>
              <w:jc w:val="right"/>
              <w:rPr>
                <w:szCs w:val="21"/>
              </w:rPr>
            </w:pPr>
            <w:r w:rsidRPr="00EE204A">
              <w:t>km</w:t>
            </w:r>
          </w:p>
        </w:tc>
        <w:tc>
          <w:tcPr>
            <w:tcW w:w="2126" w:type="dxa"/>
            <w:vAlign w:val="center"/>
          </w:tcPr>
          <w:p w14:paraId="58DAB308" w14:textId="64EE1022" w:rsidR="00160E0E" w:rsidRPr="00EE204A" w:rsidRDefault="00160E0E" w:rsidP="00F60881">
            <w:pPr>
              <w:jc w:val="center"/>
              <w:rPr>
                <w:szCs w:val="21"/>
              </w:rPr>
            </w:pPr>
            <w:r w:rsidRPr="00EE204A">
              <w:t>694-7</w:t>
            </w:r>
            <w:r w:rsidR="008F15DB">
              <w:t>90</w:t>
            </w:r>
          </w:p>
        </w:tc>
        <w:tc>
          <w:tcPr>
            <w:tcW w:w="2268" w:type="dxa"/>
            <w:vAlign w:val="center"/>
          </w:tcPr>
          <w:p w14:paraId="59132713" w14:textId="77777777" w:rsidR="00160E0E" w:rsidRPr="00EE204A" w:rsidRDefault="00160E0E" w:rsidP="00F60881">
            <w:pPr>
              <w:jc w:val="center"/>
              <w:rPr>
                <w:szCs w:val="21"/>
              </w:rPr>
            </w:pPr>
            <w:r w:rsidRPr="00EE204A">
              <w:t>672-7</w:t>
            </w:r>
            <w:r>
              <w:t>68</w:t>
            </w:r>
          </w:p>
        </w:tc>
      </w:tr>
      <w:tr w:rsidR="00160E0E" w:rsidRPr="00EE204A" w14:paraId="3C6CA1AE" w14:textId="77777777" w:rsidTr="00F60881">
        <w:trPr>
          <w:trHeight w:val="283"/>
        </w:trPr>
        <w:tc>
          <w:tcPr>
            <w:tcW w:w="3254" w:type="dxa"/>
            <w:shd w:val="clear" w:color="auto" w:fill="auto"/>
            <w:vAlign w:val="center"/>
          </w:tcPr>
          <w:p w14:paraId="74DAC8A0" w14:textId="77777777" w:rsidR="00160E0E" w:rsidRPr="00EE204A" w:rsidRDefault="00160E0E" w:rsidP="00F60881">
            <w:pPr>
              <w:rPr>
                <w:szCs w:val="21"/>
              </w:rPr>
            </w:pPr>
            <w:r w:rsidRPr="00EE204A">
              <w:t>Classe de emissões de CO</w:t>
            </w:r>
            <w:r w:rsidRPr="00EE204A">
              <w:rPr>
                <w:vertAlign w:val="subscript"/>
              </w:rPr>
              <w:t>2</w:t>
            </w:r>
            <w:r w:rsidRPr="00EE204A">
              <w:rPr>
                <w:vertAlign w:val="superscript"/>
              </w:rPr>
              <w:t>4</w:t>
            </w:r>
          </w:p>
        </w:tc>
        <w:tc>
          <w:tcPr>
            <w:tcW w:w="1419" w:type="dxa"/>
            <w:vAlign w:val="center"/>
          </w:tcPr>
          <w:p w14:paraId="084FAAA6" w14:textId="77777777" w:rsidR="00160E0E" w:rsidRPr="00EE204A" w:rsidRDefault="00160E0E" w:rsidP="00F60881">
            <w:pPr>
              <w:jc w:val="right"/>
              <w:rPr>
                <w:szCs w:val="21"/>
              </w:rPr>
            </w:pPr>
          </w:p>
        </w:tc>
        <w:tc>
          <w:tcPr>
            <w:tcW w:w="2126" w:type="dxa"/>
            <w:vAlign w:val="center"/>
          </w:tcPr>
          <w:p w14:paraId="735253FB" w14:textId="77777777" w:rsidR="00160E0E" w:rsidRPr="00EE204A" w:rsidRDefault="00160E0E" w:rsidP="00F60881">
            <w:pPr>
              <w:jc w:val="center"/>
              <w:rPr>
                <w:szCs w:val="21"/>
              </w:rPr>
            </w:pPr>
            <w:r w:rsidRPr="00EE204A">
              <w:t>A</w:t>
            </w:r>
          </w:p>
        </w:tc>
        <w:tc>
          <w:tcPr>
            <w:tcW w:w="2268" w:type="dxa"/>
            <w:vAlign w:val="center"/>
          </w:tcPr>
          <w:p w14:paraId="386CAE6F" w14:textId="77777777" w:rsidR="00160E0E" w:rsidRPr="00EE204A" w:rsidRDefault="00160E0E" w:rsidP="00F60881">
            <w:pPr>
              <w:jc w:val="center"/>
              <w:rPr>
                <w:szCs w:val="21"/>
              </w:rPr>
            </w:pPr>
            <w:r w:rsidRPr="00EE204A">
              <w:t>A</w:t>
            </w:r>
          </w:p>
        </w:tc>
      </w:tr>
    </w:tbl>
    <w:p w14:paraId="2E836362" w14:textId="77777777" w:rsidR="00160E0E" w:rsidRPr="00EE204A" w:rsidRDefault="00160E0E" w:rsidP="00160E0E">
      <w:pPr>
        <w:pStyle w:val="A03Flietext"/>
      </w:pPr>
    </w:p>
    <w:p w14:paraId="018871E9" w14:textId="3F1989CA" w:rsidR="00160E0E" w:rsidRPr="00040F51" w:rsidRDefault="00160E0E" w:rsidP="00160E0E">
      <w:pPr>
        <w:pStyle w:val="D05Boilerplate"/>
        <w:rPr>
          <w:rFonts w:ascii="MB Corpo S Text Office" w:eastAsiaTheme="minorHAnsi" w:hAnsi="MB Corpo S Text Office"/>
          <w:kern w:val="0"/>
          <w:sz w:val="21"/>
        </w:rPr>
      </w:pPr>
      <w:r w:rsidRPr="00040F51">
        <w:rPr>
          <w:rFonts w:ascii="MB Corpo S Text Office" w:eastAsiaTheme="minorHAnsi" w:hAnsi="MB Corpo S Text Office"/>
          <w:kern w:val="0"/>
          <w:sz w:val="21"/>
        </w:rPr>
        <w:t xml:space="preserve">Todas as informações sobre este modelo, assim como as opções de configuração, disponíveis em: </w:t>
      </w:r>
      <w:hyperlink r:id="rId13" w:history="1">
        <w:r w:rsidR="008D3F8B" w:rsidRPr="008D3F8B">
          <w:rPr>
            <w:rStyle w:val="Hyperlink"/>
            <w:rFonts w:ascii="MB Corpo S Text Office" w:eastAsiaTheme="minorHAnsi" w:hAnsi="MB Corpo S Text Office"/>
            <w:kern w:val="0"/>
            <w:sz w:val="21"/>
          </w:rPr>
          <w:t>O novo CLA com tecnologia EQ | Mercedes-Benz</w:t>
        </w:r>
      </w:hyperlink>
    </w:p>
    <w:p w14:paraId="6A8699CF" w14:textId="77777777" w:rsidR="00160E0E" w:rsidRPr="00FF479F" w:rsidRDefault="00160E0E" w:rsidP="00160E0E">
      <w:pPr>
        <w:pStyle w:val="D05Boilerplate"/>
        <w:rPr>
          <w:rFonts w:eastAsiaTheme="minorHAnsi"/>
          <w:b/>
          <w:bCs/>
          <w:kern w:val="0"/>
          <w:sz w:val="21"/>
        </w:rPr>
      </w:pPr>
    </w:p>
    <w:p w14:paraId="1E172D1C" w14:textId="6E00955E" w:rsidR="00CF03EA" w:rsidRPr="00CF03EA" w:rsidRDefault="00CF03EA" w:rsidP="00160E0E">
      <w:pPr>
        <w:spacing w:after="280"/>
        <w:contextualSpacing/>
        <w:textAlignment w:val="baseline"/>
        <w:rPr>
          <w:rFonts w:eastAsia="Times New Roman" w:cs="Segoe UI"/>
        </w:rPr>
      </w:pPr>
    </w:p>
    <w:sectPr w:rsidR="00CF03EA" w:rsidRPr="00CF03EA" w:rsidSect="00D06ACA">
      <w:footerReference w:type="default" r:id="rId14"/>
      <w:headerReference w:type="first" r:id="rId15"/>
      <w:footerReference w:type="first" r:id="rId16"/>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F56D7" w14:textId="77777777" w:rsidR="00345065" w:rsidRPr="00E675DA" w:rsidRDefault="00345065" w:rsidP="00764B8C">
      <w:pPr>
        <w:spacing w:line="240" w:lineRule="auto"/>
      </w:pPr>
      <w:r w:rsidRPr="00E675DA">
        <w:separator/>
      </w:r>
    </w:p>
  </w:endnote>
  <w:endnote w:type="continuationSeparator" w:id="0">
    <w:p w14:paraId="26984C27" w14:textId="77777777" w:rsidR="00345065" w:rsidRPr="00E675DA" w:rsidRDefault="00345065"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altName w:val="Cambria"/>
    <w:panose1 w:val="020B04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Light">
    <w:altName w:val="Calibri"/>
    <w:charset w:val="00"/>
    <w:family w:val="swiss"/>
    <w:pitch w:val="variable"/>
    <w:sig w:usb0="00000007" w:usb1="00000003" w:usb2="00000000" w:usb3="00000000" w:csb0="00000193" w:csb1="00000000"/>
  </w:font>
  <w:font w:name="MB Corpo A Title Cond Office">
    <w:altName w:val="MB Corpo ATitle Cond Office"/>
    <w:panose1 w:val="02020506080000000003"/>
    <w:charset w:val="00"/>
    <w:family w:val="roman"/>
    <w:pitch w:val="variable"/>
    <w:sig w:usb0="20000007" w:usb1="00000003" w:usb2="00000000" w:usb3="00000000" w:csb0="00000193"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modern"/>
    <w:notTrueType/>
    <w:pitch w:val="variable"/>
    <w:sig w:usb0="20000287" w:usb1="00000001" w:usb2="00000000" w:usb3="00000000" w:csb0="000001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0"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05D09551" w14:textId="77777777" w:rsidR="00C172BF" w:rsidRDefault="00C172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4" w14:textId="77777777" w:rsidR="00AC36C4" w:rsidRDefault="00AC36C4" w:rsidP="00AC36C4">
    <w:pPr>
      <w:pStyle w:val="dcLegalInfo"/>
      <w:spacing w:line="360" w:lineRule="auto"/>
    </w:pPr>
    <w:r>
      <w:t>Mercedes-Benz Portugal S.A., Comunicação de Automóveis</w:t>
    </w:r>
  </w:p>
  <w:p w14:paraId="05D09555"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05D09564" wp14:editId="05D0956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05D09566" wp14:editId="05D09567">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6"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AF6BD2">
      <w:rPr>
        <w:rStyle w:val="PageNumber"/>
      </w:rPr>
      <w:t>2</w:t>
    </w:r>
    <w:r w:rsidRPr="0033780C">
      <w:rPr>
        <w:rStyle w:val="PageNumber"/>
      </w:rPr>
      <w:fldChar w:fldCharType="end"/>
    </w:r>
  </w:p>
  <w:p w14:paraId="05D09557" w14:textId="77777777" w:rsidR="00053243" w:rsidRDefault="00053243" w:rsidP="00147FA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9" w14:textId="77777777" w:rsidR="00053243" w:rsidRDefault="00053243">
    <w:r>
      <w:rPr>
        <w:noProof/>
        <w:lang w:bidi="ar-SA"/>
      </w:rPr>
      <mc:AlternateContent>
        <mc:Choice Requires="wps">
          <w:drawing>
            <wp:anchor distT="0" distB="0" distL="0" distR="0" simplePos="0" relativeHeight="251701248" behindDoc="0" locked="0" layoutInCell="1" allowOverlap="1" wp14:anchorId="05D0956C" wp14:editId="05D0956D">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D0956C"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05D09576"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05D0956E" wp14:editId="05D0956F">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05D09570" wp14:editId="05D09571">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5D09572" wp14:editId="05D09573">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7BBF" w14:textId="77777777" w:rsidR="00345065" w:rsidRPr="00E675DA" w:rsidRDefault="00345065" w:rsidP="00764B8C">
      <w:pPr>
        <w:spacing w:line="240" w:lineRule="auto"/>
      </w:pPr>
      <w:r w:rsidRPr="00E675DA">
        <w:separator/>
      </w:r>
    </w:p>
  </w:footnote>
  <w:footnote w:type="continuationSeparator" w:id="0">
    <w:p w14:paraId="6674DA52" w14:textId="77777777" w:rsidR="00345065" w:rsidRPr="00E675DA" w:rsidRDefault="00345065" w:rsidP="00764B8C">
      <w:pPr>
        <w:spacing w:line="240" w:lineRule="auto"/>
      </w:pPr>
      <w:r w:rsidRPr="00E675DA">
        <w:continuationSeparator/>
      </w:r>
    </w:p>
  </w:footnote>
  <w:footnote w:id="1">
    <w:p w14:paraId="10235A67" w14:textId="77777777" w:rsidR="00AF3BE7" w:rsidRPr="00160E0E" w:rsidRDefault="00AF3BE7" w:rsidP="00AF3BE7">
      <w:pPr>
        <w:pStyle w:val="FootnoteText"/>
        <w:rPr>
          <w:rFonts w:ascii="MB Corpo S Text Office Light" w:eastAsiaTheme="minorEastAsia" w:hAnsi="MB Corpo S Text Office Light"/>
          <w:kern w:val="2"/>
          <w:sz w:val="15"/>
          <w:szCs w:val="15"/>
        </w:rPr>
      </w:pPr>
      <w:r w:rsidRPr="00160E0E">
        <w:rPr>
          <w:rFonts w:ascii="MB Corpo S Text Office Light" w:eastAsiaTheme="minorEastAsia" w:hAnsi="MB Corpo S Text Office Light"/>
          <w:kern w:val="2"/>
          <w:sz w:val="15"/>
          <w:szCs w:val="15"/>
          <w:vertAlign w:val="superscript"/>
        </w:rPr>
        <w:footnoteRef/>
      </w:r>
      <w:r w:rsidRPr="00160E0E">
        <w:rPr>
          <w:rFonts w:ascii="MB Corpo S Text Office Light" w:eastAsiaTheme="minorEastAsia" w:hAnsi="MB Corpo S Text Office Light"/>
          <w:kern w:val="2"/>
          <w:sz w:val="15"/>
          <w:szCs w:val="15"/>
          <w:vertAlign w:val="superscript"/>
        </w:rPr>
        <w:t xml:space="preserve"> </w:t>
      </w:r>
      <w:r w:rsidRPr="00160E0E">
        <w:rPr>
          <w:rFonts w:ascii="MB Corpo S Text Office Light" w:eastAsiaTheme="minorEastAsia" w:hAnsi="MB Corpo S Text Office Light"/>
          <w:kern w:val="2"/>
          <w:sz w:val="15"/>
          <w:szCs w:val="15"/>
        </w:rPr>
        <w:t>Os valores indicados foram determinados de acordo com o método de medição WLTP (</w:t>
      </w:r>
      <w:proofErr w:type="spellStart"/>
      <w:r w:rsidRPr="00160E0E">
        <w:rPr>
          <w:rFonts w:ascii="MB Corpo S Text Office Light" w:eastAsiaTheme="minorEastAsia" w:hAnsi="MB Corpo S Text Office Light"/>
          <w:kern w:val="2"/>
          <w:sz w:val="15"/>
          <w:szCs w:val="15"/>
        </w:rPr>
        <w:t>Worldwide</w:t>
      </w:r>
      <w:proofErr w:type="spellEnd"/>
      <w:r w:rsidRPr="00160E0E">
        <w:rPr>
          <w:rFonts w:ascii="MB Corpo S Text Office Light" w:eastAsiaTheme="minorEastAsia" w:hAnsi="MB Corpo S Text Office Light"/>
          <w:kern w:val="2"/>
          <w:sz w:val="15"/>
          <w:szCs w:val="15"/>
        </w:rPr>
        <w:t xml:space="preserve"> </w:t>
      </w:r>
      <w:proofErr w:type="spellStart"/>
      <w:r w:rsidRPr="00160E0E">
        <w:rPr>
          <w:rFonts w:ascii="MB Corpo S Text Office Light" w:eastAsiaTheme="minorEastAsia" w:hAnsi="MB Corpo S Text Office Light"/>
          <w:kern w:val="2"/>
          <w:sz w:val="15"/>
          <w:szCs w:val="15"/>
        </w:rPr>
        <w:t>harmonised</w:t>
      </w:r>
      <w:proofErr w:type="spellEnd"/>
      <w:r w:rsidRPr="00160E0E">
        <w:rPr>
          <w:rFonts w:ascii="MB Corpo S Text Office Light" w:eastAsiaTheme="minorEastAsia" w:hAnsi="MB Corpo S Text Office Light"/>
          <w:kern w:val="2"/>
          <w:sz w:val="15"/>
          <w:szCs w:val="15"/>
        </w:rPr>
        <w:t xml:space="preserve"> Light </w:t>
      </w:r>
      <w:proofErr w:type="spellStart"/>
      <w:r w:rsidRPr="00160E0E">
        <w:rPr>
          <w:rFonts w:ascii="MB Corpo S Text Office Light" w:eastAsiaTheme="minorEastAsia" w:hAnsi="MB Corpo S Text Office Light"/>
          <w:kern w:val="2"/>
          <w:sz w:val="15"/>
          <w:szCs w:val="15"/>
        </w:rPr>
        <w:t>vehicles</w:t>
      </w:r>
      <w:proofErr w:type="spellEnd"/>
      <w:r w:rsidRPr="00160E0E">
        <w:rPr>
          <w:rFonts w:ascii="MB Corpo S Text Office Light" w:eastAsiaTheme="minorEastAsia" w:hAnsi="MB Corpo S Text Office Light"/>
          <w:kern w:val="2"/>
          <w:sz w:val="15"/>
          <w:szCs w:val="15"/>
        </w:rPr>
        <w:t xml:space="preserve"> Test </w:t>
      </w:r>
      <w:proofErr w:type="spellStart"/>
      <w:r w:rsidRPr="00160E0E">
        <w:rPr>
          <w:rFonts w:ascii="MB Corpo S Text Office Light" w:eastAsiaTheme="minorEastAsia" w:hAnsi="MB Corpo S Text Office Light"/>
          <w:kern w:val="2"/>
          <w:sz w:val="15"/>
          <w:szCs w:val="15"/>
        </w:rPr>
        <w:t>Procedure</w:t>
      </w:r>
      <w:proofErr w:type="spellEnd"/>
      <w:r w:rsidRPr="00160E0E">
        <w:rPr>
          <w:rFonts w:ascii="MB Corpo S Text Office Light" w:eastAsiaTheme="minorEastAsia" w:hAnsi="MB Corpo S Text Office Light"/>
          <w:kern w:val="2"/>
          <w:sz w:val="15"/>
          <w:szCs w:val="15"/>
        </w:rPr>
        <w:t>). Os valores indicados referem-se ao mercado alemão. O consumo de energia e as emissões de CO₂ de um veículo dependem não só da utilização eficiente do combustível ou da fonte de energia pelo veículo, mas também do estilo de condução e de outros fatores não técnicos.</w:t>
      </w:r>
    </w:p>
  </w:footnote>
  <w:footnote w:id="2">
    <w:p w14:paraId="341AB457" w14:textId="77777777" w:rsidR="00160E0E" w:rsidRPr="00160E0E" w:rsidRDefault="00160E0E" w:rsidP="00160E0E">
      <w:pPr>
        <w:pStyle w:val="FootnoteText"/>
        <w:rPr>
          <w:rFonts w:ascii="MB Corpo S Text Office Light" w:eastAsiaTheme="minorEastAsia" w:hAnsi="MB Corpo S Text Office Light"/>
          <w:kern w:val="2"/>
          <w:sz w:val="15"/>
          <w:szCs w:val="15"/>
        </w:rPr>
      </w:pPr>
      <w:r w:rsidRPr="00160E0E">
        <w:rPr>
          <w:rFonts w:ascii="MB Corpo S Text Office Light" w:eastAsiaTheme="minorEastAsia" w:hAnsi="MB Corpo S Text Office Light"/>
          <w:kern w:val="2"/>
          <w:sz w:val="15"/>
          <w:szCs w:val="15"/>
          <w:vertAlign w:val="superscript"/>
        </w:rPr>
        <w:footnoteRef/>
      </w:r>
      <w:r w:rsidRPr="00160E0E">
        <w:rPr>
          <w:rFonts w:ascii="MB Corpo S Text Office Light" w:eastAsiaTheme="minorEastAsia" w:hAnsi="MB Corpo S Text Office Light"/>
          <w:kern w:val="2"/>
          <w:sz w:val="15"/>
          <w:szCs w:val="15"/>
        </w:rPr>
        <w:t xml:space="preserve"> Em postos de carregamento rápido DC com 800 V e 500 A, de acordo com o procedimento WLTP.</w:t>
      </w:r>
    </w:p>
  </w:footnote>
  <w:footnote w:id="3">
    <w:p w14:paraId="7F85420C" w14:textId="77777777" w:rsidR="00160E0E" w:rsidRDefault="00160E0E" w:rsidP="00160E0E">
      <w:pPr>
        <w:pStyle w:val="FootnoteText"/>
      </w:pPr>
      <w:r w:rsidRPr="00160E0E">
        <w:rPr>
          <w:rFonts w:ascii="MB Corpo S Text Office Light" w:eastAsiaTheme="minorEastAsia" w:hAnsi="MB Corpo S Text Office Light"/>
          <w:kern w:val="2"/>
          <w:sz w:val="15"/>
          <w:szCs w:val="15"/>
          <w:vertAlign w:val="superscript"/>
        </w:rPr>
        <w:footnoteRef/>
      </w:r>
      <w:r w:rsidRPr="00160E0E">
        <w:rPr>
          <w:rFonts w:ascii="MB Corpo S Text Office Light" w:eastAsiaTheme="minorEastAsia" w:hAnsi="MB Corpo S Text Office Light"/>
          <w:kern w:val="2"/>
          <w:sz w:val="15"/>
          <w:szCs w:val="15"/>
          <w:vertAlign w:val="superscript"/>
        </w:rPr>
        <w:t xml:space="preserve"> </w:t>
      </w:r>
      <w:r w:rsidRPr="00160E0E">
        <w:rPr>
          <w:rFonts w:ascii="MB Corpo S Text Office Light" w:eastAsiaTheme="minorEastAsia" w:hAnsi="MB Corpo S Text Office Light"/>
          <w:kern w:val="2"/>
          <w:sz w:val="15"/>
          <w:szCs w:val="15"/>
        </w:rPr>
        <w:t>Para utilizar os serviços digitais, tem de criar uma conta</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Mercedes</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me e</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aceitar os Termos de Utilização dos serviços digitais</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e os</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Termos de Utilização</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da conta</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Mercedes me,</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conforme alterados</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periodicamente. Adicionalmente, o respetivo veículo tem de estar vinculado à conta de utilizador. No final do prazo limitado, os serviços digitais podem ser prolongados mediante o pagamento de uma tarifa, desde que ainda sejam disponibilizados para o veículo em questão.</w:t>
      </w:r>
    </w:p>
  </w:footnote>
  <w:footnote w:id="4">
    <w:p w14:paraId="3643BB66" w14:textId="29B8590C" w:rsidR="00160E0E" w:rsidRPr="00160E0E" w:rsidRDefault="00160E0E" w:rsidP="00160E0E">
      <w:pPr>
        <w:pStyle w:val="FootnoteText"/>
        <w:rPr>
          <w:rFonts w:ascii="MB Corpo S Text Office Light" w:eastAsiaTheme="minorEastAsia" w:hAnsi="MB Corpo S Text Office Light"/>
          <w:kern w:val="2"/>
          <w:sz w:val="15"/>
          <w:szCs w:val="15"/>
        </w:rPr>
      </w:pPr>
      <w:r w:rsidRPr="00160E0E">
        <w:rPr>
          <w:rFonts w:ascii="MB Corpo S Text Office Light" w:eastAsiaTheme="minorEastAsia" w:hAnsi="MB Corpo S Text Office Light"/>
          <w:kern w:val="2"/>
          <w:sz w:val="15"/>
          <w:szCs w:val="15"/>
          <w:vertAlign w:val="superscript"/>
        </w:rPr>
        <w:footnoteRef/>
      </w:r>
      <w:r>
        <w:t xml:space="preserve"> </w:t>
      </w:r>
      <w:r w:rsidRPr="00160E0E">
        <w:rPr>
          <w:rFonts w:ascii="MB Corpo S Text Office Light" w:eastAsiaTheme="minorEastAsia" w:hAnsi="MB Corpo S Text Office Light"/>
          <w:kern w:val="2"/>
          <w:sz w:val="15"/>
          <w:szCs w:val="15"/>
        </w:rPr>
        <w:t xml:space="preserve">A função de reserva está atualmente disponível em postos de carregamento Mercedes-Benz selecionados na Alemanha e nos EUA. Estão planeados mais lançamentos para 2025, e o objetivo a longo prazo é estabelecer cerca de 10 000 pontos de carregamento até ao final da década. A Mercedes-Benz está inicialmente a oferecer a opção de reserva gratuita como parte do MB.CHARGE </w:t>
      </w:r>
      <w:proofErr w:type="spellStart"/>
      <w:r w:rsidRPr="00160E0E">
        <w:rPr>
          <w:rFonts w:ascii="MB Corpo S Text Office Light" w:eastAsiaTheme="minorEastAsia" w:hAnsi="MB Corpo S Text Office Light"/>
          <w:kern w:val="2"/>
          <w:sz w:val="15"/>
          <w:szCs w:val="15"/>
        </w:rPr>
        <w:t>Public</w:t>
      </w:r>
      <w:proofErr w:type="spellEnd"/>
      <w:r w:rsidRPr="00160E0E">
        <w:rPr>
          <w:rFonts w:ascii="MB Corpo S Text Office Light" w:eastAsiaTheme="minorEastAsia" w:hAnsi="MB Corpo S Text Office Light"/>
          <w:kern w:val="2"/>
          <w:sz w:val="15"/>
          <w:szCs w:val="15"/>
        </w:rPr>
        <w:t>. A Mercedes-Benz reserva-se o direito de cobrar pela reserva no futuro. Só em carregadores rápidos de 800 V.</w:t>
      </w:r>
    </w:p>
  </w:footnote>
  <w:footnote w:id="5">
    <w:p w14:paraId="5F790767" w14:textId="77777777" w:rsidR="00160E0E" w:rsidRPr="00160E0E" w:rsidRDefault="00160E0E" w:rsidP="00160E0E">
      <w:pPr>
        <w:pStyle w:val="FootnoteText"/>
        <w:rPr>
          <w:rFonts w:ascii="MB Corpo S Text Office Light" w:eastAsiaTheme="minorEastAsia" w:hAnsi="MB Corpo S Text Office Light"/>
          <w:kern w:val="2"/>
          <w:sz w:val="15"/>
          <w:szCs w:val="15"/>
        </w:rPr>
      </w:pPr>
      <w:r w:rsidRPr="00160E0E">
        <w:rPr>
          <w:rFonts w:ascii="MB Corpo S Text Office Light" w:eastAsiaTheme="minorEastAsia" w:hAnsi="MB Corpo S Text Office Light"/>
          <w:kern w:val="2"/>
          <w:sz w:val="15"/>
          <w:szCs w:val="15"/>
          <w:vertAlign w:val="superscript"/>
        </w:rPr>
        <w:footnoteRef/>
      </w:r>
      <w:r w:rsidRPr="00160E0E">
        <w:rPr>
          <w:rFonts w:ascii="MB Corpo S Text Office Light" w:eastAsiaTheme="minorEastAsia" w:hAnsi="MB Corpo S Text Office Light"/>
          <w:kern w:val="2"/>
          <w:sz w:val="15"/>
          <w:szCs w:val="15"/>
        </w:rPr>
        <w:t xml:space="preserve"> Para utilizar os serviços digitais, tem de criar uma conta</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Mercedes</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me e</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aceitar os Termos de Utilização dos serviços digitais</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e os</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Termos de Utilização</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da conta</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Mercedes me,</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conforme alterados</w:t>
      </w:r>
      <w:r w:rsidRPr="00160E0E">
        <w:rPr>
          <w:rFonts w:ascii="Arial" w:eastAsiaTheme="minorEastAsia" w:hAnsi="Arial" w:cs="Arial"/>
          <w:kern w:val="2"/>
          <w:sz w:val="15"/>
          <w:szCs w:val="15"/>
        </w:rPr>
        <w:t> </w:t>
      </w:r>
      <w:r w:rsidRPr="00160E0E">
        <w:rPr>
          <w:rFonts w:ascii="MB Corpo S Text Office Light" w:eastAsiaTheme="minorEastAsia" w:hAnsi="MB Corpo S Text Office Light"/>
          <w:kern w:val="2"/>
          <w:sz w:val="15"/>
          <w:szCs w:val="15"/>
        </w:rPr>
        <w:t>periodicamente. Adicionalmente, o respetivo veículo tem de estar vinculado à conta de utilizador. No final do prazo limitado, os serviços digitais podem ser prolongados mediante o pagamento de uma tarifa, desde que ainda sejam disponibilizados para o veículo em questão.</w:t>
      </w:r>
    </w:p>
  </w:footnote>
  <w:footnote w:id="6">
    <w:p w14:paraId="411DE1F8" w14:textId="77777777" w:rsidR="00160E0E" w:rsidRDefault="00160E0E" w:rsidP="00160E0E">
      <w:pPr>
        <w:pStyle w:val="FootnoteText"/>
      </w:pPr>
      <w:r w:rsidRPr="00160E0E">
        <w:rPr>
          <w:rFonts w:ascii="MB Corpo S Text Office Light" w:eastAsiaTheme="minorEastAsia" w:hAnsi="MB Corpo S Text Office Light"/>
          <w:kern w:val="2"/>
          <w:sz w:val="15"/>
          <w:szCs w:val="15"/>
          <w:vertAlign w:val="superscript"/>
        </w:rPr>
        <w:footnoteRef/>
      </w:r>
      <w:r w:rsidRPr="00160E0E">
        <w:rPr>
          <w:rFonts w:ascii="MB Corpo S Text Office Light" w:eastAsiaTheme="minorEastAsia" w:hAnsi="MB Corpo S Text Office Light"/>
          <w:kern w:val="2"/>
          <w:sz w:val="15"/>
          <w:szCs w:val="15"/>
          <w:vertAlign w:val="superscript"/>
        </w:rPr>
        <w:t xml:space="preserve"> </w:t>
      </w:r>
      <w:r w:rsidRPr="00160E0E">
        <w:rPr>
          <w:rFonts w:ascii="MB Corpo S Text Office Light" w:eastAsiaTheme="minorEastAsia" w:hAnsi="MB Corpo S Text Office Light"/>
          <w:kern w:val="2"/>
          <w:sz w:val="15"/>
          <w:szCs w:val="15"/>
        </w:rPr>
        <w:t xml:space="preserve">O </w:t>
      </w:r>
      <w:proofErr w:type="spellStart"/>
      <w:r w:rsidRPr="00160E0E">
        <w:rPr>
          <w:rFonts w:ascii="MB Corpo S Text Office Light" w:eastAsiaTheme="minorEastAsia" w:hAnsi="MB Corpo S Text Office Light"/>
          <w:kern w:val="2"/>
          <w:sz w:val="15"/>
          <w:szCs w:val="15"/>
        </w:rPr>
        <w:t>Superscreen</w:t>
      </w:r>
      <w:proofErr w:type="spellEnd"/>
      <w:r w:rsidRPr="00160E0E">
        <w:rPr>
          <w:rFonts w:ascii="MB Corpo S Text Office Light" w:eastAsiaTheme="minorEastAsia" w:hAnsi="MB Corpo S Text Office Light"/>
          <w:kern w:val="2"/>
          <w:sz w:val="15"/>
          <w:szCs w:val="15"/>
        </w:rPr>
        <w:t xml:space="preserve"> com um painel de 14 polegadas para o passageiro estará disponível a partir do verão de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2" w14:textId="6249F90C" w:rsidR="00ED0B7F" w:rsidRPr="00BE7AC7" w:rsidRDefault="009B16C1" w:rsidP="00AB7B21">
    <w:pPr>
      <w:tabs>
        <w:tab w:val="center" w:pos="4946"/>
      </w:tabs>
    </w:pPr>
    <w:r>
      <w:rPr>
        <w:noProof/>
        <w:lang w:bidi="ar-SA"/>
      </w:rPr>
      <w:drawing>
        <wp:anchor distT="0" distB="0" distL="114300" distR="114300" simplePos="0" relativeHeight="251709440" behindDoc="0" locked="0" layoutInCell="1" allowOverlap="1" wp14:anchorId="5C8137A7" wp14:editId="58209034">
          <wp:simplePos x="0" y="0"/>
          <wp:positionH relativeFrom="margin">
            <wp:align>center</wp:align>
          </wp:positionH>
          <wp:positionV relativeFrom="margin">
            <wp:posOffset>-603250</wp:posOffset>
          </wp:positionV>
          <wp:extent cx="575945" cy="575945"/>
          <wp:effectExtent l="0" t="0" r="0" b="0"/>
          <wp:wrapSquare wrapText="bothSides"/>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5945" cy="575945"/>
                  </a:xfrm>
                  <a:prstGeom prst="rect">
                    <a:avLst/>
                  </a:prstGeom>
                  <a:noFill/>
                  <a:ln>
                    <a:noFill/>
                  </a:ln>
                </pic:spPr>
              </pic:pic>
            </a:graphicData>
          </a:graphic>
        </wp:anchor>
      </w:drawing>
    </w:r>
    <w:r w:rsidR="00AF6BD2">
      <w:rPr>
        <w:noProof/>
        <w:lang w:bidi="ar-SA"/>
      </w:rPr>
      <mc:AlternateContent>
        <mc:Choice Requires="wps">
          <w:drawing>
            <wp:anchor distT="0" distB="0" distL="114300" distR="114300" simplePos="0" relativeHeight="251707392" behindDoc="0" locked="0" layoutInCell="0" allowOverlap="1" wp14:anchorId="05D0955C" wp14:editId="66B0FD2E">
              <wp:simplePos x="0" y="0"/>
              <wp:positionH relativeFrom="page">
                <wp:posOffset>0</wp:posOffset>
              </wp:positionH>
              <wp:positionV relativeFrom="page">
                <wp:posOffset>190500</wp:posOffset>
              </wp:positionV>
              <wp:extent cx="7560310" cy="257175"/>
              <wp:effectExtent l="0" t="0" r="0" b="9525"/>
              <wp:wrapNone/>
              <wp:docPr id="2" name="MSIPCM82b94aa3b92d97411915f7ea" descr="{&quot;HashCode&quot;:75821528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D09575" w14:textId="50F508AB" w:rsidR="00AF6BD2" w:rsidRPr="00AF6BD2" w:rsidRDefault="00AF6BD2" w:rsidP="00AF6BD2">
                          <w:pPr>
                            <w:rPr>
                              <w:rFonts w:ascii="CorpoS" w:hAnsi="CorpoS"/>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5D0955C" id="_x0000_t202" coordsize="21600,21600" o:spt="202" path="m,l,21600r21600,l21600,xe">
              <v:stroke joinstyle="miter"/>
              <v:path gradientshapeok="t" o:connecttype="rect"/>
            </v:shapetype>
            <v:shape id="MSIPCM82b94aa3b92d97411915f7ea" o:spid="_x0000_s1026" type="#_x0000_t202" alt="{&quot;HashCode&quot;:758215280,&quot;Height&quot;:841.0,&quot;Width&quot;:595.0,&quot;Placement&quot;:&quot;Header&quot;,&quot;Index&quot;:&quot;FirstPage&quot;,&quot;Section&quot;:1,&quot;Top&quot;:0.0,&quot;Left&quot;:0.0}" style="position:absolute;margin-left:0;margin-top:15pt;width:595.3pt;height:20.25pt;z-index:251707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05D09575" w14:textId="50F508AB" w:rsidR="00AF6BD2" w:rsidRPr="00AF6BD2" w:rsidRDefault="00AF6BD2" w:rsidP="00AF6BD2">
                    <w:pPr>
                      <w:rPr>
                        <w:rFonts w:ascii="CorpoS" w:hAnsi="CorpoS"/>
                        <w:color w:val="000000"/>
                        <w:sz w:val="20"/>
                      </w:rPr>
                    </w:pPr>
                  </w:p>
                </w:txbxContent>
              </v:textbox>
              <w10:wrap anchorx="page" anchory="page"/>
            </v:shape>
          </w:pict>
        </mc:Fallback>
      </mc:AlternateContent>
    </w:r>
    <w:r w:rsidR="00ED0B7F">
      <w:rPr>
        <w:noProof/>
        <w:lang w:bidi="ar-SA"/>
      </w:rPr>
      <mc:AlternateContent>
        <mc:Choice Requires="wps">
          <w:drawing>
            <wp:anchor distT="0" distB="0" distL="114300" distR="114300" simplePos="0" relativeHeight="251704320" behindDoc="0" locked="0" layoutInCell="1" allowOverlap="1" wp14:anchorId="05D0955E" wp14:editId="204BE15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0DFD8E"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sidR="00AB7B21">
      <w:tab/>
    </w:r>
  </w:p>
  <w:p w14:paraId="05D09553" w14:textId="2CD77FAE"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05D09562" wp14:editId="05D09563">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9558"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05D09568" wp14:editId="05D09569">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5D0956A" wp14:editId="05D0956B">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906650"/>
    <w:multiLevelType w:val="hybridMultilevel"/>
    <w:tmpl w:val="91B66D0A"/>
    <w:lvl w:ilvl="0" w:tplc="4788988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3"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82D05A5"/>
    <w:multiLevelType w:val="hybridMultilevel"/>
    <w:tmpl w:val="0BF6334C"/>
    <w:lvl w:ilvl="0" w:tplc="D9ECD74C">
      <w:numFmt w:val="bullet"/>
      <w:lvlText w:val="-"/>
      <w:lvlJc w:val="left"/>
      <w:pPr>
        <w:ind w:left="360" w:hanging="360"/>
      </w:pPr>
      <w:rPr>
        <w:rFonts w:ascii="MB Corpo S Text Office Light" w:eastAsiaTheme="minorEastAsia" w:hAnsi="MB Corpo S Text Office Light"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3A01CA0"/>
    <w:multiLevelType w:val="hybridMultilevel"/>
    <w:tmpl w:val="84A88F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313821"/>
    <w:multiLevelType w:val="hybridMultilevel"/>
    <w:tmpl w:val="A47A85C2"/>
    <w:lvl w:ilvl="0" w:tplc="08160001">
      <w:start w:val="1"/>
      <w:numFmt w:val="bullet"/>
      <w:lvlText w:val=""/>
      <w:lvlJc w:val="left"/>
      <w:pPr>
        <w:ind w:left="720" w:hanging="360"/>
      </w:pPr>
      <w:rPr>
        <w:rFonts w:ascii="Symbol" w:hAnsi="Symbol" w:hint="default"/>
      </w:rPr>
    </w:lvl>
    <w:lvl w:ilvl="1" w:tplc="F6C211D0">
      <w:numFmt w:val="bullet"/>
      <w:lvlText w:val="•"/>
      <w:lvlJc w:val="left"/>
      <w:pPr>
        <w:ind w:left="1440" w:hanging="360"/>
      </w:pPr>
      <w:rPr>
        <w:rFonts w:ascii="MB Corpo S Text Office Light" w:eastAsia="Times New Roman" w:hAnsi="MB Corpo S Text Office Light" w:cs="Segoe UI"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5"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9"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6044EF9"/>
    <w:multiLevelType w:val="hybridMultilevel"/>
    <w:tmpl w:val="CBF4E10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3"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4" w15:restartNumberingAfterBreak="0">
    <w:nsid w:val="79003868"/>
    <w:multiLevelType w:val="hybridMultilevel"/>
    <w:tmpl w:val="51CA10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5"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AB01167"/>
    <w:multiLevelType w:val="hybridMultilevel"/>
    <w:tmpl w:val="B2829F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7" w15:restartNumberingAfterBreak="0">
    <w:nsid w:val="7EEE4B49"/>
    <w:multiLevelType w:val="hybridMultilevel"/>
    <w:tmpl w:val="F7FE811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584462968">
    <w:abstractNumId w:val="9"/>
  </w:num>
  <w:num w:numId="2" w16cid:durableId="1555432049">
    <w:abstractNumId w:val="8"/>
  </w:num>
  <w:num w:numId="3" w16cid:durableId="829828753">
    <w:abstractNumId w:val="7"/>
  </w:num>
  <w:num w:numId="4" w16cid:durableId="902061042">
    <w:abstractNumId w:val="6"/>
  </w:num>
  <w:num w:numId="5" w16cid:durableId="1844852726">
    <w:abstractNumId w:val="5"/>
  </w:num>
  <w:num w:numId="6" w16cid:durableId="1423181065">
    <w:abstractNumId w:val="4"/>
  </w:num>
  <w:num w:numId="7" w16cid:durableId="46490897">
    <w:abstractNumId w:val="3"/>
  </w:num>
  <w:num w:numId="8" w16cid:durableId="901910612">
    <w:abstractNumId w:val="2"/>
  </w:num>
  <w:num w:numId="9" w16cid:durableId="205871455">
    <w:abstractNumId w:val="1"/>
  </w:num>
  <w:num w:numId="10" w16cid:durableId="678116707">
    <w:abstractNumId w:val="0"/>
  </w:num>
  <w:num w:numId="11" w16cid:durableId="1258516828">
    <w:abstractNumId w:val="36"/>
  </w:num>
  <w:num w:numId="12" w16cid:durableId="503475534">
    <w:abstractNumId w:val="10"/>
  </w:num>
  <w:num w:numId="13" w16cid:durableId="827093364">
    <w:abstractNumId w:val="37"/>
  </w:num>
  <w:num w:numId="14" w16cid:durableId="945311132">
    <w:abstractNumId w:val="40"/>
  </w:num>
  <w:num w:numId="15" w16cid:durableId="1653287464">
    <w:abstractNumId w:val="17"/>
  </w:num>
  <w:num w:numId="16" w16cid:durableId="12846016">
    <w:abstractNumId w:val="32"/>
  </w:num>
  <w:num w:numId="17" w16cid:durableId="1163355625">
    <w:abstractNumId w:val="30"/>
  </w:num>
  <w:num w:numId="18" w16cid:durableId="86465335">
    <w:abstractNumId w:val="13"/>
  </w:num>
  <w:num w:numId="19" w16cid:durableId="320893928">
    <w:abstractNumId w:val="34"/>
  </w:num>
  <w:num w:numId="20" w16cid:durableId="1838841430">
    <w:abstractNumId w:val="14"/>
  </w:num>
  <w:num w:numId="21" w16cid:durableId="1879396125">
    <w:abstractNumId w:val="18"/>
  </w:num>
  <w:num w:numId="22" w16cid:durableId="668213912">
    <w:abstractNumId w:val="23"/>
  </w:num>
  <w:num w:numId="23" w16cid:durableId="804931407">
    <w:abstractNumId w:val="25"/>
  </w:num>
  <w:num w:numId="24" w16cid:durableId="568462142">
    <w:abstractNumId w:val="39"/>
  </w:num>
  <w:num w:numId="25" w16cid:durableId="1304967746">
    <w:abstractNumId w:val="41"/>
  </w:num>
  <w:num w:numId="26" w16cid:durableId="908003111">
    <w:abstractNumId w:val="15"/>
  </w:num>
  <w:num w:numId="27" w16cid:durableId="2139686501">
    <w:abstractNumId w:val="16"/>
  </w:num>
  <w:num w:numId="28" w16cid:durableId="370150500">
    <w:abstractNumId w:val="31"/>
  </w:num>
  <w:num w:numId="29" w16cid:durableId="1685980006">
    <w:abstractNumId w:val="11"/>
  </w:num>
  <w:num w:numId="30" w16cid:durableId="1529490436">
    <w:abstractNumId w:val="27"/>
  </w:num>
  <w:num w:numId="31" w16cid:durableId="2129468338">
    <w:abstractNumId w:val="20"/>
  </w:num>
  <w:num w:numId="32" w16cid:durableId="1818376290">
    <w:abstractNumId w:val="24"/>
  </w:num>
  <w:num w:numId="33" w16cid:durableId="1524319763">
    <w:abstractNumId w:val="19"/>
  </w:num>
  <w:num w:numId="34" w16cid:durableId="840778737">
    <w:abstractNumId w:val="29"/>
  </w:num>
  <w:num w:numId="35" w16cid:durableId="999311720">
    <w:abstractNumId w:val="45"/>
  </w:num>
  <w:num w:numId="36" w16cid:durableId="608664546">
    <w:abstractNumId w:val="26"/>
  </w:num>
  <w:num w:numId="37" w16cid:durableId="541285179">
    <w:abstractNumId w:val="21"/>
  </w:num>
  <w:num w:numId="38" w16cid:durableId="787701978">
    <w:abstractNumId w:val="35"/>
  </w:num>
  <w:num w:numId="39" w16cid:durableId="1437167613">
    <w:abstractNumId w:val="21"/>
  </w:num>
  <w:num w:numId="40" w16cid:durableId="148641636">
    <w:abstractNumId w:val="12"/>
  </w:num>
  <w:num w:numId="41" w16cid:durableId="182326021">
    <w:abstractNumId w:val="46"/>
  </w:num>
  <w:num w:numId="42" w16cid:durableId="343557406">
    <w:abstractNumId w:val="28"/>
  </w:num>
  <w:num w:numId="43" w16cid:durableId="1743990120">
    <w:abstractNumId w:val="38"/>
  </w:num>
  <w:num w:numId="44" w16cid:durableId="625048212">
    <w:abstractNumId w:val="43"/>
  </w:num>
  <w:num w:numId="45" w16cid:durableId="1244756138">
    <w:abstractNumId w:val="22"/>
  </w:num>
  <w:num w:numId="46" w16cid:durableId="1818064296">
    <w:abstractNumId w:val="44"/>
  </w:num>
  <w:num w:numId="47" w16cid:durableId="1529829675">
    <w:abstractNumId w:val="47"/>
  </w:num>
  <w:num w:numId="48" w16cid:durableId="2090998578">
    <w:abstractNumId w:val="42"/>
  </w:num>
  <w:num w:numId="49" w16cid:durableId="97040432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proofState w:spelling="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4850"/>
    <w:rsid w:val="000049B1"/>
    <w:rsid w:val="00004C85"/>
    <w:rsid w:val="00005AEF"/>
    <w:rsid w:val="00005BD9"/>
    <w:rsid w:val="00006103"/>
    <w:rsid w:val="0000735C"/>
    <w:rsid w:val="00007C9B"/>
    <w:rsid w:val="00007DB9"/>
    <w:rsid w:val="00010949"/>
    <w:rsid w:val="00010CD7"/>
    <w:rsid w:val="00011017"/>
    <w:rsid w:val="000111A9"/>
    <w:rsid w:val="000111CF"/>
    <w:rsid w:val="00011C56"/>
    <w:rsid w:val="000127A2"/>
    <w:rsid w:val="00013AFC"/>
    <w:rsid w:val="0001490F"/>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080D"/>
    <w:rsid w:val="00040F51"/>
    <w:rsid w:val="0004160A"/>
    <w:rsid w:val="00041EAA"/>
    <w:rsid w:val="00041EE0"/>
    <w:rsid w:val="00044E45"/>
    <w:rsid w:val="00044EA6"/>
    <w:rsid w:val="00044F7C"/>
    <w:rsid w:val="000458B9"/>
    <w:rsid w:val="00045A88"/>
    <w:rsid w:val="000465B9"/>
    <w:rsid w:val="0004665E"/>
    <w:rsid w:val="0004691C"/>
    <w:rsid w:val="00047082"/>
    <w:rsid w:val="00052554"/>
    <w:rsid w:val="000526D6"/>
    <w:rsid w:val="00052F60"/>
    <w:rsid w:val="0005316D"/>
    <w:rsid w:val="00053243"/>
    <w:rsid w:val="00053554"/>
    <w:rsid w:val="00053C2C"/>
    <w:rsid w:val="00053ECE"/>
    <w:rsid w:val="00054C5D"/>
    <w:rsid w:val="00054DDE"/>
    <w:rsid w:val="000551CA"/>
    <w:rsid w:val="000554ED"/>
    <w:rsid w:val="00055706"/>
    <w:rsid w:val="00055CE3"/>
    <w:rsid w:val="00056873"/>
    <w:rsid w:val="00056B4F"/>
    <w:rsid w:val="00057049"/>
    <w:rsid w:val="00057147"/>
    <w:rsid w:val="00057F19"/>
    <w:rsid w:val="000602C3"/>
    <w:rsid w:val="00060587"/>
    <w:rsid w:val="00062B71"/>
    <w:rsid w:val="00063515"/>
    <w:rsid w:val="00063C9A"/>
    <w:rsid w:val="00063D07"/>
    <w:rsid w:val="000648CA"/>
    <w:rsid w:val="00064D8E"/>
    <w:rsid w:val="00065F01"/>
    <w:rsid w:val="0006615D"/>
    <w:rsid w:val="00066B29"/>
    <w:rsid w:val="000715D5"/>
    <w:rsid w:val="00072745"/>
    <w:rsid w:val="0007334D"/>
    <w:rsid w:val="000733C6"/>
    <w:rsid w:val="00073EAE"/>
    <w:rsid w:val="00074D7A"/>
    <w:rsid w:val="0007592F"/>
    <w:rsid w:val="00076478"/>
    <w:rsid w:val="000764AB"/>
    <w:rsid w:val="000766A0"/>
    <w:rsid w:val="00076A2B"/>
    <w:rsid w:val="00076F7A"/>
    <w:rsid w:val="00076FAC"/>
    <w:rsid w:val="0007738B"/>
    <w:rsid w:val="000800E4"/>
    <w:rsid w:val="000802DD"/>
    <w:rsid w:val="0008044E"/>
    <w:rsid w:val="00080B9C"/>
    <w:rsid w:val="00080BE8"/>
    <w:rsid w:val="00081305"/>
    <w:rsid w:val="000817C5"/>
    <w:rsid w:val="00083320"/>
    <w:rsid w:val="00083469"/>
    <w:rsid w:val="000839A9"/>
    <w:rsid w:val="00083CC3"/>
    <w:rsid w:val="000840BE"/>
    <w:rsid w:val="0008419E"/>
    <w:rsid w:val="00084785"/>
    <w:rsid w:val="00085B80"/>
    <w:rsid w:val="00086B1E"/>
    <w:rsid w:val="00087639"/>
    <w:rsid w:val="000876E6"/>
    <w:rsid w:val="00087D63"/>
    <w:rsid w:val="00090993"/>
    <w:rsid w:val="00090CCC"/>
    <w:rsid w:val="0009163A"/>
    <w:rsid w:val="000917FC"/>
    <w:rsid w:val="0009181E"/>
    <w:rsid w:val="000926DE"/>
    <w:rsid w:val="0009289C"/>
    <w:rsid w:val="00092BBB"/>
    <w:rsid w:val="00093CF5"/>
    <w:rsid w:val="00093D88"/>
    <w:rsid w:val="00094F3A"/>
    <w:rsid w:val="000956D5"/>
    <w:rsid w:val="00096F8A"/>
    <w:rsid w:val="00097279"/>
    <w:rsid w:val="00097562"/>
    <w:rsid w:val="00097584"/>
    <w:rsid w:val="00097A45"/>
    <w:rsid w:val="000A1EFF"/>
    <w:rsid w:val="000A218C"/>
    <w:rsid w:val="000A3C6D"/>
    <w:rsid w:val="000A46C8"/>
    <w:rsid w:val="000A4703"/>
    <w:rsid w:val="000A4DD0"/>
    <w:rsid w:val="000A5C12"/>
    <w:rsid w:val="000B0070"/>
    <w:rsid w:val="000B16A4"/>
    <w:rsid w:val="000B20A7"/>
    <w:rsid w:val="000B317C"/>
    <w:rsid w:val="000B3B17"/>
    <w:rsid w:val="000B4D79"/>
    <w:rsid w:val="000B7777"/>
    <w:rsid w:val="000C0C14"/>
    <w:rsid w:val="000C1019"/>
    <w:rsid w:val="000C1271"/>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2FC3"/>
    <w:rsid w:val="000E30BA"/>
    <w:rsid w:val="000E368C"/>
    <w:rsid w:val="000E3A09"/>
    <w:rsid w:val="000E3F46"/>
    <w:rsid w:val="000E42FC"/>
    <w:rsid w:val="000E47B7"/>
    <w:rsid w:val="000E6E7D"/>
    <w:rsid w:val="000E7CFD"/>
    <w:rsid w:val="000F02F3"/>
    <w:rsid w:val="000F0519"/>
    <w:rsid w:val="000F0CC7"/>
    <w:rsid w:val="000F120C"/>
    <w:rsid w:val="000F12FF"/>
    <w:rsid w:val="000F1D3E"/>
    <w:rsid w:val="000F2836"/>
    <w:rsid w:val="000F2D86"/>
    <w:rsid w:val="000F2E6F"/>
    <w:rsid w:val="000F311B"/>
    <w:rsid w:val="000F3AC8"/>
    <w:rsid w:val="000F400D"/>
    <w:rsid w:val="000F4E6F"/>
    <w:rsid w:val="000F5675"/>
    <w:rsid w:val="000F57F5"/>
    <w:rsid w:val="000F6243"/>
    <w:rsid w:val="000F6D53"/>
    <w:rsid w:val="000F7964"/>
    <w:rsid w:val="000F7B6F"/>
    <w:rsid w:val="00100936"/>
    <w:rsid w:val="00100D9A"/>
    <w:rsid w:val="001011D6"/>
    <w:rsid w:val="00101669"/>
    <w:rsid w:val="00101E64"/>
    <w:rsid w:val="0010206D"/>
    <w:rsid w:val="00102A89"/>
    <w:rsid w:val="001053AB"/>
    <w:rsid w:val="001058AB"/>
    <w:rsid w:val="001077D1"/>
    <w:rsid w:val="0011090D"/>
    <w:rsid w:val="00110D36"/>
    <w:rsid w:val="001111A3"/>
    <w:rsid w:val="001166BE"/>
    <w:rsid w:val="00116BD9"/>
    <w:rsid w:val="00117B30"/>
    <w:rsid w:val="00120A3F"/>
    <w:rsid w:val="00120ABD"/>
    <w:rsid w:val="001214B4"/>
    <w:rsid w:val="001218AB"/>
    <w:rsid w:val="00122C23"/>
    <w:rsid w:val="00124EF8"/>
    <w:rsid w:val="0012549C"/>
    <w:rsid w:val="00126CD0"/>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0E0E"/>
    <w:rsid w:val="001610F6"/>
    <w:rsid w:val="001611DB"/>
    <w:rsid w:val="0016178F"/>
    <w:rsid w:val="0016279C"/>
    <w:rsid w:val="00163007"/>
    <w:rsid w:val="00163F5A"/>
    <w:rsid w:val="001651F8"/>
    <w:rsid w:val="00165479"/>
    <w:rsid w:val="001656C2"/>
    <w:rsid w:val="001678EE"/>
    <w:rsid w:val="00167BA7"/>
    <w:rsid w:val="00170536"/>
    <w:rsid w:val="00170566"/>
    <w:rsid w:val="00171A42"/>
    <w:rsid w:val="00172A15"/>
    <w:rsid w:val="00172DB6"/>
    <w:rsid w:val="00173BD3"/>
    <w:rsid w:val="001747D6"/>
    <w:rsid w:val="00174DE5"/>
    <w:rsid w:val="00175824"/>
    <w:rsid w:val="00175E64"/>
    <w:rsid w:val="0017699C"/>
    <w:rsid w:val="00176BD8"/>
    <w:rsid w:val="0017775B"/>
    <w:rsid w:val="00181644"/>
    <w:rsid w:val="0018293E"/>
    <w:rsid w:val="00182C0E"/>
    <w:rsid w:val="00182EA3"/>
    <w:rsid w:val="0018326F"/>
    <w:rsid w:val="00183662"/>
    <w:rsid w:val="00183B55"/>
    <w:rsid w:val="00184004"/>
    <w:rsid w:val="00184C83"/>
    <w:rsid w:val="00184D32"/>
    <w:rsid w:val="00185087"/>
    <w:rsid w:val="001850C2"/>
    <w:rsid w:val="00185871"/>
    <w:rsid w:val="00185B2E"/>
    <w:rsid w:val="001873CB"/>
    <w:rsid w:val="00190106"/>
    <w:rsid w:val="001907D9"/>
    <w:rsid w:val="00191841"/>
    <w:rsid w:val="00191B43"/>
    <w:rsid w:val="00192C7A"/>
    <w:rsid w:val="00193573"/>
    <w:rsid w:val="00193D65"/>
    <w:rsid w:val="00194283"/>
    <w:rsid w:val="00194C0B"/>
    <w:rsid w:val="00197D3D"/>
    <w:rsid w:val="001A1272"/>
    <w:rsid w:val="001A1339"/>
    <w:rsid w:val="001A1D7D"/>
    <w:rsid w:val="001A1F9C"/>
    <w:rsid w:val="001A24BC"/>
    <w:rsid w:val="001A2A88"/>
    <w:rsid w:val="001A2BED"/>
    <w:rsid w:val="001A3D14"/>
    <w:rsid w:val="001A3EDE"/>
    <w:rsid w:val="001A4453"/>
    <w:rsid w:val="001A59E4"/>
    <w:rsid w:val="001A6C79"/>
    <w:rsid w:val="001A6FC7"/>
    <w:rsid w:val="001A7952"/>
    <w:rsid w:val="001B3F3E"/>
    <w:rsid w:val="001B4698"/>
    <w:rsid w:val="001B4BAC"/>
    <w:rsid w:val="001B6A24"/>
    <w:rsid w:val="001C08B3"/>
    <w:rsid w:val="001C186A"/>
    <w:rsid w:val="001C39E9"/>
    <w:rsid w:val="001C4908"/>
    <w:rsid w:val="001C54E1"/>
    <w:rsid w:val="001C5C40"/>
    <w:rsid w:val="001C5CE5"/>
    <w:rsid w:val="001C7824"/>
    <w:rsid w:val="001C7BC0"/>
    <w:rsid w:val="001C7E1F"/>
    <w:rsid w:val="001C7F8D"/>
    <w:rsid w:val="001D0267"/>
    <w:rsid w:val="001D046E"/>
    <w:rsid w:val="001D1108"/>
    <w:rsid w:val="001D1386"/>
    <w:rsid w:val="001D1EB2"/>
    <w:rsid w:val="001D22E0"/>
    <w:rsid w:val="001D259B"/>
    <w:rsid w:val="001D2743"/>
    <w:rsid w:val="001D2E3E"/>
    <w:rsid w:val="001D6110"/>
    <w:rsid w:val="001D6378"/>
    <w:rsid w:val="001D6A5A"/>
    <w:rsid w:val="001D6C8A"/>
    <w:rsid w:val="001D6D20"/>
    <w:rsid w:val="001D6E96"/>
    <w:rsid w:val="001D7946"/>
    <w:rsid w:val="001D7F64"/>
    <w:rsid w:val="001E1458"/>
    <w:rsid w:val="001E17C1"/>
    <w:rsid w:val="001E193E"/>
    <w:rsid w:val="001E2FAE"/>
    <w:rsid w:val="001E3C08"/>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6A"/>
    <w:rsid w:val="00207FEF"/>
    <w:rsid w:val="00210630"/>
    <w:rsid w:val="00210D40"/>
    <w:rsid w:val="00212179"/>
    <w:rsid w:val="002148EE"/>
    <w:rsid w:val="00215629"/>
    <w:rsid w:val="00216079"/>
    <w:rsid w:val="002174B9"/>
    <w:rsid w:val="00217B66"/>
    <w:rsid w:val="002204FD"/>
    <w:rsid w:val="0022182A"/>
    <w:rsid w:val="00223A21"/>
    <w:rsid w:val="00223BBF"/>
    <w:rsid w:val="00223E2A"/>
    <w:rsid w:val="00224242"/>
    <w:rsid w:val="0022434C"/>
    <w:rsid w:val="002247E1"/>
    <w:rsid w:val="002325F8"/>
    <w:rsid w:val="00233F70"/>
    <w:rsid w:val="0023410A"/>
    <w:rsid w:val="0023417B"/>
    <w:rsid w:val="002348CF"/>
    <w:rsid w:val="002358EB"/>
    <w:rsid w:val="00235951"/>
    <w:rsid w:val="00235B19"/>
    <w:rsid w:val="00235D45"/>
    <w:rsid w:val="00236028"/>
    <w:rsid w:val="0023725C"/>
    <w:rsid w:val="002409DE"/>
    <w:rsid w:val="00241340"/>
    <w:rsid w:val="0024228A"/>
    <w:rsid w:val="00244BBF"/>
    <w:rsid w:val="00246F7A"/>
    <w:rsid w:val="002506E4"/>
    <w:rsid w:val="00250BE4"/>
    <w:rsid w:val="00250E15"/>
    <w:rsid w:val="00250F8D"/>
    <w:rsid w:val="0025141C"/>
    <w:rsid w:val="00251A52"/>
    <w:rsid w:val="0025264E"/>
    <w:rsid w:val="00252F96"/>
    <w:rsid w:val="00253049"/>
    <w:rsid w:val="002543C9"/>
    <w:rsid w:val="00254E1C"/>
    <w:rsid w:val="002554A1"/>
    <w:rsid w:val="00256590"/>
    <w:rsid w:val="00256D61"/>
    <w:rsid w:val="00257C57"/>
    <w:rsid w:val="00260E88"/>
    <w:rsid w:val="00261AFE"/>
    <w:rsid w:val="002632B1"/>
    <w:rsid w:val="00263CF8"/>
    <w:rsid w:val="00264171"/>
    <w:rsid w:val="00265293"/>
    <w:rsid w:val="002654D2"/>
    <w:rsid w:val="00266081"/>
    <w:rsid w:val="002671A4"/>
    <w:rsid w:val="00267224"/>
    <w:rsid w:val="00267903"/>
    <w:rsid w:val="00270A12"/>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2B"/>
    <w:rsid w:val="00294CD4"/>
    <w:rsid w:val="00295043"/>
    <w:rsid w:val="00295600"/>
    <w:rsid w:val="0029563D"/>
    <w:rsid w:val="00296056"/>
    <w:rsid w:val="00296A32"/>
    <w:rsid w:val="00296BF2"/>
    <w:rsid w:val="00297334"/>
    <w:rsid w:val="00297EF5"/>
    <w:rsid w:val="002A1BB1"/>
    <w:rsid w:val="002A1E8C"/>
    <w:rsid w:val="002A20FA"/>
    <w:rsid w:val="002A2E60"/>
    <w:rsid w:val="002A38F0"/>
    <w:rsid w:val="002A396F"/>
    <w:rsid w:val="002A3979"/>
    <w:rsid w:val="002A4728"/>
    <w:rsid w:val="002A677B"/>
    <w:rsid w:val="002A69D5"/>
    <w:rsid w:val="002A70CD"/>
    <w:rsid w:val="002A7121"/>
    <w:rsid w:val="002A75B5"/>
    <w:rsid w:val="002B083E"/>
    <w:rsid w:val="002B0980"/>
    <w:rsid w:val="002B1F7E"/>
    <w:rsid w:val="002B27E5"/>
    <w:rsid w:val="002B3680"/>
    <w:rsid w:val="002B3A8B"/>
    <w:rsid w:val="002B4026"/>
    <w:rsid w:val="002B495D"/>
    <w:rsid w:val="002B597A"/>
    <w:rsid w:val="002B5C5C"/>
    <w:rsid w:val="002B6FE5"/>
    <w:rsid w:val="002B789C"/>
    <w:rsid w:val="002C0101"/>
    <w:rsid w:val="002C14DA"/>
    <w:rsid w:val="002C1EA3"/>
    <w:rsid w:val="002C2748"/>
    <w:rsid w:val="002C51FF"/>
    <w:rsid w:val="002C5AB3"/>
    <w:rsid w:val="002C5AE8"/>
    <w:rsid w:val="002C5C33"/>
    <w:rsid w:val="002C5DF1"/>
    <w:rsid w:val="002C61CE"/>
    <w:rsid w:val="002C699D"/>
    <w:rsid w:val="002C6AB6"/>
    <w:rsid w:val="002C6AC9"/>
    <w:rsid w:val="002C7E76"/>
    <w:rsid w:val="002C7E9A"/>
    <w:rsid w:val="002D25D5"/>
    <w:rsid w:val="002D2A49"/>
    <w:rsid w:val="002D2C35"/>
    <w:rsid w:val="002D3D23"/>
    <w:rsid w:val="002D3D71"/>
    <w:rsid w:val="002D5AF5"/>
    <w:rsid w:val="002D5F01"/>
    <w:rsid w:val="002D60BD"/>
    <w:rsid w:val="002D6704"/>
    <w:rsid w:val="002E0E3B"/>
    <w:rsid w:val="002E157D"/>
    <w:rsid w:val="002E4AD9"/>
    <w:rsid w:val="002E4E24"/>
    <w:rsid w:val="002E4F91"/>
    <w:rsid w:val="002E6224"/>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0774C"/>
    <w:rsid w:val="003136C4"/>
    <w:rsid w:val="003147C5"/>
    <w:rsid w:val="003158A6"/>
    <w:rsid w:val="00316976"/>
    <w:rsid w:val="003200AD"/>
    <w:rsid w:val="00320154"/>
    <w:rsid w:val="00320431"/>
    <w:rsid w:val="003205D7"/>
    <w:rsid w:val="003217E1"/>
    <w:rsid w:val="00321B04"/>
    <w:rsid w:val="0032465C"/>
    <w:rsid w:val="00324EF7"/>
    <w:rsid w:val="0032580A"/>
    <w:rsid w:val="00325822"/>
    <w:rsid w:val="0032587E"/>
    <w:rsid w:val="003260CD"/>
    <w:rsid w:val="00326C74"/>
    <w:rsid w:val="00326EB9"/>
    <w:rsid w:val="00327531"/>
    <w:rsid w:val="00327D8B"/>
    <w:rsid w:val="00330474"/>
    <w:rsid w:val="003309CF"/>
    <w:rsid w:val="00331EB3"/>
    <w:rsid w:val="00332062"/>
    <w:rsid w:val="0033330D"/>
    <w:rsid w:val="003342A4"/>
    <w:rsid w:val="00334307"/>
    <w:rsid w:val="0033466F"/>
    <w:rsid w:val="0033528A"/>
    <w:rsid w:val="0033598E"/>
    <w:rsid w:val="00335B15"/>
    <w:rsid w:val="0033674A"/>
    <w:rsid w:val="00336823"/>
    <w:rsid w:val="00336ABC"/>
    <w:rsid w:val="00337735"/>
    <w:rsid w:val="0033780C"/>
    <w:rsid w:val="003400CE"/>
    <w:rsid w:val="00340D7B"/>
    <w:rsid w:val="0034220A"/>
    <w:rsid w:val="003428F0"/>
    <w:rsid w:val="0034418E"/>
    <w:rsid w:val="003443A0"/>
    <w:rsid w:val="00345065"/>
    <w:rsid w:val="00345FD2"/>
    <w:rsid w:val="00346B82"/>
    <w:rsid w:val="003500FE"/>
    <w:rsid w:val="00351ACC"/>
    <w:rsid w:val="003522CE"/>
    <w:rsid w:val="00352D6B"/>
    <w:rsid w:val="003538A5"/>
    <w:rsid w:val="00354ED6"/>
    <w:rsid w:val="003557B9"/>
    <w:rsid w:val="003558B5"/>
    <w:rsid w:val="00355C5B"/>
    <w:rsid w:val="00356A0A"/>
    <w:rsid w:val="00357D3D"/>
    <w:rsid w:val="00360350"/>
    <w:rsid w:val="0036062C"/>
    <w:rsid w:val="00361B47"/>
    <w:rsid w:val="00362B3E"/>
    <w:rsid w:val="00363347"/>
    <w:rsid w:val="00363468"/>
    <w:rsid w:val="00363D3C"/>
    <w:rsid w:val="00366A0C"/>
    <w:rsid w:val="0036709C"/>
    <w:rsid w:val="0036728F"/>
    <w:rsid w:val="00367B5B"/>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6C4A"/>
    <w:rsid w:val="00387348"/>
    <w:rsid w:val="0038797C"/>
    <w:rsid w:val="00390937"/>
    <w:rsid w:val="003926A9"/>
    <w:rsid w:val="00392EC7"/>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4513"/>
    <w:rsid w:val="003A5048"/>
    <w:rsid w:val="003A50A8"/>
    <w:rsid w:val="003A5E50"/>
    <w:rsid w:val="003A62E2"/>
    <w:rsid w:val="003B0DD2"/>
    <w:rsid w:val="003B12CD"/>
    <w:rsid w:val="003B12CF"/>
    <w:rsid w:val="003B19BE"/>
    <w:rsid w:val="003B25E3"/>
    <w:rsid w:val="003B2825"/>
    <w:rsid w:val="003B39BA"/>
    <w:rsid w:val="003B40E6"/>
    <w:rsid w:val="003B4F37"/>
    <w:rsid w:val="003B5330"/>
    <w:rsid w:val="003B5A16"/>
    <w:rsid w:val="003B687C"/>
    <w:rsid w:val="003B6E31"/>
    <w:rsid w:val="003C0B39"/>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2BDA"/>
    <w:rsid w:val="003D5D2A"/>
    <w:rsid w:val="003D62D1"/>
    <w:rsid w:val="003E20B7"/>
    <w:rsid w:val="003E3C7A"/>
    <w:rsid w:val="003E4266"/>
    <w:rsid w:val="003E4589"/>
    <w:rsid w:val="003E51A7"/>
    <w:rsid w:val="003E6A3E"/>
    <w:rsid w:val="003E6FF7"/>
    <w:rsid w:val="003E7250"/>
    <w:rsid w:val="003E7278"/>
    <w:rsid w:val="003E727F"/>
    <w:rsid w:val="003E7870"/>
    <w:rsid w:val="003E78D3"/>
    <w:rsid w:val="003E7C13"/>
    <w:rsid w:val="003F29E3"/>
    <w:rsid w:val="003F33E4"/>
    <w:rsid w:val="003F35DF"/>
    <w:rsid w:val="003F44CB"/>
    <w:rsid w:val="003F5807"/>
    <w:rsid w:val="00402493"/>
    <w:rsid w:val="00403333"/>
    <w:rsid w:val="00403802"/>
    <w:rsid w:val="00404382"/>
    <w:rsid w:val="004045A8"/>
    <w:rsid w:val="00404C7B"/>
    <w:rsid w:val="00404D45"/>
    <w:rsid w:val="00405677"/>
    <w:rsid w:val="00405A0F"/>
    <w:rsid w:val="00406008"/>
    <w:rsid w:val="00406312"/>
    <w:rsid w:val="00406F9E"/>
    <w:rsid w:val="00407101"/>
    <w:rsid w:val="0041163E"/>
    <w:rsid w:val="0041179C"/>
    <w:rsid w:val="0041189F"/>
    <w:rsid w:val="00413E91"/>
    <w:rsid w:val="0041490F"/>
    <w:rsid w:val="00415E19"/>
    <w:rsid w:val="00417BDD"/>
    <w:rsid w:val="00421320"/>
    <w:rsid w:val="00421C20"/>
    <w:rsid w:val="004223DD"/>
    <w:rsid w:val="004235ED"/>
    <w:rsid w:val="00423F78"/>
    <w:rsid w:val="004247E4"/>
    <w:rsid w:val="0042712A"/>
    <w:rsid w:val="0042722C"/>
    <w:rsid w:val="00430142"/>
    <w:rsid w:val="00430307"/>
    <w:rsid w:val="00430F99"/>
    <w:rsid w:val="00431E4A"/>
    <w:rsid w:val="00432876"/>
    <w:rsid w:val="00432FC2"/>
    <w:rsid w:val="004331A9"/>
    <w:rsid w:val="00433377"/>
    <w:rsid w:val="00433A28"/>
    <w:rsid w:val="0043412E"/>
    <w:rsid w:val="004353BD"/>
    <w:rsid w:val="004361F4"/>
    <w:rsid w:val="0044116B"/>
    <w:rsid w:val="00441783"/>
    <w:rsid w:val="00442720"/>
    <w:rsid w:val="00442C8E"/>
    <w:rsid w:val="00444D0B"/>
    <w:rsid w:val="0044545C"/>
    <w:rsid w:val="00445C92"/>
    <w:rsid w:val="00446384"/>
    <w:rsid w:val="004465FA"/>
    <w:rsid w:val="00450B03"/>
    <w:rsid w:val="004527BB"/>
    <w:rsid w:val="00455047"/>
    <w:rsid w:val="00455838"/>
    <w:rsid w:val="00455D49"/>
    <w:rsid w:val="00456AB6"/>
    <w:rsid w:val="00457402"/>
    <w:rsid w:val="00457889"/>
    <w:rsid w:val="00460FC9"/>
    <w:rsid w:val="004615ED"/>
    <w:rsid w:val="004619CC"/>
    <w:rsid w:val="00461E42"/>
    <w:rsid w:val="00462A2A"/>
    <w:rsid w:val="00462B87"/>
    <w:rsid w:val="00463BF2"/>
    <w:rsid w:val="00463E94"/>
    <w:rsid w:val="00464541"/>
    <w:rsid w:val="00464C43"/>
    <w:rsid w:val="004666A6"/>
    <w:rsid w:val="004667DC"/>
    <w:rsid w:val="00466C6E"/>
    <w:rsid w:val="00467EFC"/>
    <w:rsid w:val="00470A6C"/>
    <w:rsid w:val="00470AC9"/>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3A40"/>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4319"/>
    <w:rsid w:val="004B4913"/>
    <w:rsid w:val="004B4ABD"/>
    <w:rsid w:val="004B4F40"/>
    <w:rsid w:val="004B5280"/>
    <w:rsid w:val="004B57DF"/>
    <w:rsid w:val="004B61CA"/>
    <w:rsid w:val="004B65EA"/>
    <w:rsid w:val="004B66E2"/>
    <w:rsid w:val="004B66EE"/>
    <w:rsid w:val="004B784F"/>
    <w:rsid w:val="004B793A"/>
    <w:rsid w:val="004B7D2F"/>
    <w:rsid w:val="004C03FA"/>
    <w:rsid w:val="004C0789"/>
    <w:rsid w:val="004C0844"/>
    <w:rsid w:val="004C1A4D"/>
    <w:rsid w:val="004C2313"/>
    <w:rsid w:val="004C43DC"/>
    <w:rsid w:val="004C4733"/>
    <w:rsid w:val="004C5D21"/>
    <w:rsid w:val="004C6994"/>
    <w:rsid w:val="004C7347"/>
    <w:rsid w:val="004C7406"/>
    <w:rsid w:val="004C7C48"/>
    <w:rsid w:val="004D01F3"/>
    <w:rsid w:val="004D19BD"/>
    <w:rsid w:val="004D4352"/>
    <w:rsid w:val="004D4D6B"/>
    <w:rsid w:val="004D51B1"/>
    <w:rsid w:val="004D6347"/>
    <w:rsid w:val="004D7247"/>
    <w:rsid w:val="004D7D54"/>
    <w:rsid w:val="004E0002"/>
    <w:rsid w:val="004E0F21"/>
    <w:rsid w:val="004E1DA3"/>
    <w:rsid w:val="004E2003"/>
    <w:rsid w:val="004E248A"/>
    <w:rsid w:val="004E2745"/>
    <w:rsid w:val="004E3AED"/>
    <w:rsid w:val="004E482A"/>
    <w:rsid w:val="004E5091"/>
    <w:rsid w:val="004E5793"/>
    <w:rsid w:val="004E6008"/>
    <w:rsid w:val="004E7E71"/>
    <w:rsid w:val="004F0B18"/>
    <w:rsid w:val="004F0D8D"/>
    <w:rsid w:val="004F10B6"/>
    <w:rsid w:val="004F1A6F"/>
    <w:rsid w:val="004F1EC6"/>
    <w:rsid w:val="004F34DB"/>
    <w:rsid w:val="004F3CF6"/>
    <w:rsid w:val="004F495E"/>
    <w:rsid w:val="004F5356"/>
    <w:rsid w:val="004F5C6E"/>
    <w:rsid w:val="004F5E7D"/>
    <w:rsid w:val="004F611B"/>
    <w:rsid w:val="004F6ABA"/>
    <w:rsid w:val="004F6E6F"/>
    <w:rsid w:val="00500710"/>
    <w:rsid w:val="00500EE8"/>
    <w:rsid w:val="005019E0"/>
    <w:rsid w:val="005026C7"/>
    <w:rsid w:val="00503556"/>
    <w:rsid w:val="005044F8"/>
    <w:rsid w:val="0050510F"/>
    <w:rsid w:val="00505627"/>
    <w:rsid w:val="00507EC9"/>
    <w:rsid w:val="005111DB"/>
    <w:rsid w:val="005124AE"/>
    <w:rsid w:val="005131A8"/>
    <w:rsid w:val="00513286"/>
    <w:rsid w:val="00513F8F"/>
    <w:rsid w:val="00514EBE"/>
    <w:rsid w:val="005150E1"/>
    <w:rsid w:val="005159CF"/>
    <w:rsid w:val="005166F8"/>
    <w:rsid w:val="005176DF"/>
    <w:rsid w:val="00522DD9"/>
    <w:rsid w:val="005239DB"/>
    <w:rsid w:val="005240FF"/>
    <w:rsid w:val="00524575"/>
    <w:rsid w:val="00525B17"/>
    <w:rsid w:val="005270A0"/>
    <w:rsid w:val="005272AE"/>
    <w:rsid w:val="00527BA8"/>
    <w:rsid w:val="00530E68"/>
    <w:rsid w:val="00531621"/>
    <w:rsid w:val="00531875"/>
    <w:rsid w:val="00531EF2"/>
    <w:rsid w:val="00532E39"/>
    <w:rsid w:val="00532F82"/>
    <w:rsid w:val="0053373A"/>
    <w:rsid w:val="00534337"/>
    <w:rsid w:val="00534ECF"/>
    <w:rsid w:val="00535F8B"/>
    <w:rsid w:val="005375CE"/>
    <w:rsid w:val="005400DB"/>
    <w:rsid w:val="005412C3"/>
    <w:rsid w:val="00542F26"/>
    <w:rsid w:val="00543AF6"/>
    <w:rsid w:val="00543CF0"/>
    <w:rsid w:val="00544710"/>
    <w:rsid w:val="0054551B"/>
    <w:rsid w:val="00546F9E"/>
    <w:rsid w:val="005474D1"/>
    <w:rsid w:val="00547B55"/>
    <w:rsid w:val="0055078C"/>
    <w:rsid w:val="005510C7"/>
    <w:rsid w:val="005512D6"/>
    <w:rsid w:val="005531BD"/>
    <w:rsid w:val="00553CFF"/>
    <w:rsid w:val="00554532"/>
    <w:rsid w:val="00554C0B"/>
    <w:rsid w:val="005553B3"/>
    <w:rsid w:val="00555478"/>
    <w:rsid w:val="00555975"/>
    <w:rsid w:val="00556688"/>
    <w:rsid w:val="00557AD4"/>
    <w:rsid w:val="005615EA"/>
    <w:rsid w:val="00561CFE"/>
    <w:rsid w:val="00563341"/>
    <w:rsid w:val="00563562"/>
    <w:rsid w:val="00563757"/>
    <w:rsid w:val="00564142"/>
    <w:rsid w:val="00564552"/>
    <w:rsid w:val="00565335"/>
    <w:rsid w:val="00566CF5"/>
    <w:rsid w:val="005677DD"/>
    <w:rsid w:val="005705AA"/>
    <w:rsid w:val="00570730"/>
    <w:rsid w:val="00571F30"/>
    <w:rsid w:val="00571FED"/>
    <w:rsid w:val="00572002"/>
    <w:rsid w:val="0057258F"/>
    <w:rsid w:val="005748D8"/>
    <w:rsid w:val="00575B06"/>
    <w:rsid w:val="00576314"/>
    <w:rsid w:val="0057723C"/>
    <w:rsid w:val="005778E0"/>
    <w:rsid w:val="00580513"/>
    <w:rsid w:val="00580E17"/>
    <w:rsid w:val="0058164E"/>
    <w:rsid w:val="00581861"/>
    <w:rsid w:val="00581DDC"/>
    <w:rsid w:val="00582065"/>
    <w:rsid w:val="005826A7"/>
    <w:rsid w:val="00584403"/>
    <w:rsid w:val="005852D5"/>
    <w:rsid w:val="005860C4"/>
    <w:rsid w:val="0058615C"/>
    <w:rsid w:val="00586AA2"/>
    <w:rsid w:val="00586B04"/>
    <w:rsid w:val="00586C67"/>
    <w:rsid w:val="005873D0"/>
    <w:rsid w:val="00590045"/>
    <w:rsid w:val="00590393"/>
    <w:rsid w:val="00592A5E"/>
    <w:rsid w:val="00592BC0"/>
    <w:rsid w:val="0059450D"/>
    <w:rsid w:val="00597435"/>
    <w:rsid w:val="00597F49"/>
    <w:rsid w:val="005A0AAB"/>
    <w:rsid w:val="005A130F"/>
    <w:rsid w:val="005A16BD"/>
    <w:rsid w:val="005A3306"/>
    <w:rsid w:val="005A430E"/>
    <w:rsid w:val="005A43EE"/>
    <w:rsid w:val="005A4C4E"/>
    <w:rsid w:val="005A5A1F"/>
    <w:rsid w:val="005A6921"/>
    <w:rsid w:val="005A730A"/>
    <w:rsid w:val="005B0546"/>
    <w:rsid w:val="005B0D25"/>
    <w:rsid w:val="005B354A"/>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6F1C"/>
    <w:rsid w:val="005C7B29"/>
    <w:rsid w:val="005D0B68"/>
    <w:rsid w:val="005D1636"/>
    <w:rsid w:val="005D3ED8"/>
    <w:rsid w:val="005D4ECB"/>
    <w:rsid w:val="005D51BA"/>
    <w:rsid w:val="005D5B6A"/>
    <w:rsid w:val="005D76EB"/>
    <w:rsid w:val="005E0B2A"/>
    <w:rsid w:val="005E0E18"/>
    <w:rsid w:val="005E10A4"/>
    <w:rsid w:val="005E155D"/>
    <w:rsid w:val="005E1F7E"/>
    <w:rsid w:val="005E323D"/>
    <w:rsid w:val="005E3273"/>
    <w:rsid w:val="005E3293"/>
    <w:rsid w:val="005E371E"/>
    <w:rsid w:val="005E4519"/>
    <w:rsid w:val="005E4752"/>
    <w:rsid w:val="005E50D4"/>
    <w:rsid w:val="005E539C"/>
    <w:rsid w:val="005E5D15"/>
    <w:rsid w:val="005E6C54"/>
    <w:rsid w:val="005E6CC0"/>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0FB"/>
    <w:rsid w:val="006048AF"/>
    <w:rsid w:val="00605BB9"/>
    <w:rsid w:val="00610876"/>
    <w:rsid w:val="00611096"/>
    <w:rsid w:val="00611281"/>
    <w:rsid w:val="00612E5C"/>
    <w:rsid w:val="0061332E"/>
    <w:rsid w:val="006138D1"/>
    <w:rsid w:val="0061499C"/>
    <w:rsid w:val="00614B08"/>
    <w:rsid w:val="00621CD7"/>
    <w:rsid w:val="0062248E"/>
    <w:rsid w:val="006228E3"/>
    <w:rsid w:val="00623A78"/>
    <w:rsid w:val="00625096"/>
    <w:rsid w:val="00626527"/>
    <w:rsid w:val="0062709C"/>
    <w:rsid w:val="00630A03"/>
    <w:rsid w:val="00631647"/>
    <w:rsid w:val="00631B7C"/>
    <w:rsid w:val="006347E8"/>
    <w:rsid w:val="00635485"/>
    <w:rsid w:val="006377AF"/>
    <w:rsid w:val="00640CC9"/>
    <w:rsid w:val="00641F35"/>
    <w:rsid w:val="00642578"/>
    <w:rsid w:val="00643946"/>
    <w:rsid w:val="0064401C"/>
    <w:rsid w:val="00645024"/>
    <w:rsid w:val="00645A3E"/>
    <w:rsid w:val="0064602D"/>
    <w:rsid w:val="0064604C"/>
    <w:rsid w:val="006471A8"/>
    <w:rsid w:val="00647CB6"/>
    <w:rsid w:val="006510F3"/>
    <w:rsid w:val="0065281D"/>
    <w:rsid w:val="00653275"/>
    <w:rsid w:val="006532E2"/>
    <w:rsid w:val="006532EF"/>
    <w:rsid w:val="00654C2E"/>
    <w:rsid w:val="00655456"/>
    <w:rsid w:val="00655646"/>
    <w:rsid w:val="006563CF"/>
    <w:rsid w:val="0065713D"/>
    <w:rsid w:val="0066070D"/>
    <w:rsid w:val="006619AF"/>
    <w:rsid w:val="0066242D"/>
    <w:rsid w:val="0066251B"/>
    <w:rsid w:val="00663315"/>
    <w:rsid w:val="00664324"/>
    <w:rsid w:val="00665046"/>
    <w:rsid w:val="00670394"/>
    <w:rsid w:val="006720A1"/>
    <w:rsid w:val="006732B9"/>
    <w:rsid w:val="00673920"/>
    <w:rsid w:val="00673BD1"/>
    <w:rsid w:val="006740DC"/>
    <w:rsid w:val="00674124"/>
    <w:rsid w:val="006745A5"/>
    <w:rsid w:val="00675DCE"/>
    <w:rsid w:val="00676574"/>
    <w:rsid w:val="00676651"/>
    <w:rsid w:val="00676CE2"/>
    <w:rsid w:val="0067757F"/>
    <w:rsid w:val="00677641"/>
    <w:rsid w:val="00680098"/>
    <w:rsid w:val="00681E2E"/>
    <w:rsid w:val="00682A12"/>
    <w:rsid w:val="0068346B"/>
    <w:rsid w:val="00684081"/>
    <w:rsid w:val="00685005"/>
    <w:rsid w:val="00685016"/>
    <w:rsid w:val="0068624E"/>
    <w:rsid w:val="00687FB7"/>
    <w:rsid w:val="006911A1"/>
    <w:rsid w:val="006911DF"/>
    <w:rsid w:val="006928B4"/>
    <w:rsid w:val="006936D8"/>
    <w:rsid w:val="0069405C"/>
    <w:rsid w:val="006940B3"/>
    <w:rsid w:val="00696F53"/>
    <w:rsid w:val="00697428"/>
    <w:rsid w:val="00697C6B"/>
    <w:rsid w:val="006A2834"/>
    <w:rsid w:val="006A3F2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3BCC"/>
    <w:rsid w:val="006D3E10"/>
    <w:rsid w:val="006D4351"/>
    <w:rsid w:val="006D486E"/>
    <w:rsid w:val="006D4C01"/>
    <w:rsid w:val="006D64D4"/>
    <w:rsid w:val="006D7443"/>
    <w:rsid w:val="006D75B6"/>
    <w:rsid w:val="006D7A00"/>
    <w:rsid w:val="006E062D"/>
    <w:rsid w:val="006E0CC5"/>
    <w:rsid w:val="006E1766"/>
    <w:rsid w:val="006E22CB"/>
    <w:rsid w:val="006E23D1"/>
    <w:rsid w:val="006E2EF5"/>
    <w:rsid w:val="006E35F3"/>
    <w:rsid w:val="006E36FB"/>
    <w:rsid w:val="006E3B3B"/>
    <w:rsid w:val="006E3F0A"/>
    <w:rsid w:val="006E40A4"/>
    <w:rsid w:val="006E639A"/>
    <w:rsid w:val="006F0D19"/>
    <w:rsid w:val="006F1476"/>
    <w:rsid w:val="006F2558"/>
    <w:rsid w:val="006F2B81"/>
    <w:rsid w:val="006F3179"/>
    <w:rsid w:val="006F4718"/>
    <w:rsid w:val="006F68C1"/>
    <w:rsid w:val="007001C7"/>
    <w:rsid w:val="007005EA"/>
    <w:rsid w:val="0070117A"/>
    <w:rsid w:val="0070354E"/>
    <w:rsid w:val="00703B99"/>
    <w:rsid w:val="00703CEE"/>
    <w:rsid w:val="00703EBD"/>
    <w:rsid w:val="00704C03"/>
    <w:rsid w:val="007054B9"/>
    <w:rsid w:val="00705DFA"/>
    <w:rsid w:val="00707756"/>
    <w:rsid w:val="00710943"/>
    <w:rsid w:val="00710DF4"/>
    <w:rsid w:val="007111A7"/>
    <w:rsid w:val="00711223"/>
    <w:rsid w:val="00711E31"/>
    <w:rsid w:val="0071348E"/>
    <w:rsid w:val="00714146"/>
    <w:rsid w:val="00714EAD"/>
    <w:rsid w:val="0071521D"/>
    <w:rsid w:val="0071630A"/>
    <w:rsid w:val="00716434"/>
    <w:rsid w:val="007166D2"/>
    <w:rsid w:val="007169EC"/>
    <w:rsid w:val="00716C9F"/>
    <w:rsid w:val="007173A5"/>
    <w:rsid w:val="00720290"/>
    <w:rsid w:val="00720D9E"/>
    <w:rsid w:val="00720F64"/>
    <w:rsid w:val="0072127E"/>
    <w:rsid w:val="00724F18"/>
    <w:rsid w:val="00726DC2"/>
    <w:rsid w:val="007332E6"/>
    <w:rsid w:val="007334DE"/>
    <w:rsid w:val="0073401A"/>
    <w:rsid w:val="007340FE"/>
    <w:rsid w:val="00734611"/>
    <w:rsid w:val="00734809"/>
    <w:rsid w:val="00735384"/>
    <w:rsid w:val="007356F3"/>
    <w:rsid w:val="007362F7"/>
    <w:rsid w:val="00737DD3"/>
    <w:rsid w:val="007401F2"/>
    <w:rsid w:val="007414C6"/>
    <w:rsid w:val="00742179"/>
    <w:rsid w:val="007423F4"/>
    <w:rsid w:val="00742989"/>
    <w:rsid w:val="007429C9"/>
    <w:rsid w:val="00742C3C"/>
    <w:rsid w:val="00743C0C"/>
    <w:rsid w:val="00745850"/>
    <w:rsid w:val="00746028"/>
    <w:rsid w:val="007510B4"/>
    <w:rsid w:val="00751366"/>
    <w:rsid w:val="007522D4"/>
    <w:rsid w:val="007539C1"/>
    <w:rsid w:val="0075507A"/>
    <w:rsid w:val="00755C1E"/>
    <w:rsid w:val="00755C96"/>
    <w:rsid w:val="00755F82"/>
    <w:rsid w:val="007560D0"/>
    <w:rsid w:val="00756532"/>
    <w:rsid w:val="00756822"/>
    <w:rsid w:val="00757BC4"/>
    <w:rsid w:val="00762184"/>
    <w:rsid w:val="00762DEE"/>
    <w:rsid w:val="007644B3"/>
    <w:rsid w:val="00764B8C"/>
    <w:rsid w:val="00764E8B"/>
    <w:rsid w:val="0076518F"/>
    <w:rsid w:val="0076612E"/>
    <w:rsid w:val="00766387"/>
    <w:rsid w:val="00766C52"/>
    <w:rsid w:val="007670F1"/>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079"/>
    <w:rsid w:val="0078030B"/>
    <w:rsid w:val="00780E52"/>
    <w:rsid w:val="007820AF"/>
    <w:rsid w:val="007820FB"/>
    <w:rsid w:val="00782C86"/>
    <w:rsid w:val="0078309E"/>
    <w:rsid w:val="00783BF5"/>
    <w:rsid w:val="00783D5A"/>
    <w:rsid w:val="007851AD"/>
    <w:rsid w:val="00786949"/>
    <w:rsid w:val="007908DD"/>
    <w:rsid w:val="00790B28"/>
    <w:rsid w:val="00790E56"/>
    <w:rsid w:val="00792292"/>
    <w:rsid w:val="007926E8"/>
    <w:rsid w:val="00792F15"/>
    <w:rsid w:val="00795E36"/>
    <w:rsid w:val="00795F0F"/>
    <w:rsid w:val="00796DBB"/>
    <w:rsid w:val="00796FC8"/>
    <w:rsid w:val="00797827"/>
    <w:rsid w:val="007A0102"/>
    <w:rsid w:val="007A1AB1"/>
    <w:rsid w:val="007A27AE"/>
    <w:rsid w:val="007A2EB7"/>
    <w:rsid w:val="007A399D"/>
    <w:rsid w:val="007A4B0C"/>
    <w:rsid w:val="007A4CA1"/>
    <w:rsid w:val="007A500F"/>
    <w:rsid w:val="007A6745"/>
    <w:rsid w:val="007A7663"/>
    <w:rsid w:val="007A7906"/>
    <w:rsid w:val="007B08E4"/>
    <w:rsid w:val="007B0F85"/>
    <w:rsid w:val="007B18E7"/>
    <w:rsid w:val="007B2421"/>
    <w:rsid w:val="007B31FB"/>
    <w:rsid w:val="007B356B"/>
    <w:rsid w:val="007B5574"/>
    <w:rsid w:val="007B5AD5"/>
    <w:rsid w:val="007B6E45"/>
    <w:rsid w:val="007B720C"/>
    <w:rsid w:val="007B7542"/>
    <w:rsid w:val="007B7CA2"/>
    <w:rsid w:val="007C1742"/>
    <w:rsid w:val="007C213B"/>
    <w:rsid w:val="007C43B4"/>
    <w:rsid w:val="007C5A78"/>
    <w:rsid w:val="007C6E65"/>
    <w:rsid w:val="007D0741"/>
    <w:rsid w:val="007D0CF8"/>
    <w:rsid w:val="007D110D"/>
    <w:rsid w:val="007D147D"/>
    <w:rsid w:val="007D162F"/>
    <w:rsid w:val="007D21BA"/>
    <w:rsid w:val="007D2257"/>
    <w:rsid w:val="007D2862"/>
    <w:rsid w:val="007D2983"/>
    <w:rsid w:val="007D32BC"/>
    <w:rsid w:val="007D36DA"/>
    <w:rsid w:val="007D4075"/>
    <w:rsid w:val="007D4D29"/>
    <w:rsid w:val="007D57F9"/>
    <w:rsid w:val="007D63D6"/>
    <w:rsid w:val="007D6870"/>
    <w:rsid w:val="007E1252"/>
    <w:rsid w:val="007E1760"/>
    <w:rsid w:val="007E18CD"/>
    <w:rsid w:val="007E3A2D"/>
    <w:rsid w:val="007E518D"/>
    <w:rsid w:val="007E5D16"/>
    <w:rsid w:val="007E639B"/>
    <w:rsid w:val="007E6767"/>
    <w:rsid w:val="007E7004"/>
    <w:rsid w:val="007E75C9"/>
    <w:rsid w:val="007F0EAD"/>
    <w:rsid w:val="007F14CB"/>
    <w:rsid w:val="007F1CDA"/>
    <w:rsid w:val="007F21FC"/>
    <w:rsid w:val="007F2DB8"/>
    <w:rsid w:val="007F3338"/>
    <w:rsid w:val="007F3C94"/>
    <w:rsid w:val="007F4AA2"/>
    <w:rsid w:val="007F63C8"/>
    <w:rsid w:val="00800268"/>
    <w:rsid w:val="00801240"/>
    <w:rsid w:val="00801E18"/>
    <w:rsid w:val="008022BF"/>
    <w:rsid w:val="00802BD5"/>
    <w:rsid w:val="00802D46"/>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1976"/>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42AD"/>
    <w:rsid w:val="00845B25"/>
    <w:rsid w:val="008469BA"/>
    <w:rsid w:val="0084737D"/>
    <w:rsid w:val="008504BF"/>
    <w:rsid w:val="00851046"/>
    <w:rsid w:val="00851B05"/>
    <w:rsid w:val="00851F6A"/>
    <w:rsid w:val="0085207E"/>
    <w:rsid w:val="008539A7"/>
    <w:rsid w:val="00853DFC"/>
    <w:rsid w:val="008541F6"/>
    <w:rsid w:val="00854473"/>
    <w:rsid w:val="008544DF"/>
    <w:rsid w:val="0085631B"/>
    <w:rsid w:val="00860EB7"/>
    <w:rsid w:val="008645C0"/>
    <w:rsid w:val="00864625"/>
    <w:rsid w:val="00864667"/>
    <w:rsid w:val="00865100"/>
    <w:rsid w:val="00865B02"/>
    <w:rsid w:val="008662BC"/>
    <w:rsid w:val="00867021"/>
    <w:rsid w:val="008674F2"/>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51A8"/>
    <w:rsid w:val="008865CE"/>
    <w:rsid w:val="00886978"/>
    <w:rsid w:val="00886ACF"/>
    <w:rsid w:val="00890722"/>
    <w:rsid w:val="008923D1"/>
    <w:rsid w:val="00892DFD"/>
    <w:rsid w:val="00894035"/>
    <w:rsid w:val="008948AC"/>
    <w:rsid w:val="00895493"/>
    <w:rsid w:val="00895B51"/>
    <w:rsid w:val="00896AC3"/>
    <w:rsid w:val="008A123E"/>
    <w:rsid w:val="008A1F4D"/>
    <w:rsid w:val="008A3672"/>
    <w:rsid w:val="008A47D4"/>
    <w:rsid w:val="008A4A4B"/>
    <w:rsid w:val="008A579A"/>
    <w:rsid w:val="008A6FB0"/>
    <w:rsid w:val="008A7B2D"/>
    <w:rsid w:val="008A7B99"/>
    <w:rsid w:val="008B0438"/>
    <w:rsid w:val="008B0544"/>
    <w:rsid w:val="008B060F"/>
    <w:rsid w:val="008B0FA8"/>
    <w:rsid w:val="008B1E68"/>
    <w:rsid w:val="008B200A"/>
    <w:rsid w:val="008B2A89"/>
    <w:rsid w:val="008B3113"/>
    <w:rsid w:val="008B3A56"/>
    <w:rsid w:val="008B48B9"/>
    <w:rsid w:val="008B5201"/>
    <w:rsid w:val="008B605D"/>
    <w:rsid w:val="008B6686"/>
    <w:rsid w:val="008B68E7"/>
    <w:rsid w:val="008B7E06"/>
    <w:rsid w:val="008C1D8D"/>
    <w:rsid w:val="008C3830"/>
    <w:rsid w:val="008C3FBD"/>
    <w:rsid w:val="008C4515"/>
    <w:rsid w:val="008C5423"/>
    <w:rsid w:val="008C6374"/>
    <w:rsid w:val="008C6808"/>
    <w:rsid w:val="008C7344"/>
    <w:rsid w:val="008C737D"/>
    <w:rsid w:val="008C7820"/>
    <w:rsid w:val="008C7ADE"/>
    <w:rsid w:val="008D0BE1"/>
    <w:rsid w:val="008D12D8"/>
    <w:rsid w:val="008D1D3F"/>
    <w:rsid w:val="008D1FE0"/>
    <w:rsid w:val="008D2C4A"/>
    <w:rsid w:val="008D32C4"/>
    <w:rsid w:val="008D3F8B"/>
    <w:rsid w:val="008D49D0"/>
    <w:rsid w:val="008D5146"/>
    <w:rsid w:val="008D5D38"/>
    <w:rsid w:val="008D6B5C"/>
    <w:rsid w:val="008E0C43"/>
    <w:rsid w:val="008E22FC"/>
    <w:rsid w:val="008E26B7"/>
    <w:rsid w:val="008E38F0"/>
    <w:rsid w:val="008E5A96"/>
    <w:rsid w:val="008E6257"/>
    <w:rsid w:val="008E68FA"/>
    <w:rsid w:val="008F0CD8"/>
    <w:rsid w:val="008F1437"/>
    <w:rsid w:val="008F147A"/>
    <w:rsid w:val="008F15DB"/>
    <w:rsid w:val="008F1DC6"/>
    <w:rsid w:val="008F248F"/>
    <w:rsid w:val="008F2CAC"/>
    <w:rsid w:val="008F3438"/>
    <w:rsid w:val="008F41DF"/>
    <w:rsid w:val="008F5B5D"/>
    <w:rsid w:val="008F5FF8"/>
    <w:rsid w:val="008F6E0B"/>
    <w:rsid w:val="008F6FFC"/>
    <w:rsid w:val="008F7194"/>
    <w:rsid w:val="008F79B3"/>
    <w:rsid w:val="008F7A36"/>
    <w:rsid w:val="008F7BEF"/>
    <w:rsid w:val="00900ACE"/>
    <w:rsid w:val="00901B1B"/>
    <w:rsid w:val="00901D6C"/>
    <w:rsid w:val="009030B6"/>
    <w:rsid w:val="00905F56"/>
    <w:rsid w:val="0090622A"/>
    <w:rsid w:val="00910FF7"/>
    <w:rsid w:val="00911417"/>
    <w:rsid w:val="00912017"/>
    <w:rsid w:val="00912979"/>
    <w:rsid w:val="00914600"/>
    <w:rsid w:val="00914B05"/>
    <w:rsid w:val="00915B15"/>
    <w:rsid w:val="00915C9E"/>
    <w:rsid w:val="00916AB7"/>
    <w:rsid w:val="00916D1C"/>
    <w:rsid w:val="00917003"/>
    <w:rsid w:val="009170A4"/>
    <w:rsid w:val="0091755F"/>
    <w:rsid w:val="00920950"/>
    <w:rsid w:val="009209A2"/>
    <w:rsid w:val="00920B1B"/>
    <w:rsid w:val="00920C0B"/>
    <w:rsid w:val="00920C17"/>
    <w:rsid w:val="0092139F"/>
    <w:rsid w:val="009216BB"/>
    <w:rsid w:val="009219AF"/>
    <w:rsid w:val="0092209A"/>
    <w:rsid w:val="00923C85"/>
    <w:rsid w:val="0092404F"/>
    <w:rsid w:val="00924363"/>
    <w:rsid w:val="00924365"/>
    <w:rsid w:val="00925C6F"/>
    <w:rsid w:val="00925D24"/>
    <w:rsid w:val="00926360"/>
    <w:rsid w:val="009312AF"/>
    <w:rsid w:val="0093284A"/>
    <w:rsid w:val="009331A4"/>
    <w:rsid w:val="00933A81"/>
    <w:rsid w:val="00934DD0"/>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76D"/>
    <w:rsid w:val="00944B20"/>
    <w:rsid w:val="0094542D"/>
    <w:rsid w:val="0094596E"/>
    <w:rsid w:val="00945BB3"/>
    <w:rsid w:val="009464CA"/>
    <w:rsid w:val="00946A68"/>
    <w:rsid w:val="009511F7"/>
    <w:rsid w:val="00952059"/>
    <w:rsid w:val="009524ED"/>
    <w:rsid w:val="009524EF"/>
    <w:rsid w:val="00952FB0"/>
    <w:rsid w:val="0095340E"/>
    <w:rsid w:val="00953551"/>
    <w:rsid w:val="00953742"/>
    <w:rsid w:val="009555B4"/>
    <w:rsid w:val="00956167"/>
    <w:rsid w:val="009566A0"/>
    <w:rsid w:val="009570CD"/>
    <w:rsid w:val="00957AF9"/>
    <w:rsid w:val="009616AA"/>
    <w:rsid w:val="00961AD1"/>
    <w:rsid w:val="009626CB"/>
    <w:rsid w:val="009650C2"/>
    <w:rsid w:val="00965540"/>
    <w:rsid w:val="00966192"/>
    <w:rsid w:val="00966689"/>
    <w:rsid w:val="00966A58"/>
    <w:rsid w:val="009675E5"/>
    <w:rsid w:val="00967FBD"/>
    <w:rsid w:val="00970AA2"/>
    <w:rsid w:val="00971B98"/>
    <w:rsid w:val="00971C10"/>
    <w:rsid w:val="00972DBE"/>
    <w:rsid w:val="00972E25"/>
    <w:rsid w:val="00974F5F"/>
    <w:rsid w:val="00976614"/>
    <w:rsid w:val="00976C4F"/>
    <w:rsid w:val="00977901"/>
    <w:rsid w:val="00980549"/>
    <w:rsid w:val="009809E5"/>
    <w:rsid w:val="009821AB"/>
    <w:rsid w:val="00982946"/>
    <w:rsid w:val="0098475E"/>
    <w:rsid w:val="00984BDE"/>
    <w:rsid w:val="00986207"/>
    <w:rsid w:val="00986E8C"/>
    <w:rsid w:val="009870C2"/>
    <w:rsid w:val="00987CBB"/>
    <w:rsid w:val="00990030"/>
    <w:rsid w:val="009902EB"/>
    <w:rsid w:val="009904FD"/>
    <w:rsid w:val="00990879"/>
    <w:rsid w:val="00991836"/>
    <w:rsid w:val="00994687"/>
    <w:rsid w:val="00995192"/>
    <w:rsid w:val="009957B5"/>
    <w:rsid w:val="009A0C29"/>
    <w:rsid w:val="009A0D86"/>
    <w:rsid w:val="009A1336"/>
    <w:rsid w:val="009A1902"/>
    <w:rsid w:val="009A1A64"/>
    <w:rsid w:val="009A220B"/>
    <w:rsid w:val="009A35ED"/>
    <w:rsid w:val="009A4B62"/>
    <w:rsid w:val="009A4F12"/>
    <w:rsid w:val="009A633F"/>
    <w:rsid w:val="009A66A1"/>
    <w:rsid w:val="009A67E0"/>
    <w:rsid w:val="009A7420"/>
    <w:rsid w:val="009A74F0"/>
    <w:rsid w:val="009A7C1C"/>
    <w:rsid w:val="009A7D88"/>
    <w:rsid w:val="009B0742"/>
    <w:rsid w:val="009B0EB5"/>
    <w:rsid w:val="009B16C1"/>
    <w:rsid w:val="009B1B3B"/>
    <w:rsid w:val="009B25C8"/>
    <w:rsid w:val="009B2787"/>
    <w:rsid w:val="009B2E40"/>
    <w:rsid w:val="009B34AC"/>
    <w:rsid w:val="009B3E8C"/>
    <w:rsid w:val="009B4432"/>
    <w:rsid w:val="009B50B5"/>
    <w:rsid w:val="009B581A"/>
    <w:rsid w:val="009B6DF4"/>
    <w:rsid w:val="009C0804"/>
    <w:rsid w:val="009C0AE8"/>
    <w:rsid w:val="009C0FFF"/>
    <w:rsid w:val="009C15D5"/>
    <w:rsid w:val="009C165F"/>
    <w:rsid w:val="009C238B"/>
    <w:rsid w:val="009C309C"/>
    <w:rsid w:val="009C3680"/>
    <w:rsid w:val="009C3C4F"/>
    <w:rsid w:val="009C4020"/>
    <w:rsid w:val="009C4CF3"/>
    <w:rsid w:val="009C4ED3"/>
    <w:rsid w:val="009C5567"/>
    <w:rsid w:val="009C6072"/>
    <w:rsid w:val="009C6C28"/>
    <w:rsid w:val="009C7D1C"/>
    <w:rsid w:val="009D1102"/>
    <w:rsid w:val="009D3B7B"/>
    <w:rsid w:val="009D3C99"/>
    <w:rsid w:val="009D3EA9"/>
    <w:rsid w:val="009D5485"/>
    <w:rsid w:val="009D605B"/>
    <w:rsid w:val="009E0922"/>
    <w:rsid w:val="009E15D1"/>
    <w:rsid w:val="009E1FF7"/>
    <w:rsid w:val="009E20EB"/>
    <w:rsid w:val="009E2958"/>
    <w:rsid w:val="009E2B3F"/>
    <w:rsid w:val="009E2BC8"/>
    <w:rsid w:val="009E2ECA"/>
    <w:rsid w:val="009E39AA"/>
    <w:rsid w:val="009E3EFC"/>
    <w:rsid w:val="009E566C"/>
    <w:rsid w:val="009E64FF"/>
    <w:rsid w:val="009E663E"/>
    <w:rsid w:val="009F2986"/>
    <w:rsid w:val="009F2BB9"/>
    <w:rsid w:val="009F2D53"/>
    <w:rsid w:val="009F329E"/>
    <w:rsid w:val="009F53E5"/>
    <w:rsid w:val="009F5500"/>
    <w:rsid w:val="009F5F90"/>
    <w:rsid w:val="009F699F"/>
    <w:rsid w:val="009F6C6D"/>
    <w:rsid w:val="00A039F0"/>
    <w:rsid w:val="00A05735"/>
    <w:rsid w:val="00A069C0"/>
    <w:rsid w:val="00A06EE4"/>
    <w:rsid w:val="00A075BD"/>
    <w:rsid w:val="00A11165"/>
    <w:rsid w:val="00A11234"/>
    <w:rsid w:val="00A11872"/>
    <w:rsid w:val="00A1234D"/>
    <w:rsid w:val="00A124D1"/>
    <w:rsid w:val="00A12A46"/>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6F15"/>
    <w:rsid w:val="00A47385"/>
    <w:rsid w:val="00A47BE1"/>
    <w:rsid w:val="00A5005A"/>
    <w:rsid w:val="00A51060"/>
    <w:rsid w:val="00A51135"/>
    <w:rsid w:val="00A5194E"/>
    <w:rsid w:val="00A520E5"/>
    <w:rsid w:val="00A527C4"/>
    <w:rsid w:val="00A53AC2"/>
    <w:rsid w:val="00A53C79"/>
    <w:rsid w:val="00A545AC"/>
    <w:rsid w:val="00A54776"/>
    <w:rsid w:val="00A5519C"/>
    <w:rsid w:val="00A5566F"/>
    <w:rsid w:val="00A55874"/>
    <w:rsid w:val="00A5596C"/>
    <w:rsid w:val="00A55BC9"/>
    <w:rsid w:val="00A55F7C"/>
    <w:rsid w:val="00A56B04"/>
    <w:rsid w:val="00A572AB"/>
    <w:rsid w:val="00A57ED1"/>
    <w:rsid w:val="00A617D7"/>
    <w:rsid w:val="00A61BAA"/>
    <w:rsid w:val="00A62125"/>
    <w:rsid w:val="00A63B61"/>
    <w:rsid w:val="00A63B73"/>
    <w:rsid w:val="00A64C32"/>
    <w:rsid w:val="00A64E47"/>
    <w:rsid w:val="00A6715B"/>
    <w:rsid w:val="00A704C8"/>
    <w:rsid w:val="00A70563"/>
    <w:rsid w:val="00A71BB7"/>
    <w:rsid w:val="00A72C70"/>
    <w:rsid w:val="00A736B5"/>
    <w:rsid w:val="00A73BFF"/>
    <w:rsid w:val="00A73C58"/>
    <w:rsid w:val="00A747EF"/>
    <w:rsid w:val="00A74E57"/>
    <w:rsid w:val="00A76905"/>
    <w:rsid w:val="00A769FC"/>
    <w:rsid w:val="00A779EB"/>
    <w:rsid w:val="00A800D3"/>
    <w:rsid w:val="00A8157D"/>
    <w:rsid w:val="00A81906"/>
    <w:rsid w:val="00A82038"/>
    <w:rsid w:val="00A820E6"/>
    <w:rsid w:val="00A8251E"/>
    <w:rsid w:val="00A82A73"/>
    <w:rsid w:val="00A82B1E"/>
    <w:rsid w:val="00A83498"/>
    <w:rsid w:val="00A83758"/>
    <w:rsid w:val="00A84887"/>
    <w:rsid w:val="00A86DFF"/>
    <w:rsid w:val="00A8764C"/>
    <w:rsid w:val="00A914C6"/>
    <w:rsid w:val="00A918B8"/>
    <w:rsid w:val="00A94417"/>
    <w:rsid w:val="00A94BD0"/>
    <w:rsid w:val="00A9519D"/>
    <w:rsid w:val="00A969F2"/>
    <w:rsid w:val="00A97EC9"/>
    <w:rsid w:val="00AA14C0"/>
    <w:rsid w:val="00AA23AD"/>
    <w:rsid w:val="00AA282A"/>
    <w:rsid w:val="00AA2CCA"/>
    <w:rsid w:val="00AA3081"/>
    <w:rsid w:val="00AA420E"/>
    <w:rsid w:val="00AA4BE0"/>
    <w:rsid w:val="00AA5242"/>
    <w:rsid w:val="00AA57CD"/>
    <w:rsid w:val="00AA6976"/>
    <w:rsid w:val="00AA7068"/>
    <w:rsid w:val="00AB0469"/>
    <w:rsid w:val="00AB07BC"/>
    <w:rsid w:val="00AB10EF"/>
    <w:rsid w:val="00AB35D3"/>
    <w:rsid w:val="00AB54BE"/>
    <w:rsid w:val="00AB5F53"/>
    <w:rsid w:val="00AB61CE"/>
    <w:rsid w:val="00AB72C1"/>
    <w:rsid w:val="00AB733E"/>
    <w:rsid w:val="00AB735F"/>
    <w:rsid w:val="00AB7B21"/>
    <w:rsid w:val="00AC222B"/>
    <w:rsid w:val="00AC31EA"/>
    <w:rsid w:val="00AC31FA"/>
    <w:rsid w:val="00AC3587"/>
    <w:rsid w:val="00AC3692"/>
    <w:rsid w:val="00AC36C4"/>
    <w:rsid w:val="00AC390B"/>
    <w:rsid w:val="00AC4BC6"/>
    <w:rsid w:val="00AC4C7F"/>
    <w:rsid w:val="00AC4DEA"/>
    <w:rsid w:val="00AC4E32"/>
    <w:rsid w:val="00AC5838"/>
    <w:rsid w:val="00AC74A9"/>
    <w:rsid w:val="00AC777C"/>
    <w:rsid w:val="00AC7BC3"/>
    <w:rsid w:val="00AD03AD"/>
    <w:rsid w:val="00AD1F0D"/>
    <w:rsid w:val="00AD2735"/>
    <w:rsid w:val="00AD3C13"/>
    <w:rsid w:val="00AD42F0"/>
    <w:rsid w:val="00AD4B95"/>
    <w:rsid w:val="00AD57E0"/>
    <w:rsid w:val="00AD5C7B"/>
    <w:rsid w:val="00AD5EFC"/>
    <w:rsid w:val="00AD6AB7"/>
    <w:rsid w:val="00AD6E38"/>
    <w:rsid w:val="00AE025A"/>
    <w:rsid w:val="00AE13A1"/>
    <w:rsid w:val="00AE1603"/>
    <w:rsid w:val="00AE28EA"/>
    <w:rsid w:val="00AE49BC"/>
    <w:rsid w:val="00AE4EFD"/>
    <w:rsid w:val="00AE5135"/>
    <w:rsid w:val="00AE5B97"/>
    <w:rsid w:val="00AE6482"/>
    <w:rsid w:val="00AE7EC2"/>
    <w:rsid w:val="00AF3384"/>
    <w:rsid w:val="00AF3BE7"/>
    <w:rsid w:val="00AF41B9"/>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AEA"/>
    <w:rsid w:val="00B07FCC"/>
    <w:rsid w:val="00B10204"/>
    <w:rsid w:val="00B103FF"/>
    <w:rsid w:val="00B10A49"/>
    <w:rsid w:val="00B11C0F"/>
    <w:rsid w:val="00B120FB"/>
    <w:rsid w:val="00B1221D"/>
    <w:rsid w:val="00B12D28"/>
    <w:rsid w:val="00B12E7C"/>
    <w:rsid w:val="00B139D0"/>
    <w:rsid w:val="00B14DEF"/>
    <w:rsid w:val="00B1559D"/>
    <w:rsid w:val="00B15BF2"/>
    <w:rsid w:val="00B202A1"/>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289"/>
    <w:rsid w:val="00B42491"/>
    <w:rsid w:val="00B428C2"/>
    <w:rsid w:val="00B42D93"/>
    <w:rsid w:val="00B42DE2"/>
    <w:rsid w:val="00B43933"/>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308F"/>
    <w:rsid w:val="00B73D3F"/>
    <w:rsid w:val="00B745A9"/>
    <w:rsid w:val="00B75643"/>
    <w:rsid w:val="00B763B5"/>
    <w:rsid w:val="00B7776A"/>
    <w:rsid w:val="00B825E3"/>
    <w:rsid w:val="00B82C26"/>
    <w:rsid w:val="00B84D82"/>
    <w:rsid w:val="00B86938"/>
    <w:rsid w:val="00B869CF"/>
    <w:rsid w:val="00B90DCE"/>
    <w:rsid w:val="00B94181"/>
    <w:rsid w:val="00B963D2"/>
    <w:rsid w:val="00B96A5A"/>
    <w:rsid w:val="00BA12E6"/>
    <w:rsid w:val="00BA17F9"/>
    <w:rsid w:val="00BA310E"/>
    <w:rsid w:val="00BA365B"/>
    <w:rsid w:val="00BA4619"/>
    <w:rsid w:val="00BA51C8"/>
    <w:rsid w:val="00BA5A7C"/>
    <w:rsid w:val="00BB2270"/>
    <w:rsid w:val="00BB228C"/>
    <w:rsid w:val="00BB25D9"/>
    <w:rsid w:val="00BB302D"/>
    <w:rsid w:val="00BB3A06"/>
    <w:rsid w:val="00BB4A94"/>
    <w:rsid w:val="00BB4F2C"/>
    <w:rsid w:val="00BB5C2A"/>
    <w:rsid w:val="00BB66AE"/>
    <w:rsid w:val="00BB7498"/>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1C9"/>
    <w:rsid w:val="00BD3B2E"/>
    <w:rsid w:val="00BD3EBC"/>
    <w:rsid w:val="00BD4FFD"/>
    <w:rsid w:val="00BD5E3F"/>
    <w:rsid w:val="00BD6F77"/>
    <w:rsid w:val="00BD75C7"/>
    <w:rsid w:val="00BE18B1"/>
    <w:rsid w:val="00BE25FE"/>
    <w:rsid w:val="00BE268D"/>
    <w:rsid w:val="00BE3700"/>
    <w:rsid w:val="00BE4503"/>
    <w:rsid w:val="00BE47BF"/>
    <w:rsid w:val="00BE4C30"/>
    <w:rsid w:val="00BE4EC6"/>
    <w:rsid w:val="00BE5483"/>
    <w:rsid w:val="00BF0A96"/>
    <w:rsid w:val="00BF1911"/>
    <w:rsid w:val="00BF1F17"/>
    <w:rsid w:val="00BF5008"/>
    <w:rsid w:val="00BF55EC"/>
    <w:rsid w:val="00BF5B4B"/>
    <w:rsid w:val="00C00AD5"/>
    <w:rsid w:val="00C00C07"/>
    <w:rsid w:val="00C0478C"/>
    <w:rsid w:val="00C061F7"/>
    <w:rsid w:val="00C074C2"/>
    <w:rsid w:val="00C108C2"/>
    <w:rsid w:val="00C122B6"/>
    <w:rsid w:val="00C122C8"/>
    <w:rsid w:val="00C126D9"/>
    <w:rsid w:val="00C12918"/>
    <w:rsid w:val="00C1364F"/>
    <w:rsid w:val="00C15740"/>
    <w:rsid w:val="00C16186"/>
    <w:rsid w:val="00C16FEF"/>
    <w:rsid w:val="00C172BF"/>
    <w:rsid w:val="00C17762"/>
    <w:rsid w:val="00C2022F"/>
    <w:rsid w:val="00C213BE"/>
    <w:rsid w:val="00C21893"/>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018"/>
    <w:rsid w:val="00C376AE"/>
    <w:rsid w:val="00C37E8B"/>
    <w:rsid w:val="00C40ABE"/>
    <w:rsid w:val="00C40FBE"/>
    <w:rsid w:val="00C430D6"/>
    <w:rsid w:val="00C45121"/>
    <w:rsid w:val="00C457CA"/>
    <w:rsid w:val="00C46442"/>
    <w:rsid w:val="00C464AE"/>
    <w:rsid w:val="00C47BBD"/>
    <w:rsid w:val="00C50250"/>
    <w:rsid w:val="00C51AAC"/>
    <w:rsid w:val="00C521A5"/>
    <w:rsid w:val="00C52355"/>
    <w:rsid w:val="00C523F6"/>
    <w:rsid w:val="00C54A25"/>
    <w:rsid w:val="00C5511E"/>
    <w:rsid w:val="00C555D6"/>
    <w:rsid w:val="00C559A3"/>
    <w:rsid w:val="00C56066"/>
    <w:rsid w:val="00C56760"/>
    <w:rsid w:val="00C600EC"/>
    <w:rsid w:val="00C6036B"/>
    <w:rsid w:val="00C6165C"/>
    <w:rsid w:val="00C62686"/>
    <w:rsid w:val="00C64A55"/>
    <w:rsid w:val="00C64B39"/>
    <w:rsid w:val="00C65AFF"/>
    <w:rsid w:val="00C660DC"/>
    <w:rsid w:val="00C6626F"/>
    <w:rsid w:val="00C67297"/>
    <w:rsid w:val="00C701C8"/>
    <w:rsid w:val="00C702E9"/>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5DB"/>
    <w:rsid w:val="00C83694"/>
    <w:rsid w:val="00C836A1"/>
    <w:rsid w:val="00C84612"/>
    <w:rsid w:val="00C84C3F"/>
    <w:rsid w:val="00C8520C"/>
    <w:rsid w:val="00C85907"/>
    <w:rsid w:val="00C85DB2"/>
    <w:rsid w:val="00C85E28"/>
    <w:rsid w:val="00C85FA6"/>
    <w:rsid w:val="00C871E7"/>
    <w:rsid w:val="00C87329"/>
    <w:rsid w:val="00C90432"/>
    <w:rsid w:val="00C9151A"/>
    <w:rsid w:val="00C92037"/>
    <w:rsid w:val="00C92C9B"/>
    <w:rsid w:val="00C931CB"/>
    <w:rsid w:val="00C93A1E"/>
    <w:rsid w:val="00C93C4B"/>
    <w:rsid w:val="00C93FD9"/>
    <w:rsid w:val="00C95766"/>
    <w:rsid w:val="00C961DE"/>
    <w:rsid w:val="00C96437"/>
    <w:rsid w:val="00C96962"/>
    <w:rsid w:val="00C97106"/>
    <w:rsid w:val="00C9788F"/>
    <w:rsid w:val="00CA0293"/>
    <w:rsid w:val="00CA6537"/>
    <w:rsid w:val="00CA712B"/>
    <w:rsid w:val="00CA7819"/>
    <w:rsid w:val="00CA7C7B"/>
    <w:rsid w:val="00CB0796"/>
    <w:rsid w:val="00CB0831"/>
    <w:rsid w:val="00CB21D7"/>
    <w:rsid w:val="00CB2B7E"/>
    <w:rsid w:val="00CB32E6"/>
    <w:rsid w:val="00CB3693"/>
    <w:rsid w:val="00CB48B6"/>
    <w:rsid w:val="00CB5322"/>
    <w:rsid w:val="00CB5E16"/>
    <w:rsid w:val="00CB69DF"/>
    <w:rsid w:val="00CB7D84"/>
    <w:rsid w:val="00CC01C5"/>
    <w:rsid w:val="00CC1599"/>
    <w:rsid w:val="00CC1689"/>
    <w:rsid w:val="00CC1A06"/>
    <w:rsid w:val="00CC1AC0"/>
    <w:rsid w:val="00CC1BFB"/>
    <w:rsid w:val="00CC2B3F"/>
    <w:rsid w:val="00CC33F5"/>
    <w:rsid w:val="00CC55A2"/>
    <w:rsid w:val="00CC5F43"/>
    <w:rsid w:val="00CC696B"/>
    <w:rsid w:val="00CD06F0"/>
    <w:rsid w:val="00CD0BE5"/>
    <w:rsid w:val="00CD284F"/>
    <w:rsid w:val="00CD302B"/>
    <w:rsid w:val="00CD33BB"/>
    <w:rsid w:val="00CD40C6"/>
    <w:rsid w:val="00CD4131"/>
    <w:rsid w:val="00CD6218"/>
    <w:rsid w:val="00CD759D"/>
    <w:rsid w:val="00CD7772"/>
    <w:rsid w:val="00CE0440"/>
    <w:rsid w:val="00CE1578"/>
    <w:rsid w:val="00CE170B"/>
    <w:rsid w:val="00CE2790"/>
    <w:rsid w:val="00CE38AD"/>
    <w:rsid w:val="00CE410C"/>
    <w:rsid w:val="00CE4754"/>
    <w:rsid w:val="00CE4BBC"/>
    <w:rsid w:val="00CE5230"/>
    <w:rsid w:val="00CE5E12"/>
    <w:rsid w:val="00CE6BB2"/>
    <w:rsid w:val="00CE6C07"/>
    <w:rsid w:val="00CE6D9F"/>
    <w:rsid w:val="00CE7A9D"/>
    <w:rsid w:val="00CE7AD7"/>
    <w:rsid w:val="00CE7C57"/>
    <w:rsid w:val="00CF03EA"/>
    <w:rsid w:val="00CF07E4"/>
    <w:rsid w:val="00CF0D4B"/>
    <w:rsid w:val="00CF1336"/>
    <w:rsid w:val="00CF2735"/>
    <w:rsid w:val="00CF3010"/>
    <w:rsid w:val="00CF31BC"/>
    <w:rsid w:val="00CF3C7A"/>
    <w:rsid w:val="00CF40C7"/>
    <w:rsid w:val="00CF4A18"/>
    <w:rsid w:val="00CF4F60"/>
    <w:rsid w:val="00CF68EA"/>
    <w:rsid w:val="00CF6A54"/>
    <w:rsid w:val="00CF7F2E"/>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23D"/>
    <w:rsid w:val="00D07CAA"/>
    <w:rsid w:val="00D07CEF"/>
    <w:rsid w:val="00D103B6"/>
    <w:rsid w:val="00D11139"/>
    <w:rsid w:val="00D12022"/>
    <w:rsid w:val="00D13AD4"/>
    <w:rsid w:val="00D14225"/>
    <w:rsid w:val="00D161C7"/>
    <w:rsid w:val="00D1620C"/>
    <w:rsid w:val="00D16E12"/>
    <w:rsid w:val="00D178CA"/>
    <w:rsid w:val="00D201CD"/>
    <w:rsid w:val="00D2025F"/>
    <w:rsid w:val="00D20327"/>
    <w:rsid w:val="00D21621"/>
    <w:rsid w:val="00D23110"/>
    <w:rsid w:val="00D23159"/>
    <w:rsid w:val="00D23647"/>
    <w:rsid w:val="00D24E32"/>
    <w:rsid w:val="00D25A58"/>
    <w:rsid w:val="00D26DBC"/>
    <w:rsid w:val="00D2740F"/>
    <w:rsid w:val="00D30164"/>
    <w:rsid w:val="00D30D86"/>
    <w:rsid w:val="00D318A9"/>
    <w:rsid w:val="00D3445C"/>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724"/>
    <w:rsid w:val="00D51EBF"/>
    <w:rsid w:val="00D529F7"/>
    <w:rsid w:val="00D533D7"/>
    <w:rsid w:val="00D56793"/>
    <w:rsid w:val="00D56EB6"/>
    <w:rsid w:val="00D57076"/>
    <w:rsid w:val="00D626B3"/>
    <w:rsid w:val="00D626B4"/>
    <w:rsid w:val="00D62A5F"/>
    <w:rsid w:val="00D62CEA"/>
    <w:rsid w:val="00D64152"/>
    <w:rsid w:val="00D64364"/>
    <w:rsid w:val="00D64B80"/>
    <w:rsid w:val="00D64EFE"/>
    <w:rsid w:val="00D66366"/>
    <w:rsid w:val="00D67BBC"/>
    <w:rsid w:val="00D706D1"/>
    <w:rsid w:val="00D710B0"/>
    <w:rsid w:val="00D71D58"/>
    <w:rsid w:val="00D72BA7"/>
    <w:rsid w:val="00D73A73"/>
    <w:rsid w:val="00D75929"/>
    <w:rsid w:val="00D76CF9"/>
    <w:rsid w:val="00D76FE9"/>
    <w:rsid w:val="00D771EC"/>
    <w:rsid w:val="00D77B9F"/>
    <w:rsid w:val="00D77D6A"/>
    <w:rsid w:val="00D80511"/>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D92"/>
    <w:rsid w:val="00DA4F9E"/>
    <w:rsid w:val="00DA793A"/>
    <w:rsid w:val="00DB0049"/>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E39"/>
    <w:rsid w:val="00DD6F38"/>
    <w:rsid w:val="00DE06D6"/>
    <w:rsid w:val="00DE10AD"/>
    <w:rsid w:val="00DE117C"/>
    <w:rsid w:val="00DE2008"/>
    <w:rsid w:val="00DE21B7"/>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DF7F90"/>
    <w:rsid w:val="00E02328"/>
    <w:rsid w:val="00E02C87"/>
    <w:rsid w:val="00E038E9"/>
    <w:rsid w:val="00E042DF"/>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463C"/>
    <w:rsid w:val="00E254BE"/>
    <w:rsid w:val="00E27783"/>
    <w:rsid w:val="00E30CDD"/>
    <w:rsid w:val="00E30E37"/>
    <w:rsid w:val="00E30EF4"/>
    <w:rsid w:val="00E315C9"/>
    <w:rsid w:val="00E33385"/>
    <w:rsid w:val="00E33FC8"/>
    <w:rsid w:val="00E341A8"/>
    <w:rsid w:val="00E34508"/>
    <w:rsid w:val="00E34B57"/>
    <w:rsid w:val="00E3608B"/>
    <w:rsid w:val="00E366F6"/>
    <w:rsid w:val="00E377E0"/>
    <w:rsid w:val="00E37EAE"/>
    <w:rsid w:val="00E40798"/>
    <w:rsid w:val="00E40AD8"/>
    <w:rsid w:val="00E40BE2"/>
    <w:rsid w:val="00E41618"/>
    <w:rsid w:val="00E42684"/>
    <w:rsid w:val="00E43787"/>
    <w:rsid w:val="00E448AB"/>
    <w:rsid w:val="00E44DB7"/>
    <w:rsid w:val="00E455A3"/>
    <w:rsid w:val="00E456DC"/>
    <w:rsid w:val="00E46C38"/>
    <w:rsid w:val="00E46F9A"/>
    <w:rsid w:val="00E47762"/>
    <w:rsid w:val="00E5057E"/>
    <w:rsid w:val="00E5089A"/>
    <w:rsid w:val="00E51413"/>
    <w:rsid w:val="00E51643"/>
    <w:rsid w:val="00E54F20"/>
    <w:rsid w:val="00E555A5"/>
    <w:rsid w:val="00E55990"/>
    <w:rsid w:val="00E55A74"/>
    <w:rsid w:val="00E56353"/>
    <w:rsid w:val="00E568A4"/>
    <w:rsid w:val="00E56A00"/>
    <w:rsid w:val="00E60457"/>
    <w:rsid w:val="00E60814"/>
    <w:rsid w:val="00E6092D"/>
    <w:rsid w:val="00E630E0"/>
    <w:rsid w:val="00E63655"/>
    <w:rsid w:val="00E648FF"/>
    <w:rsid w:val="00E6559D"/>
    <w:rsid w:val="00E65643"/>
    <w:rsid w:val="00E662CC"/>
    <w:rsid w:val="00E666A0"/>
    <w:rsid w:val="00E66F59"/>
    <w:rsid w:val="00E675DA"/>
    <w:rsid w:val="00E677DC"/>
    <w:rsid w:val="00E703DF"/>
    <w:rsid w:val="00E70600"/>
    <w:rsid w:val="00E70C7C"/>
    <w:rsid w:val="00E70EF1"/>
    <w:rsid w:val="00E7199F"/>
    <w:rsid w:val="00E746B9"/>
    <w:rsid w:val="00E75ACF"/>
    <w:rsid w:val="00E8104A"/>
    <w:rsid w:val="00E81ABD"/>
    <w:rsid w:val="00E81F84"/>
    <w:rsid w:val="00E82ABF"/>
    <w:rsid w:val="00E83ED8"/>
    <w:rsid w:val="00E842A5"/>
    <w:rsid w:val="00E849F1"/>
    <w:rsid w:val="00E876FC"/>
    <w:rsid w:val="00E901DF"/>
    <w:rsid w:val="00E90B68"/>
    <w:rsid w:val="00E91CC9"/>
    <w:rsid w:val="00E92B76"/>
    <w:rsid w:val="00E92D07"/>
    <w:rsid w:val="00E94540"/>
    <w:rsid w:val="00E94AB0"/>
    <w:rsid w:val="00E94D4D"/>
    <w:rsid w:val="00E95060"/>
    <w:rsid w:val="00E9610A"/>
    <w:rsid w:val="00E97607"/>
    <w:rsid w:val="00EA17D9"/>
    <w:rsid w:val="00EA2857"/>
    <w:rsid w:val="00EA3918"/>
    <w:rsid w:val="00EA41C3"/>
    <w:rsid w:val="00EA42F2"/>
    <w:rsid w:val="00EA6467"/>
    <w:rsid w:val="00EA6E7A"/>
    <w:rsid w:val="00EA76DF"/>
    <w:rsid w:val="00EB0526"/>
    <w:rsid w:val="00EB059C"/>
    <w:rsid w:val="00EB31FE"/>
    <w:rsid w:val="00EB3843"/>
    <w:rsid w:val="00EB4A0A"/>
    <w:rsid w:val="00EB67FE"/>
    <w:rsid w:val="00EB7493"/>
    <w:rsid w:val="00EB780A"/>
    <w:rsid w:val="00EB7865"/>
    <w:rsid w:val="00EC0586"/>
    <w:rsid w:val="00EC1864"/>
    <w:rsid w:val="00EC382D"/>
    <w:rsid w:val="00EC3B68"/>
    <w:rsid w:val="00EC5914"/>
    <w:rsid w:val="00EC5CE7"/>
    <w:rsid w:val="00EC68F6"/>
    <w:rsid w:val="00EC6CED"/>
    <w:rsid w:val="00ED0B7F"/>
    <w:rsid w:val="00ED14EC"/>
    <w:rsid w:val="00ED2BE0"/>
    <w:rsid w:val="00ED33B3"/>
    <w:rsid w:val="00ED4A5E"/>
    <w:rsid w:val="00ED533B"/>
    <w:rsid w:val="00ED55E7"/>
    <w:rsid w:val="00EE0E8D"/>
    <w:rsid w:val="00EE233F"/>
    <w:rsid w:val="00EE26C9"/>
    <w:rsid w:val="00EE3826"/>
    <w:rsid w:val="00EE384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2871"/>
    <w:rsid w:val="00F03CC7"/>
    <w:rsid w:val="00F05CE4"/>
    <w:rsid w:val="00F0684C"/>
    <w:rsid w:val="00F071FF"/>
    <w:rsid w:val="00F11356"/>
    <w:rsid w:val="00F11682"/>
    <w:rsid w:val="00F11796"/>
    <w:rsid w:val="00F11C45"/>
    <w:rsid w:val="00F1670A"/>
    <w:rsid w:val="00F17719"/>
    <w:rsid w:val="00F204C4"/>
    <w:rsid w:val="00F2164E"/>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791B"/>
    <w:rsid w:val="00F40439"/>
    <w:rsid w:val="00F40CF1"/>
    <w:rsid w:val="00F40D8E"/>
    <w:rsid w:val="00F40E21"/>
    <w:rsid w:val="00F4182F"/>
    <w:rsid w:val="00F42321"/>
    <w:rsid w:val="00F4249A"/>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5A35"/>
    <w:rsid w:val="00F860A3"/>
    <w:rsid w:val="00F862AE"/>
    <w:rsid w:val="00F86558"/>
    <w:rsid w:val="00F865B1"/>
    <w:rsid w:val="00F8669A"/>
    <w:rsid w:val="00F87579"/>
    <w:rsid w:val="00F901CE"/>
    <w:rsid w:val="00F91852"/>
    <w:rsid w:val="00F922EC"/>
    <w:rsid w:val="00F9468B"/>
    <w:rsid w:val="00F95C0C"/>
    <w:rsid w:val="00F95CC5"/>
    <w:rsid w:val="00F96D11"/>
    <w:rsid w:val="00FA0B3C"/>
    <w:rsid w:val="00FA2535"/>
    <w:rsid w:val="00FA6618"/>
    <w:rsid w:val="00FA69C9"/>
    <w:rsid w:val="00FA7D07"/>
    <w:rsid w:val="00FA7D37"/>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0698"/>
    <w:rsid w:val="00FD26B7"/>
    <w:rsid w:val="00FD339E"/>
    <w:rsid w:val="00FD39F9"/>
    <w:rsid w:val="00FD4025"/>
    <w:rsid w:val="00FD4ACA"/>
    <w:rsid w:val="00FD7582"/>
    <w:rsid w:val="00FD7BE6"/>
    <w:rsid w:val="00FE1EE9"/>
    <w:rsid w:val="00FE2FBA"/>
    <w:rsid w:val="00FE34AD"/>
    <w:rsid w:val="00FE3866"/>
    <w:rsid w:val="00FE6254"/>
    <w:rsid w:val="00FE7376"/>
    <w:rsid w:val="00FF0267"/>
    <w:rsid w:val="00FF04AC"/>
    <w:rsid w:val="00FF0A72"/>
    <w:rsid w:val="00FF204C"/>
    <w:rsid w:val="00FF30A6"/>
    <w:rsid w:val="00FF53DA"/>
    <w:rsid w:val="00FF5618"/>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09527"/>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11"/>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11"/>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10"/>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08Footerarea">
    <w:name w:val="08_Footer area"/>
    <w:basedOn w:val="Normal"/>
    <w:autoRedefine/>
    <w:uiPriority w:val="7"/>
    <w:qFormat/>
    <w:rsid w:val="00AC777C"/>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Default">
    <w:name w:val="Default"/>
    <w:rsid w:val="00B7308F"/>
    <w:pPr>
      <w:autoSpaceDE w:val="0"/>
      <w:autoSpaceDN w:val="0"/>
      <w:adjustRightInd w:val="0"/>
      <w:spacing w:after="0" w:line="240" w:lineRule="auto"/>
    </w:pPr>
    <w:rPr>
      <w:rFonts w:ascii="MB Corpo S Text Office" w:hAnsi="MB Corpo S Text Office" w:cs="MB Corpo S Text Office"/>
      <w:color w:val="000000"/>
      <w:sz w:val="24"/>
      <w:szCs w:val="24"/>
    </w:rPr>
  </w:style>
  <w:style w:type="paragraph" w:customStyle="1" w:styleId="C01Tabletitle">
    <w:name w:val="C01_Table title"/>
    <w:qFormat/>
    <w:rsid w:val="00246F7A"/>
    <w:pPr>
      <w:spacing w:after="280" w:line="280" w:lineRule="exact"/>
    </w:pPr>
    <w:rPr>
      <w:rFonts w:ascii="MB Corpo S Text Office" w:eastAsiaTheme="minorEastAsia" w:hAnsi="MB Corpo S Text Office"/>
      <w:kern w:val="2"/>
      <w:sz w:val="21"/>
      <w:szCs w:val="21"/>
      <w:lang w:val="en-GB" w:eastAsia="de-DE" w:bidi="ar-SA"/>
      <w14:ligatures w14:val="standardContextual"/>
    </w:rPr>
  </w:style>
  <w:style w:type="paragraph" w:customStyle="1" w:styleId="C05Annotation">
    <w:name w:val="C05_Annotation"/>
    <w:qFormat/>
    <w:rsid w:val="00246F7A"/>
    <w:pPr>
      <w:spacing w:before="240" w:after="280" w:line="170" w:lineRule="exact"/>
      <w:contextualSpacing/>
    </w:pPr>
    <w:rPr>
      <w:rFonts w:eastAsiaTheme="minorEastAsia"/>
      <w:kern w:val="2"/>
      <w:sz w:val="15"/>
      <w:szCs w:val="15"/>
      <w:lang w:val="en-GB" w:eastAsia="de-DE" w:bidi="ar-SA"/>
      <w14:ligatures w14:val="standardContextual"/>
    </w:rPr>
  </w:style>
  <w:style w:type="table" w:customStyle="1" w:styleId="Mercedes-Benz">
    <w:name w:val="Mercedes-Benz"/>
    <w:basedOn w:val="TableNormal"/>
    <w:uiPriority w:val="99"/>
    <w:rsid w:val="00246F7A"/>
    <w:pPr>
      <w:spacing w:after="0" w:line="240" w:lineRule="auto"/>
    </w:pPr>
    <w:rPr>
      <w:rFonts w:ascii="MB Corpo S Text Office Light" w:hAnsi="MB Corpo S Text Office Light"/>
      <w:sz w:val="15"/>
      <w:lang w:val="de-DE" w:eastAsia="en-US" w:bidi="ar-SA"/>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246F7A"/>
    <w:pPr>
      <w:spacing w:after="0" w:line="240" w:lineRule="auto"/>
    </w:pPr>
    <w:rPr>
      <w:rFonts w:eastAsiaTheme="minorEastAsia"/>
      <w:kern w:val="2"/>
      <w:sz w:val="15"/>
      <w:szCs w:val="24"/>
      <w:lang w:val="en-GB" w:eastAsia="de-DE" w:bidi="ar-SA"/>
      <w14:ligatures w14:val="standardContextual"/>
    </w:rPr>
  </w:style>
  <w:style w:type="paragraph" w:customStyle="1" w:styleId="C03Tabletextbold">
    <w:name w:val="C03_Table text bold"/>
    <w:basedOn w:val="C02Tabletext"/>
    <w:qFormat/>
    <w:rsid w:val="00246F7A"/>
    <w:rPr>
      <w:rFonts w:ascii="MB Corpo S Text Office" w:hAnsi="MB Corpo S Text Office"/>
    </w:rPr>
  </w:style>
  <w:style w:type="paragraph" w:customStyle="1" w:styleId="C04Tablelist">
    <w:name w:val="C04_Table list"/>
    <w:basedOn w:val="C02Tabletext"/>
    <w:qFormat/>
    <w:rsid w:val="00246F7A"/>
    <w:pPr>
      <w:numPr>
        <w:numId w:val="43"/>
      </w:numPr>
    </w:pPr>
    <w:rPr>
      <w:rFonts w:eastAsia="Times New Roman" w:cs="Calibri"/>
      <w:szCs w:val="15"/>
    </w:rPr>
  </w:style>
  <w:style w:type="character" w:customStyle="1" w:styleId="normaltextrun">
    <w:name w:val="normaltextrun"/>
    <w:basedOn w:val="DefaultParagraphFont"/>
    <w:rsid w:val="00246F7A"/>
  </w:style>
  <w:style w:type="paragraph" w:customStyle="1" w:styleId="A04List">
    <w:name w:val="A04_List"/>
    <w:basedOn w:val="Normal"/>
    <w:qFormat/>
    <w:rsid w:val="008F7194"/>
    <w:pPr>
      <w:spacing w:after="280"/>
      <w:contextualSpacing/>
    </w:pPr>
    <w:rPr>
      <w:rFonts w:ascii="MB Corpo S Text Office" w:eastAsiaTheme="minorEastAsia" w:hAnsi="MB Corpo S Text Office"/>
      <w:kern w:val="2"/>
      <w:szCs w:val="21"/>
    </w:rPr>
  </w:style>
  <w:style w:type="paragraph" w:customStyle="1" w:styleId="A01Headline1">
    <w:name w:val="A01_Headline 1"/>
    <w:basedOn w:val="Heading1"/>
    <w:qFormat/>
    <w:rsid w:val="00172DB6"/>
    <w:pPr>
      <w:spacing w:after="320" w:line="240" w:lineRule="auto"/>
      <w:contextualSpacing/>
    </w:pPr>
    <w:rPr>
      <w:rFonts w:eastAsia="MB Corpo A Title Cond Office" w:cs="MB Corpo A Title Cond Office"/>
      <w:kern w:val="2"/>
      <w:sz w:val="32"/>
      <w:szCs w:val="32"/>
    </w:rPr>
  </w:style>
  <w:style w:type="character" w:styleId="UnresolvedMention">
    <w:name w:val="Unresolved Mention"/>
    <w:basedOn w:val="DefaultParagraphFont"/>
    <w:uiPriority w:val="99"/>
    <w:semiHidden/>
    <w:unhideWhenUsed/>
    <w:rsid w:val="001A24BC"/>
    <w:rPr>
      <w:color w:val="605E5C"/>
      <w:shd w:val="clear" w:color="auto" w:fill="E1DFDD"/>
    </w:rPr>
  </w:style>
  <w:style w:type="paragraph" w:customStyle="1" w:styleId="D06Footer">
    <w:name w:val="D06_Footer"/>
    <w:basedOn w:val="Footer"/>
    <w:uiPriority w:val="7"/>
    <w:qFormat/>
    <w:rsid w:val="00704C03"/>
    <w:pPr>
      <w:framePr w:wrap="around" w:vAnchor="page" w:hAnchor="margin" w:y="14796"/>
      <w:spacing w:line="170" w:lineRule="exact"/>
    </w:pPr>
    <w:rPr>
      <w:rFonts w:eastAsiaTheme="minorEastAsia" w:cs="MB Corpo S Text Office Light"/>
      <w:kern w:val="2"/>
      <w:sz w:val="15"/>
      <w:szCs w:val="24"/>
      <w:lang w:val="en-GB" w:eastAsia="de-DE" w:bidi="ar-SA"/>
      <w14:ligatures w14:val="standardContextual"/>
    </w:rPr>
  </w:style>
  <w:style w:type="paragraph" w:customStyle="1" w:styleId="A01berschrift1">
    <w:name w:val="A01_Überschrift 1"/>
    <w:basedOn w:val="Heading1"/>
    <w:qFormat/>
    <w:rsid w:val="00AE7EC2"/>
    <w:pPr>
      <w:spacing w:after="320" w:line="240" w:lineRule="auto"/>
      <w:contextualSpacing/>
    </w:pPr>
    <w:rPr>
      <w:rFonts w:eastAsia="MB Corpo A Title Cond Office" w:cs="MB Corpo A Title Cond Office"/>
      <w:kern w:val="2"/>
      <w:sz w:val="32"/>
      <w:szCs w:val="32"/>
    </w:rPr>
  </w:style>
  <w:style w:type="paragraph" w:customStyle="1" w:styleId="A04Aufzhlung">
    <w:name w:val="A04_Aufzählung"/>
    <w:basedOn w:val="Normal"/>
    <w:qFormat/>
    <w:rsid w:val="00AF3BE7"/>
    <w:pPr>
      <w:spacing w:after="280"/>
      <w:ind w:left="720" w:hanging="360"/>
      <w:contextualSpacing/>
    </w:pPr>
    <w:rPr>
      <w:rFonts w:ascii="MB Corpo S Text Office" w:eastAsiaTheme="minorEastAsia" w:hAnsi="MB Corpo S Text Office"/>
      <w:kern w:val="2"/>
      <w:szCs w:val="21"/>
    </w:rPr>
  </w:style>
  <w:style w:type="paragraph" w:customStyle="1" w:styleId="A03Flietext">
    <w:name w:val="A03_Fließtext"/>
    <w:qFormat/>
    <w:rsid w:val="00160E0E"/>
    <w:pPr>
      <w:spacing w:after="0" w:line="280" w:lineRule="exact"/>
    </w:pPr>
    <w:rPr>
      <w:rFonts w:ascii="MB Corpo S Text Office Light" w:eastAsiaTheme="minorEastAsia" w:hAnsi="MB Corpo S Text Office Light"/>
      <w:kern w:val="2"/>
      <w:sz w:val="21"/>
      <w:szCs w:val="21"/>
    </w:rPr>
  </w:style>
  <w:style w:type="paragraph" w:customStyle="1" w:styleId="D05Boilerplate">
    <w:name w:val="D05_Boilerplate"/>
    <w:basedOn w:val="Normal"/>
    <w:qFormat/>
    <w:rsid w:val="00160E0E"/>
    <w:pPr>
      <w:spacing w:line="170" w:lineRule="exact"/>
    </w:pPr>
    <w:rPr>
      <w:rFonts w:eastAsiaTheme="minorEastAsia"/>
      <w:kern w:val="2"/>
      <w:sz w:val="15"/>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3215">
      <w:bodyDiv w:val="1"/>
      <w:marLeft w:val="0"/>
      <w:marRight w:val="0"/>
      <w:marTop w:val="0"/>
      <w:marBottom w:val="0"/>
      <w:divBdr>
        <w:top w:val="none" w:sz="0" w:space="0" w:color="auto"/>
        <w:left w:val="none" w:sz="0" w:space="0" w:color="auto"/>
        <w:bottom w:val="none" w:sz="0" w:space="0" w:color="auto"/>
        <w:right w:val="none" w:sz="0" w:space="0" w:color="auto"/>
      </w:divBdr>
    </w:div>
    <w:div w:id="108402506">
      <w:bodyDiv w:val="1"/>
      <w:marLeft w:val="0"/>
      <w:marRight w:val="0"/>
      <w:marTop w:val="0"/>
      <w:marBottom w:val="0"/>
      <w:divBdr>
        <w:top w:val="none" w:sz="0" w:space="0" w:color="auto"/>
        <w:left w:val="none" w:sz="0" w:space="0" w:color="auto"/>
        <w:bottom w:val="none" w:sz="0" w:space="0" w:color="auto"/>
        <w:right w:val="none" w:sz="0" w:space="0" w:color="auto"/>
      </w:divBdr>
    </w:div>
    <w:div w:id="111829118">
      <w:bodyDiv w:val="1"/>
      <w:marLeft w:val="0"/>
      <w:marRight w:val="0"/>
      <w:marTop w:val="0"/>
      <w:marBottom w:val="0"/>
      <w:divBdr>
        <w:top w:val="none" w:sz="0" w:space="0" w:color="auto"/>
        <w:left w:val="none" w:sz="0" w:space="0" w:color="auto"/>
        <w:bottom w:val="none" w:sz="0" w:space="0" w:color="auto"/>
        <w:right w:val="none" w:sz="0" w:space="0" w:color="auto"/>
      </w:divBdr>
    </w:div>
    <w:div w:id="181825217">
      <w:bodyDiv w:val="1"/>
      <w:marLeft w:val="0"/>
      <w:marRight w:val="0"/>
      <w:marTop w:val="0"/>
      <w:marBottom w:val="0"/>
      <w:divBdr>
        <w:top w:val="none" w:sz="0" w:space="0" w:color="auto"/>
        <w:left w:val="none" w:sz="0" w:space="0" w:color="auto"/>
        <w:bottom w:val="none" w:sz="0" w:space="0" w:color="auto"/>
        <w:right w:val="none" w:sz="0" w:space="0" w:color="auto"/>
      </w:divBdr>
    </w:div>
    <w:div w:id="206719502">
      <w:bodyDiv w:val="1"/>
      <w:marLeft w:val="0"/>
      <w:marRight w:val="0"/>
      <w:marTop w:val="0"/>
      <w:marBottom w:val="0"/>
      <w:divBdr>
        <w:top w:val="none" w:sz="0" w:space="0" w:color="auto"/>
        <w:left w:val="none" w:sz="0" w:space="0" w:color="auto"/>
        <w:bottom w:val="none" w:sz="0" w:space="0" w:color="auto"/>
        <w:right w:val="none" w:sz="0" w:space="0" w:color="auto"/>
      </w:divBdr>
    </w:div>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326521706">
      <w:bodyDiv w:val="1"/>
      <w:marLeft w:val="0"/>
      <w:marRight w:val="0"/>
      <w:marTop w:val="0"/>
      <w:marBottom w:val="0"/>
      <w:divBdr>
        <w:top w:val="none" w:sz="0" w:space="0" w:color="auto"/>
        <w:left w:val="none" w:sz="0" w:space="0" w:color="auto"/>
        <w:bottom w:val="none" w:sz="0" w:space="0" w:color="auto"/>
        <w:right w:val="none" w:sz="0" w:space="0" w:color="auto"/>
      </w:divBdr>
    </w:div>
    <w:div w:id="539585079">
      <w:bodyDiv w:val="1"/>
      <w:marLeft w:val="0"/>
      <w:marRight w:val="0"/>
      <w:marTop w:val="0"/>
      <w:marBottom w:val="0"/>
      <w:divBdr>
        <w:top w:val="none" w:sz="0" w:space="0" w:color="auto"/>
        <w:left w:val="none" w:sz="0" w:space="0" w:color="auto"/>
        <w:bottom w:val="none" w:sz="0" w:space="0" w:color="auto"/>
        <w:right w:val="none" w:sz="0" w:space="0" w:color="auto"/>
      </w:divBdr>
    </w:div>
    <w:div w:id="710617476">
      <w:bodyDiv w:val="1"/>
      <w:marLeft w:val="0"/>
      <w:marRight w:val="0"/>
      <w:marTop w:val="0"/>
      <w:marBottom w:val="0"/>
      <w:divBdr>
        <w:top w:val="none" w:sz="0" w:space="0" w:color="auto"/>
        <w:left w:val="none" w:sz="0" w:space="0" w:color="auto"/>
        <w:bottom w:val="none" w:sz="0" w:space="0" w:color="auto"/>
        <w:right w:val="none" w:sz="0" w:space="0" w:color="auto"/>
      </w:divBdr>
    </w:div>
    <w:div w:id="736824528">
      <w:bodyDiv w:val="1"/>
      <w:marLeft w:val="0"/>
      <w:marRight w:val="0"/>
      <w:marTop w:val="0"/>
      <w:marBottom w:val="0"/>
      <w:divBdr>
        <w:top w:val="none" w:sz="0" w:space="0" w:color="auto"/>
        <w:left w:val="none" w:sz="0" w:space="0" w:color="auto"/>
        <w:bottom w:val="none" w:sz="0" w:space="0" w:color="auto"/>
        <w:right w:val="none" w:sz="0" w:space="0" w:color="auto"/>
      </w:divBdr>
      <w:divsChild>
        <w:div w:id="582952042">
          <w:marLeft w:val="0"/>
          <w:marRight w:val="0"/>
          <w:marTop w:val="0"/>
          <w:marBottom w:val="0"/>
          <w:divBdr>
            <w:top w:val="none" w:sz="0" w:space="0" w:color="auto"/>
            <w:left w:val="none" w:sz="0" w:space="0" w:color="auto"/>
            <w:bottom w:val="none" w:sz="0" w:space="0" w:color="auto"/>
            <w:right w:val="none" w:sz="0" w:space="0" w:color="auto"/>
          </w:divBdr>
        </w:div>
        <w:div w:id="339048575">
          <w:marLeft w:val="0"/>
          <w:marRight w:val="0"/>
          <w:marTop w:val="0"/>
          <w:marBottom w:val="0"/>
          <w:divBdr>
            <w:top w:val="none" w:sz="0" w:space="0" w:color="auto"/>
            <w:left w:val="none" w:sz="0" w:space="0" w:color="auto"/>
            <w:bottom w:val="none" w:sz="0" w:space="0" w:color="auto"/>
            <w:right w:val="none" w:sz="0" w:space="0" w:color="auto"/>
          </w:divBdr>
        </w:div>
        <w:div w:id="1366060988">
          <w:marLeft w:val="0"/>
          <w:marRight w:val="0"/>
          <w:marTop w:val="0"/>
          <w:marBottom w:val="0"/>
          <w:divBdr>
            <w:top w:val="none" w:sz="0" w:space="0" w:color="auto"/>
            <w:left w:val="none" w:sz="0" w:space="0" w:color="auto"/>
            <w:bottom w:val="none" w:sz="0" w:space="0" w:color="auto"/>
            <w:right w:val="none" w:sz="0" w:space="0" w:color="auto"/>
          </w:divBdr>
        </w:div>
      </w:divsChild>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95317769">
      <w:bodyDiv w:val="1"/>
      <w:marLeft w:val="0"/>
      <w:marRight w:val="0"/>
      <w:marTop w:val="0"/>
      <w:marBottom w:val="0"/>
      <w:divBdr>
        <w:top w:val="none" w:sz="0" w:space="0" w:color="auto"/>
        <w:left w:val="none" w:sz="0" w:space="0" w:color="auto"/>
        <w:bottom w:val="none" w:sz="0" w:space="0" w:color="auto"/>
        <w:right w:val="none" w:sz="0" w:space="0" w:color="auto"/>
      </w:divBdr>
    </w:div>
    <w:div w:id="1057315613">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351447179">
      <w:bodyDiv w:val="1"/>
      <w:marLeft w:val="0"/>
      <w:marRight w:val="0"/>
      <w:marTop w:val="0"/>
      <w:marBottom w:val="0"/>
      <w:divBdr>
        <w:top w:val="none" w:sz="0" w:space="0" w:color="auto"/>
        <w:left w:val="none" w:sz="0" w:space="0" w:color="auto"/>
        <w:bottom w:val="none" w:sz="0" w:space="0" w:color="auto"/>
        <w:right w:val="none" w:sz="0" w:space="0" w:color="auto"/>
      </w:divBdr>
    </w:div>
    <w:div w:id="1357197550">
      <w:bodyDiv w:val="1"/>
      <w:marLeft w:val="0"/>
      <w:marRight w:val="0"/>
      <w:marTop w:val="0"/>
      <w:marBottom w:val="0"/>
      <w:divBdr>
        <w:top w:val="none" w:sz="0" w:space="0" w:color="auto"/>
        <w:left w:val="none" w:sz="0" w:space="0" w:color="auto"/>
        <w:bottom w:val="none" w:sz="0" w:space="0" w:color="auto"/>
        <w:right w:val="none" w:sz="0" w:space="0" w:color="auto"/>
      </w:divBdr>
      <w:divsChild>
        <w:div w:id="1828859353">
          <w:marLeft w:val="0"/>
          <w:marRight w:val="0"/>
          <w:marTop w:val="0"/>
          <w:marBottom w:val="0"/>
          <w:divBdr>
            <w:top w:val="none" w:sz="0" w:space="0" w:color="auto"/>
            <w:left w:val="none" w:sz="0" w:space="0" w:color="auto"/>
            <w:bottom w:val="none" w:sz="0" w:space="0" w:color="auto"/>
            <w:right w:val="none" w:sz="0" w:space="0" w:color="auto"/>
          </w:divBdr>
        </w:div>
        <w:div w:id="2093157423">
          <w:marLeft w:val="0"/>
          <w:marRight w:val="0"/>
          <w:marTop w:val="0"/>
          <w:marBottom w:val="0"/>
          <w:divBdr>
            <w:top w:val="none" w:sz="0" w:space="0" w:color="auto"/>
            <w:left w:val="none" w:sz="0" w:space="0" w:color="auto"/>
            <w:bottom w:val="none" w:sz="0" w:space="0" w:color="auto"/>
            <w:right w:val="none" w:sz="0" w:space="0" w:color="auto"/>
          </w:divBdr>
        </w:div>
        <w:div w:id="1833518524">
          <w:marLeft w:val="0"/>
          <w:marRight w:val="0"/>
          <w:marTop w:val="0"/>
          <w:marBottom w:val="0"/>
          <w:divBdr>
            <w:top w:val="none" w:sz="0" w:space="0" w:color="auto"/>
            <w:left w:val="none" w:sz="0" w:space="0" w:color="auto"/>
            <w:bottom w:val="none" w:sz="0" w:space="0" w:color="auto"/>
            <w:right w:val="none" w:sz="0" w:space="0" w:color="auto"/>
          </w:divBdr>
        </w:div>
      </w:divsChild>
    </w:div>
    <w:div w:id="1361396511">
      <w:bodyDiv w:val="1"/>
      <w:marLeft w:val="0"/>
      <w:marRight w:val="0"/>
      <w:marTop w:val="0"/>
      <w:marBottom w:val="0"/>
      <w:divBdr>
        <w:top w:val="none" w:sz="0" w:space="0" w:color="auto"/>
        <w:left w:val="none" w:sz="0" w:space="0" w:color="auto"/>
        <w:bottom w:val="none" w:sz="0" w:space="0" w:color="auto"/>
        <w:right w:val="none" w:sz="0" w:space="0" w:color="auto"/>
      </w:divBdr>
    </w:div>
    <w:div w:id="1378696626">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443648883">
      <w:bodyDiv w:val="1"/>
      <w:marLeft w:val="0"/>
      <w:marRight w:val="0"/>
      <w:marTop w:val="0"/>
      <w:marBottom w:val="0"/>
      <w:divBdr>
        <w:top w:val="none" w:sz="0" w:space="0" w:color="auto"/>
        <w:left w:val="none" w:sz="0" w:space="0" w:color="auto"/>
        <w:bottom w:val="none" w:sz="0" w:space="0" w:color="auto"/>
        <w:right w:val="none" w:sz="0" w:space="0" w:color="auto"/>
      </w:divBdr>
    </w:div>
    <w:div w:id="1492717228">
      <w:bodyDiv w:val="1"/>
      <w:marLeft w:val="0"/>
      <w:marRight w:val="0"/>
      <w:marTop w:val="0"/>
      <w:marBottom w:val="0"/>
      <w:divBdr>
        <w:top w:val="none" w:sz="0" w:space="0" w:color="auto"/>
        <w:left w:val="none" w:sz="0" w:space="0" w:color="auto"/>
        <w:bottom w:val="none" w:sz="0" w:space="0" w:color="auto"/>
        <w:right w:val="none" w:sz="0" w:space="0" w:color="auto"/>
      </w:divBdr>
    </w:div>
    <w:div w:id="1523127698">
      <w:bodyDiv w:val="1"/>
      <w:marLeft w:val="0"/>
      <w:marRight w:val="0"/>
      <w:marTop w:val="0"/>
      <w:marBottom w:val="0"/>
      <w:divBdr>
        <w:top w:val="none" w:sz="0" w:space="0" w:color="auto"/>
        <w:left w:val="none" w:sz="0" w:space="0" w:color="auto"/>
        <w:bottom w:val="none" w:sz="0" w:space="0" w:color="auto"/>
        <w:right w:val="none" w:sz="0" w:space="0" w:color="auto"/>
      </w:divBdr>
    </w:div>
    <w:div w:id="1553804005">
      <w:bodyDiv w:val="1"/>
      <w:marLeft w:val="0"/>
      <w:marRight w:val="0"/>
      <w:marTop w:val="0"/>
      <w:marBottom w:val="0"/>
      <w:divBdr>
        <w:top w:val="none" w:sz="0" w:space="0" w:color="auto"/>
        <w:left w:val="none" w:sz="0" w:space="0" w:color="auto"/>
        <w:bottom w:val="none" w:sz="0" w:space="0" w:color="auto"/>
        <w:right w:val="none" w:sz="0" w:space="0" w:color="auto"/>
      </w:divBdr>
      <w:divsChild>
        <w:div w:id="951471464">
          <w:marLeft w:val="0"/>
          <w:marRight w:val="0"/>
          <w:marTop w:val="0"/>
          <w:marBottom w:val="0"/>
          <w:divBdr>
            <w:top w:val="none" w:sz="0" w:space="0" w:color="auto"/>
            <w:left w:val="none" w:sz="0" w:space="0" w:color="auto"/>
            <w:bottom w:val="none" w:sz="0" w:space="0" w:color="auto"/>
            <w:right w:val="none" w:sz="0" w:space="0" w:color="auto"/>
          </w:divBdr>
        </w:div>
        <w:div w:id="1001545493">
          <w:marLeft w:val="0"/>
          <w:marRight w:val="0"/>
          <w:marTop w:val="0"/>
          <w:marBottom w:val="0"/>
          <w:divBdr>
            <w:top w:val="none" w:sz="0" w:space="0" w:color="auto"/>
            <w:left w:val="none" w:sz="0" w:space="0" w:color="auto"/>
            <w:bottom w:val="none" w:sz="0" w:space="0" w:color="auto"/>
            <w:right w:val="none" w:sz="0" w:space="0" w:color="auto"/>
          </w:divBdr>
        </w:div>
        <w:div w:id="1502281912">
          <w:marLeft w:val="0"/>
          <w:marRight w:val="0"/>
          <w:marTop w:val="0"/>
          <w:marBottom w:val="0"/>
          <w:divBdr>
            <w:top w:val="none" w:sz="0" w:space="0" w:color="auto"/>
            <w:left w:val="none" w:sz="0" w:space="0" w:color="auto"/>
            <w:bottom w:val="none" w:sz="0" w:space="0" w:color="auto"/>
            <w:right w:val="none" w:sz="0" w:space="0" w:color="auto"/>
          </w:divBdr>
        </w:div>
        <w:div w:id="132867495">
          <w:marLeft w:val="0"/>
          <w:marRight w:val="0"/>
          <w:marTop w:val="0"/>
          <w:marBottom w:val="0"/>
          <w:divBdr>
            <w:top w:val="none" w:sz="0" w:space="0" w:color="auto"/>
            <w:left w:val="none" w:sz="0" w:space="0" w:color="auto"/>
            <w:bottom w:val="none" w:sz="0" w:space="0" w:color="auto"/>
            <w:right w:val="none" w:sz="0" w:space="0" w:color="auto"/>
          </w:divBdr>
        </w:div>
        <w:div w:id="1786079825">
          <w:marLeft w:val="0"/>
          <w:marRight w:val="0"/>
          <w:marTop w:val="0"/>
          <w:marBottom w:val="0"/>
          <w:divBdr>
            <w:top w:val="none" w:sz="0" w:space="0" w:color="auto"/>
            <w:left w:val="none" w:sz="0" w:space="0" w:color="auto"/>
            <w:bottom w:val="none" w:sz="0" w:space="0" w:color="auto"/>
            <w:right w:val="none" w:sz="0" w:space="0" w:color="auto"/>
          </w:divBdr>
        </w:div>
        <w:div w:id="1054891307">
          <w:marLeft w:val="0"/>
          <w:marRight w:val="0"/>
          <w:marTop w:val="0"/>
          <w:marBottom w:val="0"/>
          <w:divBdr>
            <w:top w:val="none" w:sz="0" w:space="0" w:color="auto"/>
            <w:left w:val="none" w:sz="0" w:space="0" w:color="auto"/>
            <w:bottom w:val="none" w:sz="0" w:space="0" w:color="auto"/>
            <w:right w:val="none" w:sz="0" w:space="0" w:color="auto"/>
          </w:divBdr>
        </w:div>
        <w:div w:id="1822042358">
          <w:marLeft w:val="0"/>
          <w:marRight w:val="0"/>
          <w:marTop w:val="0"/>
          <w:marBottom w:val="0"/>
          <w:divBdr>
            <w:top w:val="none" w:sz="0" w:space="0" w:color="auto"/>
            <w:left w:val="none" w:sz="0" w:space="0" w:color="auto"/>
            <w:bottom w:val="none" w:sz="0" w:space="0" w:color="auto"/>
            <w:right w:val="none" w:sz="0" w:space="0" w:color="auto"/>
          </w:divBdr>
        </w:div>
        <w:div w:id="156651935">
          <w:marLeft w:val="0"/>
          <w:marRight w:val="0"/>
          <w:marTop w:val="0"/>
          <w:marBottom w:val="0"/>
          <w:divBdr>
            <w:top w:val="none" w:sz="0" w:space="0" w:color="auto"/>
            <w:left w:val="none" w:sz="0" w:space="0" w:color="auto"/>
            <w:bottom w:val="none" w:sz="0" w:space="0" w:color="auto"/>
            <w:right w:val="none" w:sz="0" w:space="0" w:color="auto"/>
          </w:divBdr>
        </w:div>
      </w:divsChild>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572426274">
      <w:bodyDiv w:val="1"/>
      <w:marLeft w:val="0"/>
      <w:marRight w:val="0"/>
      <w:marTop w:val="0"/>
      <w:marBottom w:val="0"/>
      <w:divBdr>
        <w:top w:val="none" w:sz="0" w:space="0" w:color="auto"/>
        <w:left w:val="none" w:sz="0" w:space="0" w:color="auto"/>
        <w:bottom w:val="none" w:sz="0" w:space="0" w:color="auto"/>
        <w:right w:val="none" w:sz="0" w:space="0" w:color="auto"/>
      </w:divBdr>
    </w:div>
    <w:div w:id="1585530230">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673488167">
      <w:bodyDiv w:val="1"/>
      <w:marLeft w:val="0"/>
      <w:marRight w:val="0"/>
      <w:marTop w:val="0"/>
      <w:marBottom w:val="0"/>
      <w:divBdr>
        <w:top w:val="none" w:sz="0" w:space="0" w:color="auto"/>
        <w:left w:val="none" w:sz="0" w:space="0" w:color="auto"/>
        <w:bottom w:val="none" w:sz="0" w:space="0" w:color="auto"/>
        <w:right w:val="none" w:sz="0" w:space="0" w:color="auto"/>
      </w:divBdr>
    </w:div>
    <w:div w:id="1696611484">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ercedes-benz.pt/passengercars/models/saloon/new/cla-electric.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ercedes-benz.p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mercedes-benz.com/press-kit/512dd185-9ea7-49cb-89b5-c24a2be1b257"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FDC7C059-5EB5-4E4A-AE7D-093EDD5C907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3</Pages>
  <Words>1303</Words>
  <Characters>7037</Characters>
  <Application>Microsoft Office Word</Application>
  <DocSecurity>0</DocSecurity>
  <Lines>58</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19</cp:revision>
  <cp:lastPrinted>2024-10-21T12:09:00Z</cp:lastPrinted>
  <dcterms:created xsi:type="dcterms:W3CDTF">2025-04-23T10:43:00Z</dcterms:created>
  <dcterms:modified xsi:type="dcterms:W3CDTF">2025-05-12T10:20:00Z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2023-05-24T14:25:07Z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c751e25d-1c74-459f-9f2f-069f8206a69d</vt:lpwstr>
  </property>
  <property fmtid="{D5CDD505-2E9C-101B-9397-08002B2CF9AE}" pid="8" name="MSIP_Label_924dbb1d-991d-4bbd-aad5-33bac1d8ffaf_ContentBits">
    <vt:lpwstr>1</vt:lpwstr>
  </property>
</Properties>
</file>