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27D1C" w14:textId="77777777" w:rsidR="00206192" w:rsidRPr="00893CF5" w:rsidRDefault="00206192" w:rsidP="00096985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14:paraId="5D927D1D" w14:textId="77777777" w:rsidR="00277015" w:rsidRPr="00893CF5" w:rsidRDefault="00277015" w:rsidP="00096985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14:paraId="5D927D1E" w14:textId="77777777" w:rsidR="00206192" w:rsidRPr="00893CF5" w:rsidRDefault="00206192" w:rsidP="00096985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14:paraId="5D927D1F" w14:textId="77777777" w:rsidR="00A75FA0" w:rsidRPr="00893CF5" w:rsidRDefault="00A75FA0" w:rsidP="00096985">
      <w:pPr>
        <w:jc w:val="both"/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14:paraId="5D927D20" w14:textId="77777777" w:rsidR="00256868" w:rsidRPr="00893CF5" w:rsidRDefault="00206192" w:rsidP="00096985">
      <w:pPr>
        <w:jc w:val="both"/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14:paraId="5D927D21" w14:textId="77777777" w:rsidR="005E6031" w:rsidRDefault="005E6031" w:rsidP="00096985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14:paraId="5D927D22" w14:textId="77777777" w:rsidR="00F94377" w:rsidRDefault="00F94377" w:rsidP="00096985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14:paraId="055BBF69" w14:textId="642FD212" w:rsidR="00E6175C" w:rsidRDefault="00AD343A" w:rsidP="00C0773C">
      <w:pPr>
        <w:suppressAutoHyphens w:val="0"/>
        <w:jc w:val="both"/>
        <w:rPr>
          <w:rFonts w:ascii="CorpoA" w:hAnsi="CorpoA" w:cs="Arial"/>
          <w:sz w:val="36"/>
          <w:szCs w:val="36"/>
          <w:lang w:eastAsia="pt-PT"/>
        </w:rPr>
      </w:pPr>
      <w:r w:rsidRPr="00AD343A">
        <w:rPr>
          <w:rFonts w:ascii="CorpoA" w:hAnsi="CorpoA" w:cs="Arial"/>
          <w:sz w:val="36"/>
          <w:szCs w:val="36"/>
          <w:lang w:eastAsia="pt-PT"/>
        </w:rPr>
        <w:t xml:space="preserve">Mercedes-Benz </w:t>
      </w:r>
      <w:r w:rsidR="00C0773C">
        <w:rPr>
          <w:rFonts w:ascii="CorpoA" w:hAnsi="CorpoA" w:cs="Arial"/>
          <w:sz w:val="36"/>
          <w:szCs w:val="36"/>
          <w:lang w:eastAsia="pt-PT"/>
        </w:rPr>
        <w:t>com recorde</w:t>
      </w:r>
      <w:r w:rsidR="00E966D9">
        <w:rPr>
          <w:rFonts w:ascii="CorpoA" w:hAnsi="CorpoA" w:cs="Arial"/>
          <w:sz w:val="36"/>
          <w:szCs w:val="36"/>
          <w:lang w:eastAsia="pt-PT"/>
        </w:rPr>
        <w:t xml:space="preserve"> de vendas pelo</w:t>
      </w:r>
      <w:r w:rsidR="002C6B08">
        <w:rPr>
          <w:rFonts w:ascii="CorpoA" w:hAnsi="CorpoA" w:cs="Arial"/>
          <w:sz w:val="36"/>
          <w:szCs w:val="36"/>
          <w:lang w:eastAsia="pt-PT"/>
        </w:rPr>
        <w:t xml:space="preserve"> 63º </w:t>
      </w:r>
      <w:r w:rsidR="00C0773C">
        <w:rPr>
          <w:rFonts w:ascii="CorpoA" w:hAnsi="CorpoA" w:cs="Arial"/>
          <w:sz w:val="36"/>
          <w:szCs w:val="36"/>
          <w:lang w:eastAsia="pt-PT"/>
        </w:rPr>
        <w:t>mês consecutivo</w:t>
      </w:r>
    </w:p>
    <w:p w14:paraId="12081707" w14:textId="77777777" w:rsidR="00AD343A" w:rsidRPr="00C219B3" w:rsidRDefault="00AD343A" w:rsidP="00096985">
      <w:pPr>
        <w:suppressAutoHyphens w:val="0"/>
        <w:spacing w:line="276" w:lineRule="auto"/>
        <w:jc w:val="both"/>
        <w:rPr>
          <w:rFonts w:ascii="CorpoA" w:hAnsi="CorpoA" w:cs="Arial"/>
          <w:sz w:val="36"/>
          <w:szCs w:val="36"/>
          <w:lang w:eastAsia="pt-PT"/>
        </w:rPr>
      </w:pPr>
    </w:p>
    <w:p w14:paraId="3908F000" w14:textId="4DFC2497" w:rsidR="002C6B08" w:rsidRDefault="002C6B08" w:rsidP="002C6B08">
      <w:pPr>
        <w:pStyle w:val="40Continoustext11pt"/>
        <w:spacing w:after="0" w:line="360" w:lineRule="auto"/>
        <w:jc w:val="both"/>
        <w:rPr>
          <w:rFonts w:eastAsia="Times New Roman" w:cs="Times New Roman"/>
          <w:b/>
          <w:szCs w:val="20"/>
          <w:lang w:val="pt-PT" w:eastAsia="de-DE" w:bidi="ar-SA"/>
        </w:rPr>
      </w:pPr>
      <w:r w:rsidRPr="002C6B08">
        <w:rPr>
          <w:rFonts w:eastAsia="Times New Roman" w:cs="Times New Roman"/>
          <w:b/>
          <w:szCs w:val="20"/>
          <w:lang w:val="pt-PT" w:eastAsia="de-DE" w:bidi="ar-SA"/>
        </w:rPr>
        <w:t xml:space="preserve">• A Mercedes-Benz </w:t>
      </w:r>
      <w:r w:rsidR="007665B6">
        <w:rPr>
          <w:rFonts w:eastAsia="Times New Roman" w:cs="Times New Roman"/>
          <w:b/>
          <w:szCs w:val="20"/>
          <w:lang w:val="pt-PT" w:eastAsia="de-DE" w:bidi="ar-SA"/>
        </w:rPr>
        <w:t>comercializou</w:t>
      </w:r>
      <w:r w:rsidRPr="002C6B08">
        <w:rPr>
          <w:rFonts w:eastAsia="Times New Roman" w:cs="Times New Roman"/>
          <w:b/>
          <w:szCs w:val="20"/>
          <w:lang w:val="pt-PT" w:eastAsia="de-DE" w:bidi="ar-SA"/>
        </w:rPr>
        <w:t xml:space="preserve"> 198.187 veículos em todo o mundo, estabelecendo um novo recorde em maio (+ 2,3%).</w:t>
      </w:r>
    </w:p>
    <w:p w14:paraId="48E34789" w14:textId="4826D23A" w:rsidR="002C6B08" w:rsidRDefault="002C6B08" w:rsidP="002C6B08">
      <w:pPr>
        <w:pStyle w:val="40Continoustext11pt"/>
        <w:spacing w:after="0" w:line="360" w:lineRule="auto"/>
        <w:jc w:val="both"/>
        <w:rPr>
          <w:rFonts w:eastAsia="Times New Roman" w:cs="Times New Roman"/>
          <w:b/>
          <w:szCs w:val="20"/>
          <w:lang w:val="pt-PT" w:eastAsia="de-DE" w:bidi="ar-SA"/>
        </w:rPr>
      </w:pPr>
      <w:r w:rsidRPr="002C6B08">
        <w:rPr>
          <w:rFonts w:eastAsia="Times New Roman" w:cs="Times New Roman"/>
          <w:b/>
          <w:szCs w:val="20"/>
          <w:lang w:val="pt-PT" w:eastAsia="de-DE" w:bidi="ar-SA"/>
        </w:rPr>
        <w:t xml:space="preserve">• </w:t>
      </w:r>
      <w:r w:rsidR="007665B6">
        <w:rPr>
          <w:rFonts w:eastAsia="Times New Roman" w:cs="Times New Roman"/>
          <w:b/>
          <w:szCs w:val="20"/>
          <w:lang w:val="pt-PT" w:eastAsia="de-DE" w:bidi="ar-SA"/>
        </w:rPr>
        <w:t xml:space="preserve">Região Ásia-Pacífico com </w:t>
      </w:r>
      <w:r w:rsidRPr="002C6B08">
        <w:rPr>
          <w:rFonts w:eastAsia="Times New Roman" w:cs="Times New Roman"/>
          <w:b/>
          <w:szCs w:val="20"/>
          <w:lang w:val="pt-PT" w:eastAsia="de-DE" w:bidi="ar-SA"/>
        </w:rPr>
        <w:t xml:space="preserve">cerca de 80.000 </w:t>
      </w:r>
      <w:r w:rsidR="007665B6">
        <w:rPr>
          <w:rFonts w:eastAsia="Times New Roman" w:cs="Times New Roman"/>
          <w:b/>
          <w:szCs w:val="20"/>
          <w:lang w:val="pt-PT" w:eastAsia="de-DE" w:bidi="ar-SA"/>
        </w:rPr>
        <w:t>automóveis</w:t>
      </w:r>
      <w:r w:rsidRPr="002C6B08">
        <w:rPr>
          <w:rFonts w:eastAsia="Times New Roman" w:cs="Times New Roman"/>
          <w:b/>
          <w:szCs w:val="20"/>
          <w:lang w:val="pt-PT" w:eastAsia="de-DE" w:bidi="ar-SA"/>
        </w:rPr>
        <w:t xml:space="preserve"> entregues e um crescimento de 10,2% em maio</w:t>
      </w:r>
      <w:r>
        <w:rPr>
          <w:rFonts w:eastAsia="Times New Roman" w:cs="Times New Roman"/>
          <w:b/>
          <w:szCs w:val="20"/>
          <w:lang w:val="pt-PT" w:eastAsia="de-DE" w:bidi="ar-SA"/>
        </w:rPr>
        <w:t>.</w:t>
      </w:r>
    </w:p>
    <w:p w14:paraId="7869C5D9" w14:textId="5B516FFA" w:rsidR="002C6B08" w:rsidRDefault="002C6B08" w:rsidP="002C6B08">
      <w:pPr>
        <w:pStyle w:val="40Continoustext11pt"/>
        <w:spacing w:after="0" w:line="360" w:lineRule="auto"/>
        <w:jc w:val="both"/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</w:pPr>
      <w:r w:rsidRPr="002C6B08">
        <w:rPr>
          <w:rFonts w:eastAsia="Times New Roman" w:cs="Times New Roman"/>
          <w:b/>
          <w:szCs w:val="20"/>
          <w:lang w:val="pt-PT" w:eastAsia="de-DE" w:bidi="ar-SA"/>
        </w:rPr>
        <w:t xml:space="preserve">• Novo recorde de quase 70.000 SUVs </w:t>
      </w:r>
      <w:r w:rsidR="007665B6">
        <w:rPr>
          <w:rFonts w:eastAsia="Times New Roman" w:cs="Times New Roman"/>
          <w:b/>
          <w:szCs w:val="20"/>
          <w:lang w:val="pt-PT" w:eastAsia="de-DE" w:bidi="ar-SA"/>
        </w:rPr>
        <w:t>comercializados</w:t>
      </w:r>
      <w:r w:rsidRPr="002C6B08">
        <w:rPr>
          <w:rFonts w:eastAsia="Times New Roman" w:cs="Times New Roman"/>
          <w:b/>
          <w:szCs w:val="20"/>
          <w:lang w:val="pt-PT" w:eastAsia="de-DE" w:bidi="ar-SA"/>
        </w:rPr>
        <w:t xml:space="preserve"> em maio (+ 4,3%)</w:t>
      </w:r>
      <w:r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>.</w:t>
      </w:r>
    </w:p>
    <w:p w14:paraId="66D5A652" w14:textId="77777777" w:rsidR="002C6B08" w:rsidRPr="002C6B08" w:rsidRDefault="002C6B08" w:rsidP="002C6B08">
      <w:pPr>
        <w:pStyle w:val="40Continoustext11pt"/>
        <w:spacing w:after="0"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</w:p>
    <w:p w14:paraId="0518D8E2" w14:textId="02CCBB1D" w:rsidR="002C6B08" w:rsidRDefault="002C6B08" w:rsidP="002C6B08">
      <w:pPr>
        <w:pStyle w:val="40Continoustext11pt"/>
        <w:spacing w:after="0"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 w:rsidRPr="002C6B08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A Mercedes-Benz </w:t>
      </w:r>
      <w:r w:rsidR="00E36191">
        <w:rPr>
          <w:rStyle w:val="40Continoustext11ptZchn"/>
          <w:rFonts w:eastAsia="Times New Roman" w:cs="Times New Roman"/>
          <w:szCs w:val="20"/>
          <w:lang w:val="pt-PT" w:eastAsia="de-DE" w:bidi="ar-SA"/>
        </w:rPr>
        <w:t>comercializou</w:t>
      </w:r>
      <w:r w:rsidRPr="002C6B08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198.187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automóveis</w:t>
      </w:r>
      <w:r w:rsidR="00E36191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em maio, registando um crescimento de 2,3%.</w:t>
      </w:r>
      <w:r w:rsidR="007665B6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A M</w:t>
      </w:r>
      <w:r w:rsidRPr="002C6B08">
        <w:rPr>
          <w:rStyle w:val="40Continoustext11ptZchn"/>
          <w:rFonts w:eastAsia="Times New Roman" w:cs="Times New Roman"/>
          <w:szCs w:val="20"/>
          <w:lang w:val="pt-PT" w:eastAsia="de-DE" w:bidi="ar-SA"/>
        </w:rPr>
        <w:t>arca alcançou</w:t>
      </w:r>
      <w:r w:rsid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>, desta forma,</w:t>
      </w:r>
      <w:r w:rsidRPr="002C6B08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 w:rsidR="007665B6">
        <w:rPr>
          <w:rStyle w:val="40Continoustext11ptZchn"/>
          <w:rFonts w:eastAsia="Times New Roman" w:cs="Times New Roman"/>
          <w:szCs w:val="20"/>
          <w:lang w:val="pt-PT" w:eastAsia="de-DE" w:bidi="ar-SA"/>
        </w:rPr>
        <w:t>um recorde de vendas pelo</w:t>
      </w:r>
      <w:r w:rsidRPr="002C6B08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63º mês consecutivo. Nos primeiros cinco meses deste ano, foram vendidas 985.063 unidades, o que representa um aumento de 5,4% em relação a</w:t>
      </w:r>
      <w:r w:rsid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período homólogo</w:t>
      </w:r>
      <w:r w:rsidRPr="002C6B08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. A Mercedes-Benz foi a marca premium </w:t>
      </w:r>
      <w:r w:rsidR="007665B6">
        <w:rPr>
          <w:rStyle w:val="40Continoustext11ptZchn"/>
          <w:rFonts w:eastAsia="Times New Roman" w:cs="Times New Roman"/>
          <w:szCs w:val="20"/>
          <w:lang w:val="pt-PT" w:eastAsia="de-DE" w:bidi="ar-SA"/>
        </w:rPr>
        <w:t>com maior nú</w:t>
      </w:r>
      <w:r w:rsid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>mero de viaturas registas</w:t>
      </w:r>
      <w:r w:rsidRPr="002C6B08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em maio em países como Alemanha, França, Bélgica, Portugal, Grécia, EUA, Canadá, Brasil, </w:t>
      </w:r>
      <w:r w:rsidR="004F6823" w:rsidRPr="002C6B08">
        <w:rPr>
          <w:rStyle w:val="40Continoustext11ptZchn"/>
          <w:rFonts w:eastAsia="Times New Roman" w:cs="Times New Roman"/>
          <w:szCs w:val="20"/>
          <w:lang w:val="pt-PT" w:eastAsia="de-DE" w:bidi="ar-SA"/>
        </w:rPr>
        <w:t>Coreia</w:t>
      </w:r>
      <w:r w:rsidRPr="002C6B08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do Sul, Japão e Austrália.</w:t>
      </w:r>
    </w:p>
    <w:p w14:paraId="754C3DBE" w14:textId="77777777" w:rsidR="004F6823" w:rsidRDefault="004F6823" w:rsidP="002C6B08">
      <w:pPr>
        <w:pStyle w:val="40Continoustext11pt"/>
        <w:spacing w:after="0"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</w:p>
    <w:p w14:paraId="57F4908D" w14:textId="77147206" w:rsidR="004F6823" w:rsidRDefault="004F6823" w:rsidP="002C6B08">
      <w:pPr>
        <w:pStyle w:val="40Continoustext11pt"/>
        <w:spacing w:after="0" w:line="360" w:lineRule="auto"/>
        <w:jc w:val="both"/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</w:pPr>
      <w:r w:rsidRPr="004F6823"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>Vendas unitárias da Mercedes-Benz por região e mercado</w:t>
      </w:r>
    </w:p>
    <w:p w14:paraId="2061C0F1" w14:textId="13C6B235" w:rsidR="004F6823" w:rsidRDefault="004F6823" w:rsidP="004F6823">
      <w:pPr>
        <w:pStyle w:val="40Continoustext11pt"/>
        <w:spacing w:after="0"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Na Europa,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foram </w:t>
      </w:r>
      <w:r w:rsidR="007665B6">
        <w:rPr>
          <w:rStyle w:val="40Continoustext11ptZchn"/>
          <w:rFonts w:eastAsia="Times New Roman" w:cs="Times New Roman"/>
          <w:szCs w:val="20"/>
          <w:lang w:val="pt-PT" w:eastAsia="de-DE" w:bidi="ar-SA"/>
        </w:rPr>
        <w:t>entregues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393.977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automóveis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Mercedes-Benz no período de janeiro a maio (+ 0,1%)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, o que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significa que a Mercedes-Benz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registou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o maior volume de vendas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na Europa nos p</w:t>
      </w:r>
      <w:r w:rsidR="007665B6">
        <w:rPr>
          <w:rStyle w:val="40Continoustext11ptZchn"/>
          <w:rFonts w:eastAsia="Times New Roman" w:cs="Times New Roman"/>
          <w:szCs w:val="20"/>
          <w:lang w:val="pt-PT" w:eastAsia="de-DE" w:bidi="ar-SA"/>
        </w:rPr>
        <w:t>rimeiros cinco meses do ano. A M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arca entregou 81.011 veículos </w:t>
      </w:r>
      <w:r w:rsidR="007665B6">
        <w:rPr>
          <w:rStyle w:val="40Continoustext11ptZchn"/>
          <w:rFonts w:eastAsia="Times New Roman" w:cs="Times New Roman"/>
          <w:szCs w:val="20"/>
          <w:lang w:val="pt-PT" w:eastAsia="de-DE" w:bidi="ar-SA"/>
        </w:rPr>
        <w:t>a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clientes em maio (-4,1%). Na Alemanha, no mercado interno,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>foram vendidos 125.817 des</w:t>
      </w:r>
      <w:r w:rsidR="007665B6">
        <w:rPr>
          <w:rStyle w:val="40Continoustext11ptZchn"/>
          <w:rFonts w:eastAsia="Times New Roman" w:cs="Times New Roman"/>
          <w:szCs w:val="20"/>
          <w:lang w:val="pt-PT" w:eastAsia="de-DE" w:bidi="ar-SA"/>
        </w:rPr>
        <w:t>de o início do ano (+ 2,6%). No mercado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>francês, espanhol, sueco, pol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aco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e dinamarquês,</w:t>
      </w:r>
      <w:r w:rsidR="007665B6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a M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arca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teve </w:t>
      </w:r>
      <w:r w:rsidR="007665B6">
        <w:rPr>
          <w:rStyle w:val="40Continoustext11ptZchn"/>
          <w:rFonts w:eastAsia="Times New Roman" w:cs="Times New Roman"/>
          <w:szCs w:val="20"/>
          <w:lang w:val="pt-PT" w:eastAsia="de-DE" w:bidi="ar-SA"/>
        </w:rPr>
        <w:t>um recorde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de vendas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nos primeiros cinco meses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, incluindo 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>maio, assim como na Hungria, onde um crescimento significativo de dois dígitos foi alcançado.</w:t>
      </w:r>
    </w:p>
    <w:p w14:paraId="024745BE" w14:textId="77777777" w:rsidR="004F6823" w:rsidRDefault="004F6823" w:rsidP="004F6823">
      <w:pPr>
        <w:pStyle w:val="40Continoustext11pt"/>
        <w:spacing w:after="0"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</w:p>
    <w:p w14:paraId="04CDD618" w14:textId="681A0E68" w:rsidR="004F6823" w:rsidRPr="004F6823" w:rsidRDefault="004F6823" w:rsidP="004F6823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lastRenderedPageBreak/>
        <w:t>As vendas na região Ásia-Pacífico aumen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taram 10,2% no mês passado, com 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79.481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automóveis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Mercedes-Benz entre</w:t>
      </w:r>
      <w:r w:rsidR="007665B6">
        <w:rPr>
          <w:rStyle w:val="40Continoustext11ptZchn"/>
          <w:rFonts w:eastAsia="Times New Roman" w:cs="Times New Roman"/>
          <w:szCs w:val="20"/>
          <w:lang w:val="pt-PT" w:eastAsia="de-DE" w:bidi="ar-SA"/>
        </w:rPr>
        <w:t>gues. Desde o início do ano, a M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arca </w:t>
      </w:r>
      <w:r w:rsid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estabeleceu um novo recorde de vendas, com 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408.844 </w:t>
      </w:r>
      <w:r w:rsid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viaturas comercializadas (+ 13,6%). Na China, foram vendidas mais unidades do que nunca - 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56.066 clientes </w:t>
      </w:r>
      <w:r w:rsid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>receberam o seu novo Mercedes-Benz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 w:rsid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>(+ 12,1%). Em maio, n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a </w:t>
      </w:r>
      <w:r w:rsidR="0019407E"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>Coreia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do </w:t>
      </w:r>
      <w:r w:rsid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>Sul,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um importante mercado para a AMG, </w:t>
      </w:r>
      <w:r w:rsid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>um circuito perto de Seul,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 w:rsid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com 4,3 km’s, 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recebeu o </w:t>
      </w:r>
      <w:r w:rsid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nome de “AMG Speedway”, sendo a </w:t>
      </w:r>
      <w:r w:rsidR="0019407E"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>primeira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pista do mundo com a marca AMG.</w:t>
      </w:r>
    </w:p>
    <w:p w14:paraId="1439DFC8" w14:textId="6A3CFD49" w:rsidR="004F6823" w:rsidRDefault="004F6823" w:rsidP="004F6823">
      <w:pPr>
        <w:pStyle w:val="40Continoustext11pt"/>
        <w:spacing w:after="0"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Na região do NAFTA, 32.614 clientes receberam os novos </w:t>
      </w:r>
      <w:r w:rsid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>veículos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Mercedes-Benz em maio (+ 0,9%) e 159.132 nos primeiros cinco meses (+ 0,4%). As vendas nos EUA totalizaram 2</w:t>
      </w:r>
      <w:r w:rsid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6.976 veículos em maio (+ 0,3%). 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No Canadá (+ 1,8%) e no México (+ 7,1%), a Mercedes-Benz estabeleceu </w:t>
      </w:r>
      <w:r w:rsidR="007665B6">
        <w:rPr>
          <w:rStyle w:val="40Continoustext11ptZchn"/>
          <w:rFonts w:eastAsia="Times New Roman" w:cs="Times New Roman"/>
          <w:szCs w:val="20"/>
          <w:lang w:val="pt-PT" w:eastAsia="de-DE" w:bidi="ar-SA"/>
        </w:rPr>
        <w:t>mais um recorde</w:t>
      </w:r>
      <w:r w:rsidRPr="004F6823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de vendas nos primeiros cinco meses do ano.</w:t>
      </w:r>
    </w:p>
    <w:p w14:paraId="3A272F05" w14:textId="77777777" w:rsidR="0019407E" w:rsidRDefault="0019407E" w:rsidP="004F6823">
      <w:pPr>
        <w:pStyle w:val="40Continoustext11pt"/>
        <w:spacing w:after="0"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</w:p>
    <w:p w14:paraId="0C43ACE2" w14:textId="0762A2EE" w:rsidR="0019407E" w:rsidRPr="0019407E" w:rsidRDefault="0019407E" w:rsidP="004F6823">
      <w:pPr>
        <w:pStyle w:val="40Continoustext11pt"/>
        <w:spacing w:after="0" w:line="360" w:lineRule="auto"/>
        <w:jc w:val="both"/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</w:pPr>
      <w:r w:rsidRPr="0019407E"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>Vendas por modelo Mercedes-Benz</w:t>
      </w:r>
    </w:p>
    <w:p w14:paraId="1C036B62" w14:textId="5130E473" w:rsidR="0019407E" w:rsidRPr="0019407E" w:rsidRDefault="0019407E" w:rsidP="0019407E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A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procura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pelos SUVs da Mercedes-Benz, especialmente o GLC, voltou a ser muito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elevada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no mês passado. Com um aumento de 4,3%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nas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vendas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(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>69.340 unidades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)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, foram </w:t>
      </w:r>
      <w:r w:rsidR="007665B6">
        <w:rPr>
          <w:rStyle w:val="40Continoustext11ptZchn"/>
          <w:rFonts w:eastAsia="Times New Roman" w:cs="Times New Roman"/>
          <w:szCs w:val="20"/>
          <w:lang w:val="pt-PT" w:eastAsia="de-DE" w:bidi="ar-SA"/>
        </w:rPr>
        <w:t>entregues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mais SUVs do que nunca em maio. Um novo recorde de vendas foi estabelecido também para os primeiros cinco meses do ano: 349.119 clientes decidiram a favor de um SUV com a estrela de três pontas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durante este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período (+ 11,1%). Com o início da produção do novo Classe G em Graz, Áustria, no mês passa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do, a história de sucesso do icó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nico SUV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continua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. Mais de 300.000 unidades foram entregues aos clientes desde o lançamento do primeiro modelo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do 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>Classe G em 1979.</w:t>
      </w:r>
    </w:p>
    <w:p w14:paraId="207754B9" w14:textId="703C2487" w:rsidR="005A5172" w:rsidRDefault="0019407E" w:rsidP="005A5172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O Classe E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també</w:t>
      </w:r>
      <w:r w:rsidR="007665B6">
        <w:rPr>
          <w:rStyle w:val="40Continoustext11ptZchn"/>
          <w:rFonts w:eastAsia="Times New Roman" w:cs="Times New Roman"/>
          <w:szCs w:val="20"/>
          <w:lang w:val="pt-PT" w:eastAsia="de-DE" w:bidi="ar-SA"/>
        </w:rPr>
        <w:t>m contribuiu para o sucesso da M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arca: desde o início do ano, </w:t>
      </w:r>
      <w:r w:rsid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foram vendidos 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152.618 </w:t>
      </w:r>
      <w:r w:rsid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modelos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limousine e station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(+ 2,5%). A </w:t>
      </w:r>
      <w:r w:rsid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>procura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no mês de maio foi particularmente forte para a versão longa </w:t>
      </w:r>
      <w:r w:rsid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>do Classe E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, </w:t>
      </w:r>
      <w:r w:rsid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atualmente 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>vendida na China e na Índia</w:t>
      </w:r>
      <w:r w:rsid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, com um 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>crescimento</w:t>
      </w:r>
      <w:r w:rsid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recorde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de </w:t>
      </w:r>
      <w:r w:rsid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23,5% nas vendas. </w:t>
      </w:r>
    </w:p>
    <w:p w14:paraId="6E113935" w14:textId="694A3A70" w:rsidR="0019407E" w:rsidRDefault="0019407E" w:rsidP="005A5172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A popularidade do novo Classe S </w:t>
      </w:r>
      <w:r w:rsidR="007665B6">
        <w:rPr>
          <w:rStyle w:val="40Continoustext11ptZchn"/>
          <w:rFonts w:eastAsia="Times New Roman" w:cs="Times New Roman"/>
          <w:szCs w:val="20"/>
          <w:lang w:val="pt-PT" w:eastAsia="de-DE" w:bidi="ar-SA"/>
        </w:rPr>
        <w:t>também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 w:rsidR="007665B6">
        <w:rPr>
          <w:rStyle w:val="40Continoustext11ptZchn"/>
          <w:rFonts w:eastAsia="Times New Roman" w:cs="Times New Roman"/>
          <w:szCs w:val="20"/>
          <w:lang w:val="pt-PT" w:eastAsia="de-DE" w:bidi="ar-SA"/>
        </w:rPr>
        <w:t>conti</w:t>
      </w:r>
      <w:r w:rsidR="005A5172"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>nua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: a Mercedes-Benz </w:t>
      </w:r>
      <w:r w:rsidR="007665B6">
        <w:rPr>
          <w:rStyle w:val="40Continoustext11ptZchn"/>
          <w:rFonts w:eastAsia="Times New Roman" w:cs="Times New Roman"/>
          <w:szCs w:val="20"/>
          <w:lang w:val="pt-PT" w:eastAsia="de-DE" w:bidi="ar-SA"/>
        </w:rPr>
        <w:t>entregou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6.646 unidades do </w:t>
      </w:r>
      <w:r w:rsid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>limousine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de luxo em maio (+ 17,1%) e 36.314 clientes decidiram a favor d</w:t>
      </w:r>
      <w:r w:rsid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o modelo de luxo 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da marca desde janeiro (+ 26,3%). A </w:t>
      </w:r>
      <w:r w:rsid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>procura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pelo Classe S foi muito alta em todas as regiões do mundo: as vendas unitárias aumentaram nos primeiros cinco meses do ano, na Europa </w:t>
      </w:r>
      <w:r w:rsid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>e nas regiões</w:t>
      </w:r>
      <w:r w:rsidRPr="0019407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região Ásia-Pacífico e NAFTA.</w:t>
      </w:r>
    </w:p>
    <w:p w14:paraId="5B7183C3" w14:textId="3BCE3ADD" w:rsidR="005A5172" w:rsidRDefault="005A5172" w:rsidP="005A5172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</w:pPr>
      <w:r w:rsidRPr="005A5172"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lastRenderedPageBreak/>
        <w:t>smart</w:t>
      </w:r>
    </w:p>
    <w:p w14:paraId="71B51609" w14:textId="6C0F32DA" w:rsidR="005A5172" w:rsidRDefault="005A5172" w:rsidP="005A5172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 w:rsidRP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A geração atual do smart fortwo já está no mercado há quatro anos.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No mês</w:t>
      </w:r>
      <w:r w:rsidRP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de maio, a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foram entregues </w:t>
      </w:r>
      <w:r w:rsidRP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>11.609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veículos</w:t>
      </w:r>
      <w:r w:rsidRP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smart aos clientes (-4,9%).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 w:rsidRP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As vendas nos primeiros cinco meses totalizaram 52.463 unidades (-8,5%). O smart foi especialmente popular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entre</w:t>
      </w:r>
      <w:r w:rsidRP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janeiro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e</w:t>
      </w:r>
      <w:r w:rsidRP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maio no mercado a</w:t>
      </w:r>
      <w:bookmarkStart w:id="0" w:name="_GoBack"/>
      <w:bookmarkEnd w:id="0"/>
      <w:r w:rsidRP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lemão, onde as vendas aumentaram a uma taxa de dois dígitos,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assim </w:t>
      </w:r>
      <w:r w:rsidRP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>como na Europa. A mudança d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a</w:t>
      </w:r>
      <w:r w:rsidRP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smart para uma marca exclusivamente elétrica está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a avançar</w:t>
      </w:r>
      <w:r w:rsidRP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a toda velocidade - nunca antes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existiram</w:t>
      </w:r>
      <w:r w:rsidRP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tantas unidades do smart EQ fortwo e forfour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vendida</w:t>
      </w:r>
      <w:r w:rsidRPr="005A5172">
        <w:rPr>
          <w:rStyle w:val="40Continoustext11ptZchn"/>
          <w:rFonts w:eastAsia="Times New Roman" w:cs="Times New Roman"/>
          <w:szCs w:val="20"/>
          <w:lang w:val="pt-PT" w:eastAsia="de-DE" w:bidi="ar-SA"/>
        </w:rPr>
        <w:t>s nos primeiros cinco meses de um ano como em 2018.</w:t>
      </w:r>
    </w:p>
    <w:p w14:paraId="40149355" w14:textId="1E1EC6A4" w:rsidR="005A5172" w:rsidRPr="005A5172" w:rsidRDefault="005A5172" w:rsidP="005A5172">
      <w:pPr>
        <w:pStyle w:val="40Continoustext11pt"/>
        <w:spacing w:line="360" w:lineRule="auto"/>
        <w:jc w:val="both"/>
        <w:rPr>
          <w:b/>
          <w:lang w:val="pt-PT" w:eastAsia="pt-PT"/>
        </w:rPr>
      </w:pPr>
      <w:r w:rsidRPr="005A5172"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>Visão geral de vendas Mercedes-Benz</w:t>
      </w: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1524"/>
        <w:gridCol w:w="1524"/>
        <w:gridCol w:w="1524"/>
        <w:gridCol w:w="1524"/>
      </w:tblGrid>
      <w:tr w:rsidR="005A5172" w:rsidRPr="001B6FF1" w14:paraId="450DA3D2" w14:textId="77777777" w:rsidTr="00D66547">
        <w:trPr>
          <w:trHeight w:val="402"/>
        </w:trPr>
        <w:tc>
          <w:tcPr>
            <w:tcW w:w="2298" w:type="dxa"/>
          </w:tcPr>
          <w:p w14:paraId="420FEF27" w14:textId="77777777" w:rsidR="005A5172" w:rsidRPr="005A5172" w:rsidRDefault="005A5172" w:rsidP="00D66547">
            <w:pPr>
              <w:rPr>
                <w:rFonts w:ascii="CorpoS" w:hAnsi="CorpoS"/>
                <w:snapToGrid w:val="0"/>
              </w:rPr>
            </w:pPr>
            <w:bookmarkStart w:id="1" w:name="OLE_LINK2"/>
          </w:p>
        </w:tc>
        <w:tc>
          <w:tcPr>
            <w:tcW w:w="1524" w:type="dxa"/>
            <w:vAlign w:val="center"/>
          </w:tcPr>
          <w:p w14:paraId="78568EAB" w14:textId="1CC7A5A7" w:rsidR="005A5172" w:rsidRPr="005A5172" w:rsidRDefault="007665B6" w:rsidP="00D66547">
            <w:pPr>
              <w:jc w:val="center"/>
              <w:rPr>
                <w:rFonts w:ascii="CorpoS" w:hAnsi="CorpoS"/>
              </w:rPr>
            </w:pPr>
            <w:r>
              <w:rPr>
                <w:rFonts w:ascii="CorpoS" w:hAnsi="CorpoS"/>
              </w:rPr>
              <w:t>M</w:t>
            </w:r>
            <w:r w:rsidR="005A5172" w:rsidRPr="005A5172">
              <w:rPr>
                <w:rFonts w:ascii="CorpoS" w:hAnsi="CorpoS"/>
              </w:rPr>
              <w:t>aio 2018</w:t>
            </w:r>
          </w:p>
        </w:tc>
        <w:tc>
          <w:tcPr>
            <w:tcW w:w="1524" w:type="dxa"/>
            <w:vAlign w:val="center"/>
          </w:tcPr>
          <w:p w14:paraId="2BAC3EB8" w14:textId="77777777" w:rsidR="005A5172" w:rsidRPr="005A5172" w:rsidRDefault="005A5172" w:rsidP="00D66547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Variação em %</w:t>
            </w:r>
          </w:p>
        </w:tc>
        <w:tc>
          <w:tcPr>
            <w:tcW w:w="1524" w:type="dxa"/>
            <w:vAlign w:val="center"/>
          </w:tcPr>
          <w:p w14:paraId="09EED16B" w14:textId="4FC1F73D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Jan. – Mai. 2018</w:t>
            </w:r>
          </w:p>
        </w:tc>
        <w:tc>
          <w:tcPr>
            <w:tcW w:w="1524" w:type="dxa"/>
            <w:vAlign w:val="center"/>
          </w:tcPr>
          <w:p w14:paraId="29E4AEAB" w14:textId="77777777" w:rsidR="005A5172" w:rsidRPr="005A5172" w:rsidRDefault="005A5172" w:rsidP="00D66547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Variação em %</w:t>
            </w:r>
          </w:p>
        </w:tc>
      </w:tr>
      <w:bookmarkEnd w:id="1"/>
      <w:tr w:rsidR="005A5172" w:rsidRPr="001B6FF1" w14:paraId="755A5206" w14:textId="77777777" w:rsidTr="003229B2">
        <w:trPr>
          <w:trHeight w:val="346"/>
        </w:trPr>
        <w:tc>
          <w:tcPr>
            <w:tcW w:w="2298" w:type="dxa"/>
          </w:tcPr>
          <w:p w14:paraId="375296FE" w14:textId="77777777" w:rsidR="005A5172" w:rsidRPr="005A5172" w:rsidRDefault="005A5172" w:rsidP="005A5172">
            <w:pPr>
              <w:rPr>
                <w:rFonts w:ascii="CorpoS" w:hAnsi="CorpoS"/>
                <w:b/>
                <w:snapToGrid w:val="0"/>
                <w:lang w:val="en-US"/>
              </w:rPr>
            </w:pPr>
            <w:r w:rsidRPr="005A5172">
              <w:rPr>
                <w:rFonts w:ascii="CorpoS" w:hAnsi="CorpoS"/>
                <w:b/>
                <w:snapToGrid w:val="0"/>
                <w:lang w:val="en-US"/>
              </w:rPr>
              <w:t>Mercedes-Benz</w:t>
            </w:r>
          </w:p>
        </w:tc>
        <w:tc>
          <w:tcPr>
            <w:tcW w:w="1524" w:type="dxa"/>
          </w:tcPr>
          <w:p w14:paraId="767750BB" w14:textId="7D2CDA82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198,187</w:t>
            </w:r>
          </w:p>
        </w:tc>
        <w:tc>
          <w:tcPr>
            <w:tcW w:w="1524" w:type="dxa"/>
          </w:tcPr>
          <w:p w14:paraId="5A611A8E" w14:textId="50F3C220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+2.3</w:t>
            </w:r>
          </w:p>
        </w:tc>
        <w:tc>
          <w:tcPr>
            <w:tcW w:w="1524" w:type="dxa"/>
          </w:tcPr>
          <w:p w14:paraId="5A44A6E8" w14:textId="524F8DA7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985,063</w:t>
            </w:r>
          </w:p>
        </w:tc>
        <w:tc>
          <w:tcPr>
            <w:tcW w:w="1524" w:type="dxa"/>
          </w:tcPr>
          <w:p w14:paraId="16C3ECA6" w14:textId="2649BB0C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+5.4</w:t>
            </w:r>
          </w:p>
        </w:tc>
      </w:tr>
      <w:tr w:rsidR="005A5172" w:rsidRPr="001B6FF1" w14:paraId="4387138F" w14:textId="77777777" w:rsidTr="003229B2">
        <w:trPr>
          <w:trHeight w:val="346"/>
        </w:trPr>
        <w:tc>
          <w:tcPr>
            <w:tcW w:w="2298" w:type="dxa"/>
          </w:tcPr>
          <w:p w14:paraId="2509B973" w14:textId="77777777" w:rsidR="005A5172" w:rsidRPr="005A5172" w:rsidRDefault="005A5172" w:rsidP="005A5172">
            <w:pPr>
              <w:rPr>
                <w:rFonts w:ascii="CorpoS" w:hAnsi="CorpoS"/>
                <w:b/>
                <w:snapToGrid w:val="0"/>
                <w:lang w:val="en-US"/>
              </w:rPr>
            </w:pPr>
            <w:r w:rsidRPr="005A5172">
              <w:rPr>
                <w:rFonts w:ascii="CorpoS" w:hAnsi="CorpoS"/>
                <w:b/>
                <w:snapToGrid w:val="0"/>
                <w:lang w:val="en-US"/>
              </w:rPr>
              <w:t>smart</w:t>
            </w:r>
          </w:p>
        </w:tc>
        <w:tc>
          <w:tcPr>
            <w:tcW w:w="1524" w:type="dxa"/>
          </w:tcPr>
          <w:p w14:paraId="011C41A1" w14:textId="1BEFE5E3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11,609</w:t>
            </w:r>
          </w:p>
        </w:tc>
        <w:tc>
          <w:tcPr>
            <w:tcW w:w="1524" w:type="dxa"/>
          </w:tcPr>
          <w:p w14:paraId="340E7097" w14:textId="552BC444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-4.9</w:t>
            </w:r>
          </w:p>
        </w:tc>
        <w:tc>
          <w:tcPr>
            <w:tcW w:w="1524" w:type="dxa"/>
          </w:tcPr>
          <w:p w14:paraId="2902260D" w14:textId="4CDE8032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52,463</w:t>
            </w:r>
          </w:p>
        </w:tc>
        <w:tc>
          <w:tcPr>
            <w:tcW w:w="1524" w:type="dxa"/>
          </w:tcPr>
          <w:p w14:paraId="527A93DB" w14:textId="185F9142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-8.5</w:t>
            </w:r>
          </w:p>
        </w:tc>
      </w:tr>
      <w:tr w:rsidR="005A5172" w:rsidRPr="00EE08B8" w14:paraId="4E764BD6" w14:textId="77777777" w:rsidTr="003229B2">
        <w:trPr>
          <w:trHeight w:val="346"/>
        </w:trPr>
        <w:tc>
          <w:tcPr>
            <w:tcW w:w="2298" w:type="dxa"/>
          </w:tcPr>
          <w:p w14:paraId="300632C3" w14:textId="73D227C9" w:rsidR="005A5172" w:rsidRPr="005A5172" w:rsidRDefault="007665B6" w:rsidP="005A5172">
            <w:pPr>
              <w:rPr>
                <w:rFonts w:ascii="CorpoS" w:hAnsi="CorpoS"/>
                <w:b/>
                <w:snapToGrid w:val="0"/>
                <w:lang w:val="en-US"/>
              </w:rPr>
            </w:pPr>
            <w:r>
              <w:rPr>
                <w:rFonts w:ascii="CorpoS" w:hAnsi="CorpoS"/>
                <w:b/>
                <w:snapToGrid w:val="0"/>
                <w:lang w:val="en-US"/>
              </w:rPr>
              <w:t>MB Cars</w:t>
            </w:r>
          </w:p>
        </w:tc>
        <w:tc>
          <w:tcPr>
            <w:tcW w:w="1524" w:type="dxa"/>
          </w:tcPr>
          <w:p w14:paraId="78D62632" w14:textId="2F3FCBE1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209,796</w:t>
            </w:r>
          </w:p>
        </w:tc>
        <w:tc>
          <w:tcPr>
            <w:tcW w:w="1524" w:type="dxa"/>
          </w:tcPr>
          <w:p w14:paraId="4A8457AE" w14:textId="0A4CDDAB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+1.9</w:t>
            </w:r>
          </w:p>
        </w:tc>
        <w:tc>
          <w:tcPr>
            <w:tcW w:w="1524" w:type="dxa"/>
          </w:tcPr>
          <w:p w14:paraId="52249071" w14:textId="5FC4F82F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1,037,526</w:t>
            </w:r>
          </w:p>
        </w:tc>
        <w:tc>
          <w:tcPr>
            <w:tcW w:w="1524" w:type="dxa"/>
          </w:tcPr>
          <w:p w14:paraId="5FC61DE9" w14:textId="0E337E51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+4.6</w:t>
            </w:r>
          </w:p>
        </w:tc>
      </w:tr>
      <w:tr w:rsidR="005A5172" w:rsidRPr="00EE08B8" w14:paraId="71F8D5F4" w14:textId="77777777" w:rsidTr="003229B2">
        <w:trPr>
          <w:trHeight w:val="263"/>
        </w:trPr>
        <w:tc>
          <w:tcPr>
            <w:tcW w:w="2298" w:type="dxa"/>
          </w:tcPr>
          <w:p w14:paraId="2B482291" w14:textId="77777777" w:rsidR="005A5172" w:rsidRPr="005A5172" w:rsidDel="001649E2" w:rsidRDefault="005A5172" w:rsidP="005A5172">
            <w:pPr>
              <w:rPr>
                <w:rFonts w:ascii="CorpoS" w:hAnsi="CorpoS"/>
                <w:b/>
                <w:snapToGrid w:val="0"/>
              </w:rPr>
            </w:pPr>
          </w:p>
        </w:tc>
        <w:tc>
          <w:tcPr>
            <w:tcW w:w="1524" w:type="dxa"/>
          </w:tcPr>
          <w:p w14:paraId="0962D5A4" w14:textId="77777777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</w:p>
        </w:tc>
        <w:tc>
          <w:tcPr>
            <w:tcW w:w="1524" w:type="dxa"/>
          </w:tcPr>
          <w:p w14:paraId="2FAABA90" w14:textId="77777777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</w:p>
        </w:tc>
        <w:tc>
          <w:tcPr>
            <w:tcW w:w="1524" w:type="dxa"/>
          </w:tcPr>
          <w:p w14:paraId="43C3F2D0" w14:textId="77777777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</w:p>
        </w:tc>
        <w:tc>
          <w:tcPr>
            <w:tcW w:w="1524" w:type="dxa"/>
          </w:tcPr>
          <w:p w14:paraId="4F4700DC" w14:textId="77777777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</w:p>
        </w:tc>
      </w:tr>
      <w:tr w:rsidR="005A5172" w:rsidRPr="00B95E79" w14:paraId="413B65EB" w14:textId="77777777" w:rsidTr="003229B2">
        <w:trPr>
          <w:trHeight w:val="346"/>
        </w:trPr>
        <w:tc>
          <w:tcPr>
            <w:tcW w:w="2298" w:type="dxa"/>
            <w:shd w:val="clear" w:color="auto" w:fill="auto"/>
          </w:tcPr>
          <w:p w14:paraId="7234F044" w14:textId="77777777" w:rsidR="005A5172" w:rsidRPr="005A5172" w:rsidRDefault="005A5172" w:rsidP="005A5172">
            <w:pPr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Mercados</w:t>
            </w:r>
          </w:p>
        </w:tc>
        <w:tc>
          <w:tcPr>
            <w:tcW w:w="1524" w:type="dxa"/>
            <w:shd w:val="clear" w:color="auto" w:fill="auto"/>
          </w:tcPr>
          <w:p w14:paraId="73F26001" w14:textId="77777777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</w:p>
        </w:tc>
        <w:tc>
          <w:tcPr>
            <w:tcW w:w="1524" w:type="dxa"/>
            <w:shd w:val="clear" w:color="auto" w:fill="auto"/>
          </w:tcPr>
          <w:p w14:paraId="3459F795" w14:textId="77777777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</w:p>
        </w:tc>
        <w:tc>
          <w:tcPr>
            <w:tcW w:w="1524" w:type="dxa"/>
            <w:shd w:val="clear" w:color="auto" w:fill="auto"/>
          </w:tcPr>
          <w:p w14:paraId="7A7BD449" w14:textId="77777777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</w:p>
        </w:tc>
        <w:tc>
          <w:tcPr>
            <w:tcW w:w="1524" w:type="dxa"/>
            <w:shd w:val="clear" w:color="auto" w:fill="auto"/>
          </w:tcPr>
          <w:p w14:paraId="7B8BE775" w14:textId="77777777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</w:p>
        </w:tc>
      </w:tr>
      <w:tr w:rsidR="005A5172" w:rsidRPr="00EE08B8" w14:paraId="03298B69" w14:textId="77777777" w:rsidTr="003229B2">
        <w:trPr>
          <w:trHeight w:val="346"/>
        </w:trPr>
        <w:tc>
          <w:tcPr>
            <w:tcW w:w="2298" w:type="dxa"/>
            <w:shd w:val="clear" w:color="auto" w:fill="auto"/>
          </w:tcPr>
          <w:p w14:paraId="1EC1D04D" w14:textId="77777777" w:rsidR="005A5172" w:rsidRPr="005A5172" w:rsidRDefault="005A5172" w:rsidP="005A5172">
            <w:pPr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Europa</w:t>
            </w:r>
          </w:p>
        </w:tc>
        <w:tc>
          <w:tcPr>
            <w:tcW w:w="1524" w:type="dxa"/>
            <w:shd w:val="clear" w:color="auto" w:fill="auto"/>
          </w:tcPr>
          <w:p w14:paraId="0C60CAFB" w14:textId="4E592801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81,011</w:t>
            </w:r>
          </w:p>
        </w:tc>
        <w:tc>
          <w:tcPr>
            <w:tcW w:w="1524" w:type="dxa"/>
            <w:shd w:val="clear" w:color="auto" w:fill="auto"/>
          </w:tcPr>
          <w:p w14:paraId="7857AAB7" w14:textId="0D10B0A6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-4.1</w:t>
            </w:r>
          </w:p>
        </w:tc>
        <w:tc>
          <w:tcPr>
            <w:tcW w:w="1524" w:type="dxa"/>
            <w:shd w:val="clear" w:color="auto" w:fill="auto"/>
          </w:tcPr>
          <w:p w14:paraId="563D1CC6" w14:textId="723CC3D7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393,977</w:t>
            </w:r>
          </w:p>
        </w:tc>
        <w:tc>
          <w:tcPr>
            <w:tcW w:w="1524" w:type="dxa"/>
            <w:shd w:val="clear" w:color="auto" w:fill="auto"/>
          </w:tcPr>
          <w:p w14:paraId="0185C029" w14:textId="389C7CD0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+0.1</w:t>
            </w:r>
          </w:p>
        </w:tc>
      </w:tr>
      <w:tr w:rsidR="005A5172" w:rsidRPr="00EE08B8" w14:paraId="40E4ABFF" w14:textId="77777777" w:rsidTr="003229B2">
        <w:trPr>
          <w:trHeight w:val="346"/>
        </w:trPr>
        <w:tc>
          <w:tcPr>
            <w:tcW w:w="2298" w:type="dxa"/>
            <w:shd w:val="clear" w:color="auto" w:fill="auto"/>
          </w:tcPr>
          <w:p w14:paraId="6BD5FC8E" w14:textId="77777777" w:rsidR="005A5172" w:rsidRPr="005A5172" w:rsidRDefault="005A5172" w:rsidP="005A5172">
            <w:pPr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- Alemanha</w:t>
            </w:r>
          </w:p>
        </w:tc>
        <w:tc>
          <w:tcPr>
            <w:tcW w:w="1524" w:type="dxa"/>
            <w:shd w:val="clear" w:color="auto" w:fill="auto"/>
          </w:tcPr>
          <w:p w14:paraId="0B46CEE2" w14:textId="0097D5B9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26,252</w:t>
            </w:r>
          </w:p>
        </w:tc>
        <w:tc>
          <w:tcPr>
            <w:tcW w:w="1524" w:type="dxa"/>
            <w:shd w:val="clear" w:color="auto" w:fill="auto"/>
          </w:tcPr>
          <w:p w14:paraId="367B5FA3" w14:textId="75358EA6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-4.2</w:t>
            </w:r>
          </w:p>
        </w:tc>
        <w:tc>
          <w:tcPr>
            <w:tcW w:w="1524" w:type="dxa"/>
            <w:shd w:val="clear" w:color="auto" w:fill="auto"/>
          </w:tcPr>
          <w:p w14:paraId="3610B826" w14:textId="1645162C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125,817</w:t>
            </w:r>
          </w:p>
        </w:tc>
        <w:tc>
          <w:tcPr>
            <w:tcW w:w="1524" w:type="dxa"/>
            <w:shd w:val="clear" w:color="auto" w:fill="auto"/>
          </w:tcPr>
          <w:p w14:paraId="3A754BAB" w14:textId="3606E24F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+2.6</w:t>
            </w:r>
          </w:p>
        </w:tc>
      </w:tr>
      <w:tr w:rsidR="005A5172" w:rsidRPr="00EE08B8" w14:paraId="397F8770" w14:textId="77777777" w:rsidTr="003229B2">
        <w:trPr>
          <w:trHeight w:val="346"/>
        </w:trPr>
        <w:tc>
          <w:tcPr>
            <w:tcW w:w="2298" w:type="dxa"/>
            <w:shd w:val="clear" w:color="auto" w:fill="auto"/>
          </w:tcPr>
          <w:p w14:paraId="1FA73D6A" w14:textId="77777777" w:rsidR="005A5172" w:rsidRPr="005A5172" w:rsidRDefault="005A5172" w:rsidP="005A5172">
            <w:pPr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Ásia-Pacífico</w:t>
            </w:r>
          </w:p>
        </w:tc>
        <w:tc>
          <w:tcPr>
            <w:tcW w:w="1524" w:type="dxa"/>
            <w:shd w:val="clear" w:color="auto" w:fill="auto"/>
          </w:tcPr>
          <w:p w14:paraId="6DEBD4EF" w14:textId="377B8FD8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79,481</w:t>
            </w:r>
          </w:p>
        </w:tc>
        <w:tc>
          <w:tcPr>
            <w:tcW w:w="1524" w:type="dxa"/>
            <w:shd w:val="clear" w:color="auto" w:fill="auto"/>
          </w:tcPr>
          <w:p w14:paraId="0B54D554" w14:textId="2BBF781D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+10.2</w:t>
            </w:r>
          </w:p>
        </w:tc>
        <w:tc>
          <w:tcPr>
            <w:tcW w:w="1524" w:type="dxa"/>
            <w:shd w:val="clear" w:color="auto" w:fill="auto"/>
          </w:tcPr>
          <w:p w14:paraId="5088BEC6" w14:textId="36BFC412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408,844</w:t>
            </w:r>
          </w:p>
        </w:tc>
        <w:tc>
          <w:tcPr>
            <w:tcW w:w="1524" w:type="dxa"/>
            <w:shd w:val="clear" w:color="auto" w:fill="auto"/>
          </w:tcPr>
          <w:p w14:paraId="290B81CE" w14:textId="09AEA7D9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+13.6</w:t>
            </w:r>
          </w:p>
        </w:tc>
      </w:tr>
      <w:tr w:rsidR="005A5172" w:rsidRPr="00EE08B8" w14:paraId="3BABE8FF" w14:textId="77777777" w:rsidTr="003229B2">
        <w:trPr>
          <w:trHeight w:val="346"/>
        </w:trPr>
        <w:tc>
          <w:tcPr>
            <w:tcW w:w="2298" w:type="dxa"/>
            <w:shd w:val="clear" w:color="auto" w:fill="auto"/>
          </w:tcPr>
          <w:p w14:paraId="6C7BB817" w14:textId="77777777" w:rsidR="005A5172" w:rsidRPr="005A5172" w:rsidRDefault="005A5172" w:rsidP="005A5172">
            <w:pPr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- China</w:t>
            </w:r>
          </w:p>
        </w:tc>
        <w:tc>
          <w:tcPr>
            <w:tcW w:w="1524" w:type="dxa"/>
            <w:shd w:val="clear" w:color="auto" w:fill="auto"/>
          </w:tcPr>
          <w:p w14:paraId="6152337A" w14:textId="53BB30F5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56,066</w:t>
            </w:r>
          </w:p>
        </w:tc>
        <w:tc>
          <w:tcPr>
            <w:tcW w:w="1524" w:type="dxa"/>
            <w:shd w:val="clear" w:color="auto" w:fill="auto"/>
          </w:tcPr>
          <w:p w14:paraId="298DC988" w14:textId="1B66C892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+12.1</w:t>
            </w:r>
          </w:p>
        </w:tc>
        <w:tc>
          <w:tcPr>
            <w:tcW w:w="1524" w:type="dxa"/>
            <w:shd w:val="clear" w:color="auto" w:fill="auto"/>
          </w:tcPr>
          <w:p w14:paraId="3F7923B3" w14:textId="36AFDDDE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283,219</w:t>
            </w:r>
          </w:p>
        </w:tc>
        <w:tc>
          <w:tcPr>
            <w:tcW w:w="1524" w:type="dxa"/>
            <w:shd w:val="clear" w:color="auto" w:fill="auto"/>
          </w:tcPr>
          <w:p w14:paraId="255B53D5" w14:textId="79F15657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+16.7</w:t>
            </w:r>
          </w:p>
        </w:tc>
      </w:tr>
      <w:tr w:rsidR="005A5172" w:rsidRPr="00EE08B8" w14:paraId="4A6CBCF7" w14:textId="77777777" w:rsidTr="003229B2">
        <w:trPr>
          <w:trHeight w:val="34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5793" w14:textId="77777777" w:rsidR="005A5172" w:rsidRPr="005A5172" w:rsidRDefault="005A5172" w:rsidP="005A5172">
            <w:pPr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NAFTA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938B" w14:textId="66A999AB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32,614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1FFA" w14:textId="27F1D183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+0.9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83A0" w14:textId="1A000506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159,132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67BD" w14:textId="20F104A0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+0.4</w:t>
            </w:r>
          </w:p>
        </w:tc>
      </w:tr>
      <w:tr w:rsidR="005A5172" w:rsidRPr="00696AEB" w14:paraId="0DF363E2" w14:textId="77777777" w:rsidTr="003229B2">
        <w:trPr>
          <w:trHeight w:val="34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1A95" w14:textId="77777777" w:rsidR="005A5172" w:rsidRPr="005A5172" w:rsidRDefault="005A5172" w:rsidP="005A5172">
            <w:pPr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- EUA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B193" w14:textId="342C4D69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26,976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405F" w14:textId="4DB694DC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+0.3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72E6" w14:textId="06C6053C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132,657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BB17" w14:textId="6988FC2B" w:rsidR="005A5172" w:rsidRPr="005A5172" w:rsidRDefault="005A5172" w:rsidP="005A5172">
            <w:pPr>
              <w:jc w:val="center"/>
              <w:rPr>
                <w:rFonts w:ascii="CorpoS" w:hAnsi="CorpoS"/>
              </w:rPr>
            </w:pPr>
            <w:r w:rsidRPr="005A5172">
              <w:rPr>
                <w:rFonts w:ascii="CorpoS" w:hAnsi="CorpoS"/>
              </w:rPr>
              <w:t>-0.2</w:t>
            </w:r>
          </w:p>
        </w:tc>
      </w:tr>
    </w:tbl>
    <w:p w14:paraId="2CD8C6C1" w14:textId="77777777" w:rsidR="005A5172" w:rsidRPr="002C6B08" w:rsidRDefault="005A5172" w:rsidP="005A5172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</w:p>
    <w:sectPr w:rsidR="005A5172" w:rsidRPr="002C6B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B64A" w14:textId="77777777" w:rsidR="00707B9F" w:rsidRDefault="00707B9F" w:rsidP="00206192">
      <w:r>
        <w:separator/>
      </w:r>
    </w:p>
  </w:endnote>
  <w:endnote w:type="continuationSeparator" w:id="0">
    <w:p w14:paraId="636C84C6" w14:textId="77777777" w:rsidR="00707B9F" w:rsidRDefault="00707B9F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7D33" w14:textId="77777777" w:rsidR="008F45CA" w:rsidRDefault="008F45CA">
    <w:pPr>
      <w:pStyle w:val="dcLegalInfo"/>
    </w:pPr>
    <w:r>
      <w:t>Mercedes-Benz Portugal S.A., Comunicação de Automóveis</w:t>
    </w:r>
  </w:p>
  <w:p w14:paraId="5D927D34" w14:textId="77777777" w:rsidR="008F45CA" w:rsidRDefault="008F45CA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14:paraId="5D927D35" w14:textId="77777777" w:rsidR="008F45CA" w:rsidRDefault="008F45CA">
    <w:pPr>
      <w:pStyle w:val="Footer"/>
      <w:spacing w:after="0"/>
      <w:rPr>
        <w:rFonts w:ascii="CorpoSLig" w:hAnsi="CorpoSLig"/>
        <w:sz w:val="19"/>
      </w:rPr>
    </w:pPr>
  </w:p>
  <w:p w14:paraId="5D927D36" w14:textId="77777777" w:rsidR="008F45CA" w:rsidRDefault="008F45CA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7D40" w14:textId="77777777" w:rsidR="008F45CA" w:rsidRDefault="008F45CA">
    <w:pPr>
      <w:pStyle w:val="dcLegalInfo"/>
    </w:pPr>
    <w:r>
      <w:t>Mercedes-Benz Portugal S.A., Comunicação de Automóveis</w:t>
    </w:r>
  </w:p>
  <w:p w14:paraId="5D927D41" w14:textId="77777777" w:rsidR="008F45CA" w:rsidRDefault="008F45CA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14:paraId="5D927D42" w14:textId="77777777" w:rsidR="008F45CA" w:rsidRDefault="008F45CA">
    <w:pPr>
      <w:pStyle w:val="Footer"/>
      <w:spacing w:after="0"/>
      <w:rPr>
        <w:rFonts w:ascii="CorpoSLig" w:hAnsi="CorpoSLig"/>
        <w:color w:val="000080"/>
        <w:sz w:val="19"/>
      </w:rPr>
    </w:pPr>
  </w:p>
  <w:p w14:paraId="5D927D43" w14:textId="77777777" w:rsidR="008F45CA" w:rsidRDefault="008F45CA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B4619" w14:textId="77777777" w:rsidR="00707B9F" w:rsidRDefault="00707B9F" w:rsidP="00206192">
      <w:r>
        <w:separator/>
      </w:r>
    </w:p>
  </w:footnote>
  <w:footnote w:type="continuationSeparator" w:id="0">
    <w:p w14:paraId="7A8EE547" w14:textId="77777777" w:rsidR="00707B9F" w:rsidRDefault="00707B9F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7D32" w14:textId="77777777" w:rsidR="008F45CA" w:rsidRDefault="008F45CA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5D927D44" wp14:editId="5D927D45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27D48" w14:textId="77777777" w:rsidR="008F45CA" w:rsidRDefault="008F45CA">
                          <w:pPr>
                            <w:rPr>
                              <w:sz w:val="2"/>
                            </w:rPr>
                          </w:pPr>
                        </w:p>
                        <w:p w14:paraId="5D927D49" w14:textId="12C085A3" w:rsidR="008F45CA" w:rsidRDefault="008F45CA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665B6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14:paraId="5D927D4A" w14:textId="77777777" w:rsidR="008F45CA" w:rsidRDefault="008F45CA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27D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14:paraId="5D927D48" w14:textId="77777777" w:rsidR="008F45CA" w:rsidRDefault="008F45CA">
                    <w:pPr>
                      <w:rPr>
                        <w:sz w:val="2"/>
                      </w:rPr>
                    </w:pPr>
                  </w:p>
                  <w:p w14:paraId="5D927D49" w14:textId="12C085A3" w:rsidR="008F45CA" w:rsidRDefault="008F45CA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665B6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14:paraId="5D927D4A" w14:textId="77777777" w:rsidR="008F45CA" w:rsidRDefault="008F45CA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7D37" w14:textId="77777777" w:rsidR="008F45CA" w:rsidRDefault="008F45CA">
    <w:pPr>
      <w:widowControl w:val="0"/>
      <w:jc w:val="center"/>
      <w:rPr>
        <w:sz w:val="2"/>
      </w:rPr>
    </w:pPr>
  </w:p>
  <w:p w14:paraId="5D927D38" w14:textId="77777777" w:rsidR="008F45CA" w:rsidRDefault="008F45CA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8F45CA" w14:paraId="5D927D3A" w14:textId="77777777" w:rsidTr="008F45CA">
      <w:trPr>
        <w:trHeight w:hRule="exact" w:val="680"/>
      </w:trPr>
      <w:tc>
        <w:tcPr>
          <w:tcW w:w="3047" w:type="dxa"/>
          <w:vAlign w:val="center"/>
        </w:tcPr>
        <w:p w14:paraId="5D927D39" w14:textId="77777777" w:rsidR="008F45CA" w:rsidRPr="00542A94" w:rsidRDefault="008F45CA" w:rsidP="008F45CA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8F45CA" w14:paraId="5D927D3E" w14:textId="77777777" w:rsidTr="008F45CA">
      <w:tc>
        <w:tcPr>
          <w:tcW w:w="3047" w:type="dxa"/>
        </w:tcPr>
        <w:p w14:paraId="5D927D3B" w14:textId="77777777" w:rsidR="008F45CA" w:rsidRDefault="008F45CA" w:rsidP="008F45CA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14:paraId="5D927D3C" w14:textId="28A95962" w:rsidR="008F45CA" w:rsidRPr="00542A94" w:rsidRDefault="002C6B08" w:rsidP="008F45CA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Junho</w:t>
          </w:r>
          <w:r w:rsidR="008F45CA">
            <w:rPr>
              <w:rFonts w:ascii="CorpoA" w:hAnsi="CorpoA"/>
              <w:sz w:val="24"/>
            </w:rPr>
            <w:t xml:space="preserve"> de 2018</w:t>
          </w:r>
        </w:p>
        <w:p w14:paraId="5D927D3D" w14:textId="77777777" w:rsidR="008F45CA" w:rsidRPr="00542A94" w:rsidRDefault="008F45CA" w:rsidP="008F45CA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14:paraId="5D927D3F" w14:textId="77777777" w:rsidR="008F45CA" w:rsidRDefault="008F45CA">
    <w:pPr>
      <w:pStyle w:val="Header"/>
    </w:pPr>
    <w:r>
      <w:rPr>
        <w:noProof/>
        <w:lang w:eastAsia="pt-PT"/>
      </w:rPr>
      <w:drawing>
        <wp:anchor distT="0" distB="0" distL="114935" distR="114935" simplePos="0" relativeHeight="251661312" behindDoc="1" locked="0" layoutInCell="1" allowOverlap="1" wp14:anchorId="5D927D46" wp14:editId="5D927D47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E48EF"/>
    <w:multiLevelType w:val="hybridMultilevel"/>
    <w:tmpl w:val="96360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B3BB2"/>
    <w:multiLevelType w:val="hybridMultilevel"/>
    <w:tmpl w:val="176A9052"/>
    <w:lvl w:ilvl="0" w:tplc="9E3E394A">
      <w:numFmt w:val="bullet"/>
      <w:lvlText w:val="•"/>
      <w:lvlJc w:val="left"/>
      <w:pPr>
        <w:ind w:left="720" w:hanging="360"/>
      </w:pPr>
      <w:rPr>
        <w:rFonts w:ascii="CorpoA" w:eastAsia="Times New Roman" w:hAnsi="Corpo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42B96"/>
    <w:multiLevelType w:val="hybridMultilevel"/>
    <w:tmpl w:val="921A6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0E43"/>
    <w:multiLevelType w:val="hybridMultilevel"/>
    <w:tmpl w:val="B3C074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8E718F"/>
    <w:multiLevelType w:val="hybridMultilevel"/>
    <w:tmpl w:val="97FC4D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1DC5D9D"/>
    <w:multiLevelType w:val="hybridMultilevel"/>
    <w:tmpl w:val="3120E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65A03"/>
    <w:multiLevelType w:val="hybridMultilevel"/>
    <w:tmpl w:val="BF2EC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8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3973EA"/>
    <w:multiLevelType w:val="hybridMultilevel"/>
    <w:tmpl w:val="55643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7"/>
  </w:num>
  <w:num w:numId="4">
    <w:abstractNumId w:val="17"/>
  </w:num>
  <w:num w:numId="5">
    <w:abstractNumId w:val="3"/>
  </w:num>
  <w:num w:numId="6">
    <w:abstractNumId w:val="1"/>
  </w:num>
  <w:num w:numId="7">
    <w:abstractNumId w:val="18"/>
  </w:num>
  <w:num w:numId="8">
    <w:abstractNumId w:val="3"/>
  </w:num>
  <w:num w:numId="9">
    <w:abstractNumId w:val="17"/>
  </w:num>
  <w:num w:numId="10">
    <w:abstractNumId w:val="17"/>
  </w:num>
  <w:num w:numId="11">
    <w:abstractNumId w:val="3"/>
  </w:num>
  <w:num w:numId="12">
    <w:abstractNumId w:val="4"/>
  </w:num>
  <w:num w:numId="13">
    <w:abstractNumId w:val="17"/>
  </w:num>
  <w:num w:numId="14">
    <w:abstractNumId w:val="14"/>
  </w:num>
  <w:num w:numId="15">
    <w:abstractNumId w:val="0"/>
  </w:num>
  <w:num w:numId="16">
    <w:abstractNumId w:val="11"/>
  </w:num>
  <w:num w:numId="17">
    <w:abstractNumId w:val="0"/>
  </w:num>
  <w:num w:numId="18">
    <w:abstractNumId w:val="11"/>
  </w:num>
  <w:num w:numId="19">
    <w:abstractNumId w:val="3"/>
  </w:num>
  <w:num w:numId="20">
    <w:abstractNumId w:val="10"/>
  </w:num>
  <w:num w:numId="21">
    <w:abstractNumId w:val="2"/>
  </w:num>
  <w:num w:numId="22">
    <w:abstractNumId w:val="15"/>
  </w:num>
  <w:num w:numId="23">
    <w:abstractNumId w:val="12"/>
  </w:num>
  <w:num w:numId="24">
    <w:abstractNumId w:val="6"/>
  </w:num>
  <w:num w:numId="25">
    <w:abstractNumId w:val="9"/>
  </w:num>
  <w:num w:numId="26">
    <w:abstractNumId w:val="7"/>
  </w:num>
  <w:num w:numId="27">
    <w:abstractNumId w:val="13"/>
  </w:num>
  <w:num w:numId="28">
    <w:abstractNumId w:val="19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MDc1szA1tDQ3tTRU0lEKTi0uzszPAykwqgUAFnmkviwAAAA="/>
  </w:docVars>
  <w:rsids>
    <w:rsidRoot w:val="00206192"/>
    <w:rsid w:val="00001949"/>
    <w:rsid w:val="00013829"/>
    <w:rsid w:val="00027657"/>
    <w:rsid w:val="0003739F"/>
    <w:rsid w:val="00052CB7"/>
    <w:rsid w:val="0005477F"/>
    <w:rsid w:val="000571D8"/>
    <w:rsid w:val="00066E2F"/>
    <w:rsid w:val="00073F31"/>
    <w:rsid w:val="000808F3"/>
    <w:rsid w:val="00086ED2"/>
    <w:rsid w:val="00096985"/>
    <w:rsid w:val="000A1F87"/>
    <w:rsid w:val="000B2869"/>
    <w:rsid w:val="000B449D"/>
    <w:rsid w:val="000C0D10"/>
    <w:rsid w:val="000C5006"/>
    <w:rsid w:val="000C608B"/>
    <w:rsid w:val="000D6488"/>
    <w:rsid w:val="000E1661"/>
    <w:rsid w:val="000F5636"/>
    <w:rsid w:val="0010162F"/>
    <w:rsid w:val="00111FBE"/>
    <w:rsid w:val="00122CA8"/>
    <w:rsid w:val="0014348A"/>
    <w:rsid w:val="00146B0A"/>
    <w:rsid w:val="00146C04"/>
    <w:rsid w:val="00154261"/>
    <w:rsid w:val="00161409"/>
    <w:rsid w:val="00166E9C"/>
    <w:rsid w:val="001740C1"/>
    <w:rsid w:val="00187F3D"/>
    <w:rsid w:val="0019407E"/>
    <w:rsid w:val="001947F1"/>
    <w:rsid w:val="001A749E"/>
    <w:rsid w:val="001B1C8F"/>
    <w:rsid w:val="001C56A4"/>
    <w:rsid w:val="001E0C52"/>
    <w:rsid w:val="001E1A02"/>
    <w:rsid w:val="001E2D73"/>
    <w:rsid w:val="001F2080"/>
    <w:rsid w:val="001F2C0F"/>
    <w:rsid w:val="00205810"/>
    <w:rsid w:val="00206192"/>
    <w:rsid w:val="002117EC"/>
    <w:rsid w:val="00226005"/>
    <w:rsid w:val="00237422"/>
    <w:rsid w:val="00245AE4"/>
    <w:rsid w:val="002532C2"/>
    <w:rsid w:val="00256868"/>
    <w:rsid w:val="00260A3B"/>
    <w:rsid w:val="00262ECA"/>
    <w:rsid w:val="00264415"/>
    <w:rsid w:val="00276FBE"/>
    <w:rsid w:val="00277015"/>
    <w:rsid w:val="002A24D8"/>
    <w:rsid w:val="002A3133"/>
    <w:rsid w:val="002A3351"/>
    <w:rsid w:val="002B19B9"/>
    <w:rsid w:val="002C6B08"/>
    <w:rsid w:val="002D2DE2"/>
    <w:rsid w:val="002D485A"/>
    <w:rsid w:val="002D6CF2"/>
    <w:rsid w:val="002D7539"/>
    <w:rsid w:val="002E2C9A"/>
    <w:rsid w:val="002F41A2"/>
    <w:rsid w:val="0030594E"/>
    <w:rsid w:val="00312174"/>
    <w:rsid w:val="0031638B"/>
    <w:rsid w:val="0033455B"/>
    <w:rsid w:val="00335D9E"/>
    <w:rsid w:val="00360B72"/>
    <w:rsid w:val="003835C8"/>
    <w:rsid w:val="003949A5"/>
    <w:rsid w:val="003A1292"/>
    <w:rsid w:val="003A7A7C"/>
    <w:rsid w:val="003C0C46"/>
    <w:rsid w:val="003D4D0A"/>
    <w:rsid w:val="003D5D26"/>
    <w:rsid w:val="003D705F"/>
    <w:rsid w:val="003E3D2B"/>
    <w:rsid w:val="004041DF"/>
    <w:rsid w:val="0041495E"/>
    <w:rsid w:val="00424D5E"/>
    <w:rsid w:val="004359C5"/>
    <w:rsid w:val="00445E8E"/>
    <w:rsid w:val="00450451"/>
    <w:rsid w:val="00464B61"/>
    <w:rsid w:val="00474E3A"/>
    <w:rsid w:val="00482583"/>
    <w:rsid w:val="004900E4"/>
    <w:rsid w:val="00492AC1"/>
    <w:rsid w:val="0049509C"/>
    <w:rsid w:val="004963A3"/>
    <w:rsid w:val="00497524"/>
    <w:rsid w:val="004A39A2"/>
    <w:rsid w:val="004A5A3B"/>
    <w:rsid w:val="004A72E7"/>
    <w:rsid w:val="004B06CC"/>
    <w:rsid w:val="004B2F79"/>
    <w:rsid w:val="004B404C"/>
    <w:rsid w:val="004B58A4"/>
    <w:rsid w:val="004C601D"/>
    <w:rsid w:val="004C74D5"/>
    <w:rsid w:val="004D0D4F"/>
    <w:rsid w:val="004D6885"/>
    <w:rsid w:val="004D6AD0"/>
    <w:rsid w:val="004D71F4"/>
    <w:rsid w:val="004E4B75"/>
    <w:rsid w:val="004E5B61"/>
    <w:rsid w:val="004F0B36"/>
    <w:rsid w:val="004F3D3C"/>
    <w:rsid w:val="004F49A4"/>
    <w:rsid w:val="004F6823"/>
    <w:rsid w:val="004F77DC"/>
    <w:rsid w:val="0051007B"/>
    <w:rsid w:val="00510A46"/>
    <w:rsid w:val="00516EB5"/>
    <w:rsid w:val="0052672E"/>
    <w:rsid w:val="00527D2C"/>
    <w:rsid w:val="00533DFC"/>
    <w:rsid w:val="00542950"/>
    <w:rsid w:val="00542B7D"/>
    <w:rsid w:val="00544C62"/>
    <w:rsid w:val="00546528"/>
    <w:rsid w:val="005522A3"/>
    <w:rsid w:val="00553663"/>
    <w:rsid w:val="005548A9"/>
    <w:rsid w:val="00570999"/>
    <w:rsid w:val="00570FD0"/>
    <w:rsid w:val="00571CB8"/>
    <w:rsid w:val="00575C45"/>
    <w:rsid w:val="005906D8"/>
    <w:rsid w:val="005910B9"/>
    <w:rsid w:val="005A5172"/>
    <w:rsid w:val="005B1B82"/>
    <w:rsid w:val="005C0E15"/>
    <w:rsid w:val="005C5BAB"/>
    <w:rsid w:val="005E54D4"/>
    <w:rsid w:val="005E6031"/>
    <w:rsid w:val="005F19E3"/>
    <w:rsid w:val="005F46E0"/>
    <w:rsid w:val="005F7BF1"/>
    <w:rsid w:val="00600EDB"/>
    <w:rsid w:val="006131AD"/>
    <w:rsid w:val="0062459F"/>
    <w:rsid w:val="00625E6F"/>
    <w:rsid w:val="006278A9"/>
    <w:rsid w:val="00631939"/>
    <w:rsid w:val="00637EA1"/>
    <w:rsid w:val="00647A2D"/>
    <w:rsid w:val="00657059"/>
    <w:rsid w:val="0066323C"/>
    <w:rsid w:val="00672091"/>
    <w:rsid w:val="00675ED8"/>
    <w:rsid w:val="006911E7"/>
    <w:rsid w:val="00692E5C"/>
    <w:rsid w:val="0069600A"/>
    <w:rsid w:val="006B333F"/>
    <w:rsid w:val="006B6C6C"/>
    <w:rsid w:val="006C0784"/>
    <w:rsid w:val="006C2662"/>
    <w:rsid w:val="006C274B"/>
    <w:rsid w:val="006D0BFA"/>
    <w:rsid w:val="006D3FA8"/>
    <w:rsid w:val="006D76D6"/>
    <w:rsid w:val="006E5100"/>
    <w:rsid w:val="006F2965"/>
    <w:rsid w:val="006F69A5"/>
    <w:rsid w:val="00701D68"/>
    <w:rsid w:val="0070346A"/>
    <w:rsid w:val="00703FDB"/>
    <w:rsid w:val="00707B9F"/>
    <w:rsid w:val="00715B84"/>
    <w:rsid w:val="00730DC0"/>
    <w:rsid w:val="007323FB"/>
    <w:rsid w:val="007359BE"/>
    <w:rsid w:val="00735CA3"/>
    <w:rsid w:val="0075092F"/>
    <w:rsid w:val="00752C1D"/>
    <w:rsid w:val="007665B6"/>
    <w:rsid w:val="0077454F"/>
    <w:rsid w:val="00776232"/>
    <w:rsid w:val="00780F2A"/>
    <w:rsid w:val="00781DDF"/>
    <w:rsid w:val="00786FD2"/>
    <w:rsid w:val="0079246F"/>
    <w:rsid w:val="007A042E"/>
    <w:rsid w:val="007B2DD6"/>
    <w:rsid w:val="007B7407"/>
    <w:rsid w:val="007D1B3A"/>
    <w:rsid w:val="007D5FE7"/>
    <w:rsid w:val="007E0183"/>
    <w:rsid w:val="007E1D26"/>
    <w:rsid w:val="007E7257"/>
    <w:rsid w:val="008046F4"/>
    <w:rsid w:val="008060ED"/>
    <w:rsid w:val="00813828"/>
    <w:rsid w:val="00825575"/>
    <w:rsid w:val="008354C5"/>
    <w:rsid w:val="008514EF"/>
    <w:rsid w:val="00865843"/>
    <w:rsid w:val="00874B45"/>
    <w:rsid w:val="0088777E"/>
    <w:rsid w:val="00891289"/>
    <w:rsid w:val="00892680"/>
    <w:rsid w:val="00893CF5"/>
    <w:rsid w:val="008A3FE8"/>
    <w:rsid w:val="008A7724"/>
    <w:rsid w:val="008A782E"/>
    <w:rsid w:val="008B4C26"/>
    <w:rsid w:val="008B7952"/>
    <w:rsid w:val="008C0F30"/>
    <w:rsid w:val="008C0FAE"/>
    <w:rsid w:val="008D30C2"/>
    <w:rsid w:val="008E6729"/>
    <w:rsid w:val="008E6A70"/>
    <w:rsid w:val="008F45B2"/>
    <w:rsid w:val="008F45CA"/>
    <w:rsid w:val="008F7706"/>
    <w:rsid w:val="00901FDB"/>
    <w:rsid w:val="0090581C"/>
    <w:rsid w:val="00907161"/>
    <w:rsid w:val="00911340"/>
    <w:rsid w:val="009154AF"/>
    <w:rsid w:val="00924708"/>
    <w:rsid w:val="00925A97"/>
    <w:rsid w:val="00930811"/>
    <w:rsid w:val="00933D35"/>
    <w:rsid w:val="00940C2D"/>
    <w:rsid w:val="00954B08"/>
    <w:rsid w:val="0096656E"/>
    <w:rsid w:val="0098495C"/>
    <w:rsid w:val="0099285B"/>
    <w:rsid w:val="009929C0"/>
    <w:rsid w:val="009B273B"/>
    <w:rsid w:val="009B74E9"/>
    <w:rsid w:val="009C5882"/>
    <w:rsid w:val="009D3723"/>
    <w:rsid w:val="009D555C"/>
    <w:rsid w:val="009E44E7"/>
    <w:rsid w:val="009E7559"/>
    <w:rsid w:val="009F5BCA"/>
    <w:rsid w:val="00A061E5"/>
    <w:rsid w:val="00A07D33"/>
    <w:rsid w:val="00A07E3E"/>
    <w:rsid w:val="00A23EDB"/>
    <w:rsid w:val="00A25D1E"/>
    <w:rsid w:val="00A30C00"/>
    <w:rsid w:val="00A3249C"/>
    <w:rsid w:val="00A352CD"/>
    <w:rsid w:val="00A3589D"/>
    <w:rsid w:val="00A4017B"/>
    <w:rsid w:val="00A40695"/>
    <w:rsid w:val="00A468A6"/>
    <w:rsid w:val="00A52871"/>
    <w:rsid w:val="00A60A2A"/>
    <w:rsid w:val="00A652A9"/>
    <w:rsid w:val="00A73361"/>
    <w:rsid w:val="00A73A1A"/>
    <w:rsid w:val="00A75FA0"/>
    <w:rsid w:val="00A76DB6"/>
    <w:rsid w:val="00A81C39"/>
    <w:rsid w:val="00A82289"/>
    <w:rsid w:val="00A83AE0"/>
    <w:rsid w:val="00A849C4"/>
    <w:rsid w:val="00A84C1D"/>
    <w:rsid w:val="00A86613"/>
    <w:rsid w:val="00A91025"/>
    <w:rsid w:val="00A95DDC"/>
    <w:rsid w:val="00AB2701"/>
    <w:rsid w:val="00AB45B6"/>
    <w:rsid w:val="00AC351A"/>
    <w:rsid w:val="00AC494E"/>
    <w:rsid w:val="00AC64F2"/>
    <w:rsid w:val="00AD343A"/>
    <w:rsid w:val="00AD7645"/>
    <w:rsid w:val="00AD7775"/>
    <w:rsid w:val="00AE3017"/>
    <w:rsid w:val="00AE3D4E"/>
    <w:rsid w:val="00AE495D"/>
    <w:rsid w:val="00AE7E1F"/>
    <w:rsid w:val="00AF3904"/>
    <w:rsid w:val="00AF5706"/>
    <w:rsid w:val="00B148D1"/>
    <w:rsid w:val="00B23D7F"/>
    <w:rsid w:val="00B34180"/>
    <w:rsid w:val="00B35D9F"/>
    <w:rsid w:val="00B537B7"/>
    <w:rsid w:val="00B6209B"/>
    <w:rsid w:val="00B62444"/>
    <w:rsid w:val="00B6457F"/>
    <w:rsid w:val="00B7176F"/>
    <w:rsid w:val="00B71F75"/>
    <w:rsid w:val="00B83A1C"/>
    <w:rsid w:val="00B917DB"/>
    <w:rsid w:val="00BA47D6"/>
    <w:rsid w:val="00BB7529"/>
    <w:rsid w:val="00BC1B9A"/>
    <w:rsid w:val="00BC34E5"/>
    <w:rsid w:val="00BC51FE"/>
    <w:rsid w:val="00BD0854"/>
    <w:rsid w:val="00BE4A63"/>
    <w:rsid w:val="00C006A8"/>
    <w:rsid w:val="00C01676"/>
    <w:rsid w:val="00C028CE"/>
    <w:rsid w:val="00C0773C"/>
    <w:rsid w:val="00C11F0C"/>
    <w:rsid w:val="00C130FD"/>
    <w:rsid w:val="00C17A97"/>
    <w:rsid w:val="00C219B3"/>
    <w:rsid w:val="00C41026"/>
    <w:rsid w:val="00C52E41"/>
    <w:rsid w:val="00C54577"/>
    <w:rsid w:val="00C67D76"/>
    <w:rsid w:val="00C71917"/>
    <w:rsid w:val="00C75D15"/>
    <w:rsid w:val="00C8050F"/>
    <w:rsid w:val="00C874DA"/>
    <w:rsid w:val="00C94503"/>
    <w:rsid w:val="00CB4987"/>
    <w:rsid w:val="00CC1244"/>
    <w:rsid w:val="00CC33E6"/>
    <w:rsid w:val="00CC440B"/>
    <w:rsid w:val="00CD0652"/>
    <w:rsid w:val="00CD31BA"/>
    <w:rsid w:val="00CD6A99"/>
    <w:rsid w:val="00CD701F"/>
    <w:rsid w:val="00CE0060"/>
    <w:rsid w:val="00CE12F7"/>
    <w:rsid w:val="00CE56AE"/>
    <w:rsid w:val="00CF5232"/>
    <w:rsid w:val="00D0000E"/>
    <w:rsid w:val="00D025AC"/>
    <w:rsid w:val="00D12639"/>
    <w:rsid w:val="00D207F9"/>
    <w:rsid w:val="00D30AE7"/>
    <w:rsid w:val="00D37B31"/>
    <w:rsid w:val="00D41958"/>
    <w:rsid w:val="00D466D7"/>
    <w:rsid w:val="00D47213"/>
    <w:rsid w:val="00D5716C"/>
    <w:rsid w:val="00D57B48"/>
    <w:rsid w:val="00D62EF9"/>
    <w:rsid w:val="00D704CF"/>
    <w:rsid w:val="00D8370E"/>
    <w:rsid w:val="00DA1A56"/>
    <w:rsid w:val="00DA2168"/>
    <w:rsid w:val="00DB131F"/>
    <w:rsid w:val="00DB7A53"/>
    <w:rsid w:val="00DC4014"/>
    <w:rsid w:val="00DD0609"/>
    <w:rsid w:val="00DD7F94"/>
    <w:rsid w:val="00DE19CC"/>
    <w:rsid w:val="00DE2346"/>
    <w:rsid w:val="00DE4D21"/>
    <w:rsid w:val="00DF162C"/>
    <w:rsid w:val="00DF671B"/>
    <w:rsid w:val="00E00507"/>
    <w:rsid w:val="00E06C43"/>
    <w:rsid w:val="00E129C3"/>
    <w:rsid w:val="00E162A6"/>
    <w:rsid w:val="00E36191"/>
    <w:rsid w:val="00E408D5"/>
    <w:rsid w:val="00E469DD"/>
    <w:rsid w:val="00E4767E"/>
    <w:rsid w:val="00E53789"/>
    <w:rsid w:val="00E540E8"/>
    <w:rsid w:val="00E54148"/>
    <w:rsid w:val="00E549DF"/>
    <w:rsid w:val="00E6175C"/>
    <w:rsid w:val="00E65A27"/>
    <w:rsid w:val="00E66182"/>
    <w:rsid w:val="00E7663A"/>
    <w:rsid w:val="00E767AD"/>
    <w:rsid w:val="00E94873"/>
    <w:rsid w:val="00E949B5"/>
    <w:rsid w:val="00E966D9"/>
    <w:rsid w:val="00EA07BF"/>
    <w:rsid w:val="00EA52EB"/>
    <w:rsid w:val="00EB409E"/>
    <w:rsid w:val="00EC21EF"/>
    <w:rsid w:val="00ED0390"/>
    <w:rsid w:val="00ED7900"/>
    <w:rsid w:val="00EE3F99"/>
    <w:rsid w:val="00EE6E60"/>
    <w:rsid w:val="00EE76CE"/>
    <w:rsid w:val="00EF4EE5"/>
    <w:rsid w:val="00EF59DA"/>
    <w:rsid w:val="00EF759C"/>
    <w:rsid w:val="00EF77B8"/>
    <w:rsid w:val="00EF7B71"/>
    <w:rsid w:val="00F02D6E"/>
    <w:rsid w:val="00F11052"/>
    <w:rsid w:val="00F11310"/>
    <w:rsid w:val="00F1376F"/>
    <w:rsid w:val="00F20D57"/>
    <w:rsid w:val="00F24B9C"/>
    <w:rsid w:val="00F26357"/>
    <w:rsid w:val="00F3160E"/>
    <w:rsid w:val="00F3305B"/>
    <w:rsid w:val="00F43928"/>
    <w:rsid w:val="00F533C0"/>
    <w:rsid w:val="00F5598A"/>
    <w:rsid w:val="00F56B13"/>
    <w:rsid w:val="00F64193"/>
    <w:rsid w:val="00F70B5F"/>
    <w:rsid w:val="00F7206A"/>
    <w:rsid w:val="00F726D0"/>
    <w:rsid w:val="00F834A4"/>
    <w:rsid w:val="00F87130"/>
    <w:rsid w:val="00F87A81"/>
    <w:rsid w:val="00F94377"/>
    <w:rsid w:val="00F96B7A"/>
    <w:rsid w:val="00FA1209"/>
    <w:rsid w:val="00FB2E8C"/>
    <w:rsid w:val="00FB39B3"/>
    <w:rsid w:val="00FB464A"/>
    <w:rsid w:val="00FC060B"/>
    <w:rsid w:val="00FC5836"/>
    <w:rsid w:val="00FD7FD5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27D1C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Continoustext11ptZchn">
    <w:name w:val="4.0 Continous text 11pt Zchn"/>
    <w:basedOn w:val="DefaultParagraphFont"/>
    <w:rsid w:val="001E0C52"/>
    <w:rPr>
      <w:rFonts w:ascii="CorpoA" w:hAnsi="Corpo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93EE-DB74-4FC2-AA9F-B5E5DE94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4091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Silveira, Andre (140)</cp:lastModifiedBy>
  <cp:revision>2</cp:revision>
  <cp:lastPrinted>2017-05-23T11:42:00Z</cp:lastPrinted>
  <dcterms:created xsi:type="dcterms:W3CDTF">2018-06-06T10:37:00Z</dcterms:created>
  <dcterms:modified xsi:type="dcterms:W3CDTF">2018-06-06T10:37:00Z</dcterms:modified>
</cp:coreProperties>
</file>