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065B8" w14:textId="77777777" w:rsidR="00664FD6" w:rsidRDefault="00664FD6" w:rsidP="00884B7D">
      <w:pPr>
        <w:rPr>
          <w:rFonts w:ascii="MB Corpo S Text Office" w:hAnsi="MB Corpo S Text Office"/>
          <w:sz w:val="22"/>
          <w:szCs w:val="26"/>
        </w:rPr>
      </w:pPr>
    </w:p>
    <w:p w14:paraId="51B5EE12" w14:textId="42D61C81" w:rsidR="00206192" w:rsidRPr="00664FD6" w:rsidRDefault="00206192" w:rsidP="00884B7D">
      <w:pPr>
        <w:rPr>
          <w:rFonts w:ascii="MB Corpo S Text Office" w:hAnsi="MB Corpo S Text Office"/>
          <w:sz w:val="22"/>
          <w:szCs w:val="26"/>
        </w:rPr>
      </w:pPr>
      <w:r w:rsidRPr="00664FD6">
        <w:rPr>
          <w:rFonts w:ascii="MB Corpo S Text Office" w:hAnsi="MB Corpo S Text Office"/>
          <w:sz w:val="22"/>
          <w:szCs w:val="26"/>
        </w:rPr>
        <w:t>Contacto</w:t>
      </w:r>
      <w:r w:rsidR="005B1528" w:rsidRPr="00664FD6">
        <w:rPr>
          <w:rFonts w:ascii="MB Corpo S Text Office" w:hAnsi="MB Corpo S Text Office"/>
          <w:sz w:val="22"/>
          <w:szCs w:val="26"/>
        </w:rPr>
        <w:t>s</w:t>
      </w:r>
      <w:r w:rsidRPr="00664FD6">
        <w:rPr>
          <w:rFonts w:ascii="MB Corpo S Text Office" w:hAnsi="MB Corpo S Text Office"/>
          <w:sz w:val="22"/>
          <w:szCs w:val="26"/>
        </w:rPr>
        <w:t>:</w:t>
      </w:r>
    </w:p>
    <w:p w14:paraId="4B7AFACF" w14:textId="2BD149FD" w:rsidR="00A75FA0" w:rsidRPr="00664FD6" w:rsidRDefault="005B1528" w:rsidP="00A75FA0">
      <w:pPr>
        <w:rPr>
          <w:rFonts w:ascii="MB Corpo S Text Office" w:hAnsi="MB Corpo S Text Office"/>
          <w:sz w:val="22"/>
          <w:szCs w:val="26"/>
        </w:rPr>
      </w:pPr>
      <w:r w:rsidRPr="00664FD6">
        <w:rPr>
          <w:rFonts w:ascii="MB Corpo S Text Office" w:hAnsi="MB Corpo S Text Office"/>
          <w:sz w:val="22"/>
          <w:szCs w:val="26"/>
        </w:rPr>
        <w:t>Jorge Aguiar</w:t>
      </w:r>
    </w:p>
    <w:p w14:paraId="17103BF1" w14:textId="7BB1BC04" w:rsidR="005B1528" w:rsidRPr="00664FD6" w:rsidRDefault="005B1528" w:rsidP="00A75FA0">
      <w:pPr>
        <w:rPr>
          <w:rFonts w:ascii="MB Corpo S Text Office" w:hAnsi="MB Corpo S Text Office"/>
          <w:sz w:val="22"/>
          <w:szCs w:val="26"/>
        </w:rPr>
      </w:pPr>
      <w:r w:rsidRPr="00664FD6">
        <w:rPr>
          <w:rFonts w:ascii="MB Corpo S Text Office" w:hAnsi="MB Corpo S Text Office"/>
          <w:sz w:val="22"/>
          <w:szCs w:val="26"/>
        </w:rPr>
        <w:t>Filipa Figueiredo</w:t>
      </w:r>
    </w:p>
    <w:p w14:paraId="47F4C1F9" w14:textId="77777777" w:rsidR="00256868" w:rsidRPr="00664FD6" w:rsidRDefault="00206192" w:rsidP="00256868">
      <w:pPr>
        <w:rPr>
          <w:rFonts w:ascii="MB Corpo S Text Office" w:hAnsi="MB Corpo S Text Office"/>
          <w:sz w:val="16"/>
        </w:rPr>
      </w:pPr>
      <w:r w:rsidRPr="00664FD6">
        <w:rPr>
          <w:rFonts w:ascii="MB Corpo S Text Office" w:hAnsi="MB Corpo S Text Office"/>
          <w:sz w:val="22"/>
          <w:szCs w:val="26"/>
        </w:rPr>
        <w:t>Comunicação de Automóveis - Tel.: 21 925 71 92</w:t>
      </w:r>
      <w:r w:rsidR="00256868" w:rsidRPr="00664FD6">
        <w:rPr>
          <w:rFonts w:ascii="MB Corpo S Text Office" w:hAnsi="MB Corpo S Text Office"/>
          <w:sz w:val="16"/>
        </w:rPr>
        <w:t xml:space="preserve"> </w:t>
      </w:r>
    </w:p>
    <w:p w14:paraId="13C24114" w14:textId="064A7D03" w:rsidR="005E6031" w:rsidRDefault="005E6031" w:rsidP="00664FD6">
      <w:pPr>
        <w:suppressAutoHyphens w:val="0"/>
        <w:jc w:val="both"/>
        <w:rPr>
          <w:rFonts w:ascii="MB Corpo S Text Office" w:hAnsi="MB Corpo S Text Office" w:cs="Arial"/>
          <w:sz w:val="36"/>
          <w:szCs w:val="36"/>
          <w:lang w:eastAsia="pt-PT"/>
        </w:rPr>
      </w:pPr>
    </w:p>
    <w:p w14:paraId="72AA8885" w14:textId="07F8AED2" w:rsidR="00664FD6" w:rsidRDefault="00664FD6" w:rsidP="00664FD6">
      <w:pPr>
        <w:suppressAutoHyphens w:val="0"/>
        <w:jc w:val="both"/>
        <w:rPr>
          <w:rFonts w:ascii="MB Corpo S Text Office" w:hAnsi="MB Corpo S Text Office" w:cs="Arial"/>
          <w:sz w:val="36"/>
          <w:szCs w:val="36"/>
          <w:lang w:eastAsia="pt-PT"/>
        </w:rPr>
      </w:pPr>
    </w:p>
    <w:p w14:paraId="5C6F7AF5" w14:textId="4BB03767" w:rsidR="00953B29" w:rsidRDefault="00114D27" w:rsidP="003B6500">
      <w:pPr>
        <w:pStyle w:val="01Flietext"/>
        <w:spacing w:line="360" w:lineRule="auto"/>
        <w:jc w:val="both"/>
        <w:rPr>
          <w:rFonts w:ascii="MB Corpo S Text Office" w:hAnsi="MB Corpo S Text Office"/>
        </w:rPr>
      </w:pPr>
      <w:bookmarkStart w:id="0" w:name="_GoBack"/>
      <w:r w:rsidRPr="00114D27">
        <w:rPr>
          <w:rFonts w:ascii="MB Corpo A Title Cond Office" w:eastAsia="Times New Roman" w:hAnsi="MB Corpo A Title Cond Office" w:cs="Arial"/>
          <w:sz w:val="32"/>
          <w:szCs w:val="36"/>
        </w:rPr>
        <w:t>Início da produção do novo EQS SUV na fábrica da Mercedes-Benz em Alabama</w:t>
      </w:r>
    </w:p>
    <w:bookmarkEnd w:id="0"/>
    <w:p w14:paraId="745DFADF" w14:textId="77777777" w:rsidR="00953B29" w:rsidRDefault="00953B29" w:rsidP="003B6500">
      <w:pPr>
        <w:pStyle w:val="01Flietext"/>
        <w:spacing w:line="360" w:lineRule="auto"/>
        <w:jc w:val="both"/>
        <w:rPr>
          <w:rFonts w:ascii="MB Corpo S Text Office" w:hAnsi="MB Corpo S Text Office"/>
        </w:rPr>
      </w:pPr>
    </w:p>
    <w:p w14:paraId="5699CF9B" w14:textId="4D08EC41" w:rsidR="00114D27" w:rsidRPr="00114D27" w:rsidRDefault="00114D27" w:rsidP="00114D27">
      <w:pPr>
        <w:pStyle w:val="01Flietext"/>
        <w:spacing w:line="360" w:lineRule="auto"/>
        <w:jc w:val="both"/>
        <w:rPr>
          <w:rFonts w:ascii="MB Corpo S Text Office" w:hAnsi="MB Corpo S Text Office"/>
        </w:rPr>
      </w:pPr>
      <w:r w:rsidRPr="00114D27">
        <w:rPr>
          <w:rFonts w:ascii="MB Corpo S Text Office" w:hAnsi="MB Corpo S Text Office"/>
        </w:rPr>
        <w:t>•</w:t>
      </w:r>
      <w:r>
        <w:rPr>
          <w:rFonts w:ascii="MB Corpo S Text Office" w:hAnsi="MB Corpo S Text Office"/>
        </w:rPr>
        <w:t xml:space="preserve"> </w:t>
      </w:r>
      <w:r w:rsidRPr="00114D27">
        <w:rPr>
          <w:rFonts w:ascii="MB Corpo S Text Office" w:hAnsi="MB Corpo S Text Office"/>
        </w:rPr>
        <w:t xml:space="preserve">O primeiro Mercedes-EQ totalmente elétrico fabricado nos Estados Unidos, o novo EQS SUV, foi lançado com sucesso na fábrica de </w:t>
      </w:r>
      <w:proofErr w:type="spellStart"/>
      <w:r w:rsidRPr="00114D27">
        <w:rPr>
          <w:rFonts w:ascii="MB Corpo S Text Office" w:hAnsi="MB Corpo S Text Office"/>
        </w:rPr>
        <w:t>Tuscaloosa</w:t>
      </w:r>
      <w:proofErr w:type="spellEnd"/>
    </w:p>
    <w:p w14:paraId="65BE4F8A" w14:textId="759AFC8C" w:rsidR="00114D27" w:rsidRPr="00114D27" w:rsidRDefault="00114D27" w:rsidP="00114D27">
      <w:pPr>
        <w:pStyle w:val="01Flietext"/>
        <w:spacing w:line="360" w:lineRule="auto"/>
        <w:jc w:val="both"/>
        <w:rPr>
          <w:rFonts w:ascii="MB Corpo S Text Office" w:hAnsi="MB Corpo S Text Office"/>
        </w:rPr>
      </w:pPr>
      <w:r w:rsidRPr="00114D27">
        <w:rPr>
          <w:rFonts w:ascii="MB Corpo S Text Office" w:hAnsi="MB Corpo S Text Office"/>
        </w:rPr>
        <w:t>•</w:t>
      </w:r>
      <w:r>
        <w:rPr>
          <w:rFonts w:ascii="MB Corpo S Text Office" w:hAnsi="MB Corpo S Text Office"/>
        </w:rPr>
        <w:t xml:space="preserve"> </w:t>
      </w:r>
      <w:r w:rsidRPr="00114D27">
        <w:rPr>
          <w:rFonts w:ascii="MB Corpo S Text Office" w:hAnsi="MB Corpo S Text Office"/>
        </w:rPr>
        <w:t>De Alabama para o mundo: o EQS SUV será produzido exclusivamente nos Estados Unidos</w:t>
      </w:r>
    </w:p>
    <w:p w14:paraId="50FE3FFE" w14:textId="478ACC63" w:rsidR="00114D27" w:rsidRPr="00114D27" w:rsidRDefault="00114D27" w:rsidP="00114D27">
      <w:pPr>
        <w:pStyle w:val="01Flietext"/>
        <w:spacing w:line="360" w:lineRule="auto"/>
        <w:jc w:val="both"/>
        <w:rPr>
          <w:rFonts w:ascii="MB Corpo S Text Office" w:hAnsi="MB Corpo S Text Office"/>
        </w:rPr>
      </w:pPr>
      <w:r w:rsidRPr="00114D27">
        <w:rPr>
          <w:rFonts w:ascii="MB Corpo S Text Office" w:hAnsi="MB Corpo S Text Office"/>
        </w:rPr>
        <w:t>•</w:t>
      </w:r>
      <w:r>
        <w:rPr>
          <w:rFonts w:ascii="MB Corpo S Text Office" w:hAnsi="MB Corpo S Text Office"/>
        </w:rPr>
        <w:t xml:space="preserve"> </w:t>
      </w:r>
      <w:r w:rsidRPr="00114D27">
        <w:rPr>
          <w:rFonts w:ascii="MB Corpo S Text Office" w:hAnsi="MB Corpo S Text Office"/>
        </w:rPr>
        <w:t xml:space="preserve">Sistemas de baterias altamente eficientes serão fornecidos pela fábrica de baterias da Mercedes-Benz recentemente inaugurada em Alabama, no condado de </w:t>
      </w:r>
      <w:proofErr w:type="spellStart"/>
      <w:r w:rsidRPr="00114D27">
        <w:rPr>
          <w:rFonts w:ascii="MB Corpo S Text Office" w:hAnsi="MB Corpo S Text Office"/>
        </w:rPr>
        <w:t>Bibb</w:t>
      </w:r>
      <w:proofErr w:type="spellEnd"/>
    </w:p>
    <w:p w14:paraId="3F16ED07" w14:textId="6AB5F964" w:rsidR="00953B29" w:rsidRDefault="00114D27" w:rsidP="00114D27">
      <w:pPr>
        <w:pStyle w:val="01Flietext"/>
        <w:spacing w:line="360" w:lineRule="auto"/>
        <w:jc w:val="both"/>
        <w:rPr>
          <w:rFonts w:ascii="MB Corpo S Text Office" w:hAnsi="MB Corpo S Text Office"/>
        </w:rPr>
      </w:pPr>
      <w:r w:rsidRPr="00114D27">
        <w:rPr>
          <w:rFonts w:ascii="MB Corpo S Text Office" w:hAnsi="MB Corpo S Text Office"/>
        </w:rPr>
        <w:t>•</w:t>
      </w:r>
      <w:r>
        <w:rPr>
          <w:rFonts w:ascii="MB Corpo S Text Office" w:hAnsi="MB Corpo S Text Office"/>
        </w:rPr>
        <w:t xml:space="preserve"> </w:t>
      </w:r>
      <w:r w:rsidRPr="00114D27">
        <w:rPr>
          <w:rFonts w:ascii="MB Corpo S Text Office" w:hAnsi="MB Corpo S Text Office"/>
        </w:rPr>
        <w:t>Conceito de sustentabilidade abrangente e produção neutra em carbono em ambas as fábricas</w:t>
      </w:r>
    </w:p>
    <w:p w14:paraId="2D6AE80D" w14:textId="77777777" w:rsidR="00114D27" w:rsidRDefault="00114D27" w:rsidP="00114D27">
      <w:pPr>
        <w:pStyle w:val="01Flietext"/>
        <w:spacing w:line="360" w:lineRule="auto"/>
        <w:jc w:val="both"/>
        <w:rPr>
          <w:rFonts w:ascii="MB Corpo S Text Office" w:hAnsi="MB Corpo S Text Office"/>
        </w:rPr>
      </w:pPr>
    </w:p>
    <w:p w14:paraId="65012B44" w14:textId="77777777" w:rsidR="00114D27" w:rsidRDefault="00114D27" w:rsidP="00114D27">
      <w:pPr>
        <w:pStyle w:val="01Flietext"/>
        <w:spacing w:line="360" w:lineRule="auto"/>
        <w:jc w:val="both"/>
      </w:pPr>
      <w:r>
        <w:lastRenderedPageBreak/>
        <w:t xml:space="preserve">A Mercedes-Benz produz exclusivamente o EQS SUV totalmente elétrico na sua fábrica de veículos ligeiros de passageiros na América do Norte. Estes veículos lançados desta linha de montagem são um passo importante na iniciativa global da divisão Mercedes-Benz </w:t>
      </w:r>
      <w:proofErr w:type="spellStart"/>
      <w:r>
        <w:t>Cars</w:t>
      </w:r>
      <w:proofErr w:type="spellEnd"/>
      <w:r>
        <w:t xml:space="preserve"> para produzir este ano oito veículos totalmente elétricos em sete fábricas de três continentes. O EQS SUV de grande dimensão está integrado na produção em série na fábrica de </w:t>
      </w:r>
      <w:proofErr w:type="spellStart"/>
      <w:r>
        <w:t>Tuscaloosa</w:t>
      </w:r>
      <w:proofErr w:type="spellEnd"/>
      <w:r>
        <w:t xml:space="preserve"> da Mercedes-Benz em Alabama, que tem sido a fábrica de produção dos SUV de grande dimensão da Mercedes-Benz desde 1997. </w:t>
      </w:r>
      <w:proofErr w:type="spellStart"/>
      <w:r>
        <w:t>Tuscaloosa</w:t>
      </w:r>
      <w:proofErr w:type="spellEnd"/>
      <w:r>
        <w:t xml:space="preserve"> é uma fábrica de produção importante para os SUV elétricos de luxo da Mercedes-EQ: os EQS SUV e EQE, cuja produção será iniciada no final deste ano. </w:t>
      </w:r>
    </w:p>
    <w:p w14:paraId="78E5CA0F" w14:textId="77777777" w:rsidR="00114D27" w:rsidRDefault="00114D27" w:rsidP="00114D27">
      <w:pPr>
        <w:pStyle w:val="01Flietext"/>
        <w:spacing w:line="360" w:lineRule="auto"/>
        <w:jc w:val="both"/>
      </w:pPr>
    </w:p>
    <w:p w14:paraId="2285930B" w14:textId="77777777" w:rsidR="00114D27" w:rsidRDefault="00114D27" w:rsidP="00114D27">
      <w:pPr>
        <w:pStyle w:val="01Flietext"/>
        <w:spacing w:line="360" w:lineRule="auto"/>
        <w:jc w:val="both"/>
      </w:pPr>
      <w:r>
        <w:t xml:space="preserve">A fábrica de </w:t>
      </w:r>
      <w:proofErr w:type="spellStart"/>
      <w:r>
        <w:t>Tuscaloosa</w:t>
      </w:r>
      <w:proofErr w:type="spellEnd"/>
      <w:r>
        <w:t xml:space="preserve"> utiliza métodos de produção digitais, sustentáveis, eficientes e flexíveis de última geração e segue o modelo da </w:t>
      </w:r>
      <w:proofErr w:type="spellStart"/>
      <w:r>
        <w:t>Factory</w:t>
      </w:r>
      <w:proofErr w:type="spellEnd"/>
      <w:r>
        <w:t xml:space="preserve"> 56 da empresa em </w:t>
      </w:r>
      <w:proofErr w:type="spellStart"/>
      <w:r>
        <w:t>Sindelfingen</w:t>
      </w:r>
      <w:proofErr w:type="spellEnd"/>
      <w:r>
        <w:t xml:space="preserve">, na Alemanha, que simboliza o futuro da produção automóvel da Mercedes-Benz. Graças aos investimentos antecipados na produção flexível e à utilização do moderno e avançado ecossistema de produção digital MO360, a Mercedes-Benz já tem capacidade para produzir grandes volumes de veículos elétricos a bateria. </w:t>
      </w:r>
    </w:p>
    <w:p w14:paraId="780F1B50" w14:textId="77777777" w:rsidR="00114D27" w:rsidRDefault="00114D27" w:rsidP="00114D27">
      <w:pPr>
        <w:pStyle w:val="01Flietext"/>
        <w:spacing w:line="360" w:lineRule="auto"/>
        <w:jc w:val="both"/>
      </w:pPr>
      <w:r>
        <w:t>A produção local de baterias é um fator-chave para o sucesso da iniciativa de eletrificação da Mercedes-Benz.</w:t>
      </w:r>
    </w:p>
    <w:p w14:paraId="7697C478" w14:textId="77777777" w:rsidR="00114D27" w:rsidRDefault="00114D27" w:rsidP="00114D27">
      <w:pPr>
        <w:pStyle w:val="01Flietext"/>
        <w:spacing w:line="360" w:lineRule="auto"/>
        <w:jc w:val="both"/>
      </w:pPr>
    </w:p>
    <w:p w14:paraId="37592BE7" w14:textId="77777777" w:rsidR="00114D27" w:rsidRDefault="00114D27" w:rsidP="00114D27">
      <w:pPr>
        <w:pStyle w:val="01Flietext"/>
        <w:spacing w:line="360" w:lineRule="auto"/>
        <w:jc w:val="both"/>
      </w:pPr>
      <w:r>
        <w:t xml:space="preserve">A nova fábrica de baterias, que foi inaugurada em março no condado de </w:t>
      </w:r>
      <w:proofErr w:type="spellStart"/>
      <w:r>
        <w:t>Bibb</w:t>
      </w:r>
      <w:proofErr w:type="spellEnd"/>
      <w:r>
        <w:t xml:space="preserve">, produz sistemas de bateria para o EQS SUV numa linha de produção de aproximadamente 300 metros de comprimento com mais de 70 estações de trabalho. Um conjunto de componentes é montado num sistema completo num processo de produção totalmente digital, incluindo até doze módulos de células e o conhecido compartimento elétrico para a integração inteligente da eletrónica de potência. A bateria para o EQS SUV é baseada numa arquitetura modular que também é utilizada nas limousines EQS e EQE. Com a nova fábrica, o condado de </w:t>
      </w:r>
      <w:proofErr w:type="spellStart"/>
      <w:r>
        <w:t>Bibb</w:t>
      </w:r>
      <w:proofErr w:type="spellEnd"/>
      <w:r>
        <w:t xml:space="preserve"> é agora parte integrante da rede global de produção de baterias da Mercedes-Benz, que engloba fábricas de três continentes. </w:t>
      </w:r>
    </w:p>
    <w:p w14:paraId="72F5FD94" w14:textId="77777777" w:rsidR="00114D27" w:rsidRDefault="00114D27" w:rsidP="00114D27">
      <w:pPr>
        <w:pStyle w:val="01Flietext"/>
        <w:spacing w:line="360" w:lineRule="auto"/>
        <w:jc w:val="both"/>
      </w:pPr>
    </w:p>
    <w:p w14:paraId="620E0D9A" w14:textId="77777777" w:rsidR="00114D27" w:rsidRDefault="00114D27" w:rsidP="00114D27">
      <w:pPr>
        <w:pStyle w:val="01Flietext"/>
        <w:spacing w:line="360" w:lineRule="auto"/>
        <w:jc w:val="both"/>
      </w:pPr>
    </w:p>
    <w:p w14:paraId="5C85B900" w14:textId="77777777" w:rsidR="00114D27" w:rsidRPr="00114D27" w:rsidRDefault="00114D27" w:rsidP="00114D27">
      <w:pPr>
        <w:pStyle w:val="01Flietext"/>
        <w:spacing w:line="360" w:lineRule="auto"/>
        <w:jc w:val="both"/>
        <w:rPr>
          <w:b/>
        </w:rPr>
      </w:pPr>
      <w:r w:rsidRPr="00114D27">
        <w:rPr>
          <w:b/>
        </w:rPr>
        <w:t>Conceito de produção sustentável</w:t>
      </w:r>
    </w:p>
    <w:p w14:paraId="3E224E73" w14:textId="77777777" w:rsidR="00114D27" w:rsidRDefault="00114D27" w:rsidP="00114D27">
      <w:pPr>
        <w:pStyle w:val="01Flietext"/>
        <w:spacing w:line="360" w:lineRule="auto"/>
        <w:jc w:val="both"/>
      </w:pPr>
      <w:r>
        <w:t xml:space="preserve">A partir deste ano, as fábricas de produção da Mercedes-Benz nos Estados Unidos funcionam de forma neutra em emissões de CO2, tal como todas as fábricas de veículos ligeiros de passageiros e comerciais ligeiros detidas pela Mercedes-Benz em todo o mundo. Em conformidade com a estratégia da Mercedes-Benz de expandir a produção de energia renovável nas suas fábricas, a partir de 2024, toda a energia elétrica de que necessita a fábrica de baterias do condado de </w:t>
      </w:r>
      <w:proofErr w:type="spellStart"/>
      <w:r>
        <w:t>Bibb</w:t>
      </w:r>
      <w:proofErr w:type="spellEnd"/>
      <w:r>
        <w:t xml:space="preserve"> será proveniente de fontes de energia renovável.</w:t>
      </w:r>
    </w:p>
    <w:p w14:paraId="45285C08" w14:textId="77777777" w:rsidR="00114D27" w:rsidRDefault="00114D27" w:rsidP="00114D27">
      <w:pPr>
        <w:pStyle w:val="01Flietext"/>
        <w:spacing w:line="360" w:lineRule="auto"/>
        <w:jc w:val="both"/>
      </w:pPr>
    </w:p>
    <w:p w14:paraId="385F78F9" w14:textId="368CA4E9" w:rsidR="00114D27" w:rsidRDefault="00114D27" w:rsidP="00114D27">
      <w:pPr>
        <w:pStyle w:val="01Flietext"/>
        <w:spacing w:line="360" w:lineRule="auto"/>
        <w:jc w:val="both"/>
      </w:pPr>
      <w:r>
        <w:t xml:space="preserve">Com uma visão para o retorno futuro dos sistemas de bateria de iões de lítio dos veículos Mercedes-EQ, a empresa estabeleceu uma estratégia global de reciclagem de baterias, começando a construir a sua própria fábrica de reciclagem de baterias na Alemanha, com base em </w:t>
      </w:r>
      <w:proofErr w:type="spellStart"/>
      <w:r>
        <w:t>hidrometalurgia</w:t>
      </w:r>
      <w:proofErr w:type="spellEnd"/>
      <w:r>
        <w:t>. Em analogia a esta tecnologia, a empresa planeia fechar o ciclo do material reciclável com parceiros tecnológicos, para a reciclagem de baterias nos Estados Unidos e na China</w:t>
      </w:r>
    </w:p>
    <w:p w14:paraId="4C9F5A48" w14:textId="77777777" w:rsidR="00114D27" w:rsidRDefault="00114D27" w:rsidP="00114D27">
      <w:pPr>
        <w:pStyle w:val="01Flietext"/>
        <w:spacing w:line="360" w:lineRule="auto"/>
        <w:jc w:val="both"/>
      </w:pPr>
    </w:p>
    <w:p w14:paraId="41B0A8AC" w14:textId="77777777" w:rsidR="00114D27" w:rsidRPr="00114D27" w:rsidRDefault="00114D27" w:rsidP="00114D27">
      <w:pPr>
        <w:pStyle w:val="01Flietext"/>
        <w:spacing w:line="360" w:lineRule="auto"/>
        <w:jc w:val="both"/>
        <w:rPr>
          <w:b/>
        </w:rPr>
      </w:pPr>
      <w:r w:rsidRPr="00114D27">
        <w:rPr>
          <w:b/>
        </w:rPr>
        <w:t xml:space="preserve">Breve descrição da produção da Mercedes-Benz nos Estados Unidos </w:t>
      </w:r>
    </w:p>
    <w:p w14:paraId="09B1BFF1" w14:textId="4AAAA6DC" w:rsidR="00114D27" w:rsidRDefault="00114D27" w:rsidP="00114D27">
      <w:pPr>
        <w:pStyle w:val="01Flietext"/>
        <w:spacing w:line="360" w:lineRule="auto"/>
        <w:jc w:val="both"/>
      </w:pPr>
      <w:r>
        <w:t xml:space="preserve">Desde os anos noventa do século XX, a Mercedes-Benz investiu um total de mais de sete mil milhões de dólares em Alabama. Deste montante, mil milhões de dólares foram investidos na fábrica de baterias, em centros de logística e na melhoria da linha de produção para fabricar veículos elétricos. Atualmente, a Mercedes-Benz U.S. </w:t>
      </w:r>
      <w:proofErr w:type="spellStart"/>
      <w:r>
        <w:t>International</w:t>
      </w:r>
      <w:proofErr w:type="spellEnd"/>
      <w:r>
        <w:t xml:space="preserve"> (MBUSI) emprega cerca de 4</w:t>
      </w:r>
      <w:r>
        <w:t>.</w:t>
      </w:r>
      <w:r>
        <w:t>500 pessoa</w:t>
      </w:r>
      <w:r>
        <w:t>s e também assegura cerca de 11.</w:t>
      </w:r>
      <w:r>
        <w:t xml:space="preserve">000 postos de trabalho indiretos de fornecedores e prestadores de serviços na região. Desde 1997, cerca de quatro milhões de veículos saíram da fábrica de </w:t>
      </w:r>
      <w:proofErr w:type="spellStart"/>
      <w:r>
        <w:t>Tuscaloosa</w:t>
      </w:r>
      <w:proofErr w:type="spellEnd"/>
      <w:r>
        <w:t xml:space="preserve">, dos quais </w:t>
      </w:r>
      <w:r>
        <w:t>260.</w:t>
      </w:r>
      <w:r>
        <w:t>000 unidades SUV foram lançadas da linha de produção só em 2021. Cerca de dois terços da produção anual é exportada, fazendo da MBUSI um dos maiores exportadores de automóveis dos Estados Unidos.</w:t>
      </w:r>
    </w:p>
    <w:p w14:paraId="031D41BE" w14:textId="77777777" w:rsidR="00114D27" w:rsidRDefault="00114D27" w:rsidP="00114D27">
      <w:pPr>
        <w:pStyle w:val="01Flietext"/>
        <w:spacing w:line="360" w:lineRule="auto"/>
        <w:jc w:val="both"/>
      </w:pPr>
    </w:p>
    <w:p w14:paraId="146FCA8D" w14:textId="77777777" w:rsidR="00114D27" w:rsidRPr="00114D27" w:rsidRDefault="00114D27" w:rsidP="00114D27">
      <w:pPr>
        <w:pStyle w:val="01Flietext"/>
        <w:spacing w:line="360" w:lineRule="auto"/>
        <w:jc w:val="both"/>
        <w:rPr>
          <w:b/>
        </w:rPr>
      </w:pPr>
      <w:r w:rsidRPr="00114D27">
        <w:rPr>
          <w:b/>
        </w:rPr>
        <w:t>Breve descrição do novo EQS SUV</w:t>
      </w:r>
    </w:p>
    <w:p w14:paraId="47B723D9" w14:textId="77777777" w:rsidR="00114D27" w:rsidRDefault="00114D27" w:rsidP="00114D27">
      <w:pPr>
        <w:pStyle w:val="01Flietext"/>
        <w:spacing w:line="360" w:lineRule="auto"/>
        <w:jc w:val="both"/>
      </w:pPr>
      <w:r>
        <w:t xml:space="preserve">Com a luxuosa limousine EQS e a desportiva limousine de executivos EQE, a Mercedes-Benz entrou numa nova era totalmente elétrica nos segmentos superiores. O EQS SUV é a terceira série de modelos com esta arquitetura desenvolvida para veículos elétricos. O SUV oferece amplo espaço, conforto e conectividade para até sete passageiros no seu interior moderno e luxuoso. Graças aos potentes motores elétricos, ao ágil sistema de tração integral 4MATIC e ao modo da transmissão inteligente OFFROAD, o EQS SUV também tem capacidade para enfrentar terrenos ligeiros com facilidade. </w:t>
      </w:r>
    </w:p>
    <w:p w14:paraId="57E7063C" w14:textId="6F577FB9" w:rsidR="00114D27" w:rsidRDefault="00114D27" w:rsidP="00114D27">
      <w:pPr>
        <w:pStyle w:val="01Flietext"/>
        <w:spacing w:line="360" w:lineRule="auto"/>
        <w:jc w:val="both"/>
      </w:pPr>
      <w:hyperlink r:id="rId8" w:history="1">
        <w:r w:rsidRPr="00114D27">
          <w:rPr>
            <w:rStyle w:val="Hyperlink"/>
          </w:rPr>
          <w:t>Mais informação</w:t>
        </w:r>
      </w:hyperlink>
    </w:p>
    <w:p w14:paraId="54E713CC" w14:textId="77777777" w:rsidR="00114D27" w:rsidRDefault="00114D27" w:rsidP="00114D27">
      <w:pPr>
        <w:pStyle w:val="01Flietext"/>
        <w:spacing w:line="360" w:lineRule="auto"/>
        <w:jc w:val="both"/>
      </w:pPr>
    </w:p>
    <w:p w14:paraId="706E53E4" w14:textId="2EE01137" w:rsidR="003B6500" w:rsidRDefault="003B6500" w:rsidP="00114D27">
      <w:pPr>
        <w:pStyle w:val="01Flietext"/>
        <w:spacing w:line="360" w:lineRule="auto"/>
        <w:jc w:val="both"/>
      </w:pPr>
    </w:p>
    <w:sectPr w:rsidR="003B6500" w:rsidSect="001427D9">
      <w:footerReference w:type="default" r:id="rId9"/>
      <w:headerReference w:type="first" r:id="rId10"/>
      <w:footerReference w:type="first" r:id="rId11"/>
      <w:pgSz w:w="11906" w:h="16838"/>
      <w:pgMar w:top="1560" w:right="1416" w:bottom="1701" w:left="1418" w:header="1191"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6226" w14:textId="77777777" w:rsidR="00381412" w:rsidRDefault="00381412" w:rsidP="00206192">
      <w:r>
        <w:separator/>
      </w:r>
    </w:p>
  </w:endnote>
  <w:endnote w:type="continuationSeparator" w:id="0">
    <w:p w14:paraId="5E2FDDC8" w14:textId="77777777" w:rsidR="00381412" w:rsidRDefault="00381412" w:rsidP="0020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alibri"/>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MB Corpo A Title Cond Office">
    <w:altName w:val="Times New Roman"/>
    <w:panose1 w:val="02020506080000000003"/>
    <w:charset w:val="00"/>
    <w:family w:val="roman"/>
    <w:pitch w:val="variable"/>
    <w:sig w:usb0="20000007" w:usb1="00000003" w:usb2="00000000" w:usb3="00000000" w:csb0="00000193" w:csb1="00000000"/>
  </w:font>
  <w:font w:name="CorpoSLig">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B Corpo S Text Office">
    <w:altName w:val="Tahoma"/>
    <w:panose1 w:val="020B0504050000000004"/>
    <w:charset w:val="00"/>
    <w:family w:val="swiss"/>
    <w:pitch w:val="variable"/>
    <w:sig w:usb0="20000007" w:usb1="00000003" w:usb2="00000000" w:usb3="00000000" w:csb0="00000193" w:csb1="00000000"/>
  </w:font>
  <w:font w:name="MB Corpo S Text Office Light">
    <w:altName w:val="Tahoma"/>
    <w:panose1 w:val="020B0404050000000004"/>
    <w:charset w:val="00"/>
    <w:family w:val="swiss"/>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AB7B" w14:textId="77777777" w:rsidR="00B76863" w:rsidRDefault="009B74E9">
    <w:pPr>
      <w:pStyle w:val="dcLegalInfo"/>
    </w:pPr>
    <w:r>
      <w:t>Mercedes-Benz Portugal S.A., Comunicação de Automóveis</w:t>
    </w:r>
  </w:p>
  <w:p w14:paraId="503069C5" w14:textId="22B9A89D"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w:t>
    </w:r>
    <w:r w:rsidR="005B1528">
      <w:rPr>
        <w:rFonts w:ascii="CorpoSLig" w:hAnsi="CorpoSLig"/>
        <w:sz w:val="19"/>
      </w:rPr>
      <w:t>Marca</w:t>
    </w:r>
    <w:r>
      <w:rPr>
        <w:rFonts w:ascii="CorpoSLig" w:hAnsi="CorpoSLig"/>
        <w:sz w:val="19"/>
      </w:rPr>
      <w:t xml:space="preserve"> do Grupo </w:t>
    </w:r>
    <w:r w:rsidR="006D7FEF">
      <w:rPr>
        <w:rFonts w:ascii="CorpoSLig" w:hAnsi="CorpoSLig"/>
        <w:sz w:val="19"/>
      </w:rPr>
      <w:t>Mercedes-Benz AG</w:t>
    </w:r>
  </w:p>
  <w:p w14:paraId="6C568D78" w14:textId="77777777" w:rsidR="00B76863" w:rsidRDefault="00114D27">
    <w:pPr>
      <w:pStyle w:val="Footer"/>
      <w:spacing w:after="0"/>
      <w:rPr>
        <w:rFonts w:ascii="CorpoSLig" w:hAnsi="CorpoSLig"/>
        <w:sz w:val="19"/>
      </w:rPr>
    </w:pPr>
  </w:p>
  <w:p w14:paraId="4F7E2BCE" w14:textId="77777777" w:rsidR="00B76863" w:rsidRDefault="00114D27">
    <w:pPr>
      <w:pStyle w:val="Footer"/>
      <w:spacing w:after="0"/>
      <w:rPr>
        <w:rFonts w:ascii="CorpoSLig" w:hAnsi="CorpoSLig"/>
        <w:sz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4C96" w14:textId="77777777" w:rsidR="00B76863" w:rsidRDefault="009B74E9">
    <w:pPr>
      <w:pStyle w:val="dcLegalInfo"/>
    </w:pPr>
    <w:r>
      <w:t>Mercedes-Benz Portugal S.A., Comunicação de Automóveis</w:t>
    </w:r>
  </w:p>
  <w:p w14:paraId="0AD3FACA" w14:textId="054506AC"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w:t>
    </w:r>
    <w:r w:rsidR="005B1528">
      <w:rPr>
        <w:rFonts w:ascii="CorpoSLig" w:hAnsi="CorpoSLig"/>
        <w:sz w:val="19"/>
      </w:rPr>
      <w:t>Marca</w:t>
    </w:r>
    <w:r>
      <w:rPr>
        <w:rFonts w:ascii="CorpoSLig" w:hAnsi="CorpoSLig"/>
        <w:sz w:val="19"/>
      </w:rPr>
      <w:t xml:space="preserve"> do Grupo </w:t>
    </w:r>
    <w:r w:rsidR="006D7FEF">
      <w:rPr>
        <w:rFonts w:ascii="CorpoSLig" w:hAnsi="CorpoSLig"/>
        <w:sz w:val="19"/>
      </w:rPr>
      <w:t>Mercedes-Benz AG</w:t>
    </w:r>
  </w:p>
  <w:p w14:paraId="0148BCA0" w14:textId="77777777" w:rsidR="00B76863" w:rsidRDefault="00114D27">
    <w:pPr>
      <w:pStyle w:val="Footer"/>
      <w:spacing w:after="0"/>
      <w:rPr>
        <w:rFonts w:ascii="CorpoSLig" w:hAnsi="CorpoSLig"/>
        <w:color w:val="000080"/>
        <w:sz w:val="19"/>
      </w:rPr>
    </w:pPr>
  </w:p>
  <w:p w14:paraId="5E79042A" w14:textId="77777777" w:rsidR="00B76863" w:rsidRDefault="00114D27">
    <w:pPr>
      <w:pStyle w:val="Footer"/>
      <w:spacing w:after="0"/>
      <w:rPr>
        <w:rFonts w:ascii="CorpoSLig" w:hAnsi="CorpoSLig"/>
        <w:color w:val="000080"/>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97693" w14:textId="77777777" w:rsidR="00381412" w:rsidRDefault="00381412" w:rsidP="00206192">
      <w:r>
        <w:separator/>
      </w:r>
    </w:p>
  </w:footnote>
  <w:footnote w:type="continuationSeparator" w:id="0">
    <w:p w14:paraId="0C16189A" w14:textId="77777777" w:rsidR="00381412" w:rsidRDefault="00381412" w:rsidP="0020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DA0A" w14:textId="2CE4091A" w:rsidR="00B76863" w:rsidRDefault="00114D27">
    <w:pPr>
      <w:widowControl w:val="0"/>
      <w:jc w:val="center"/>
      <w:rPr>
        <w:sz w:val="2"/>
      </w:rPr>
    </w:pPr>
  </w:p>
  <w:p w14:paraId="73887524" w14:textId="77777777" w:rsidR="00B76863" w:rsidRDefault="00114D27">
    <w:pPr>
      <w:widowControl w:val="0"/>
      <w:jc w:val="center"/>
      <w:rPr>
        <w:rFonts w:ascii="Arial" w:hAnsi="Arial"/>
        <w:vanish/>
        <w:sz w:val="2"/>
      </w:rPr>
    </w:pPr>
  </w:p>
  <w:tbl>
    <w:tblPr>
      <w:tblW w:w="0" w:type="auto"/>
      <w:tblLayout w:type="fixed"/>
      <w:tblCellMar>
        <w:left w:w="70" w:type="dxa"/>
        <w:right w:w="70" w:type="dxa"/>
      </w:tblCellMar>
      <w:tblLook w:val="0000" w:firstRow="0" w:lastRow="0" w:firstColumn="0" w:lastColumn="0" w:noHBand="0" w:noVBand="0"/>
    </w:tblPr>
    <w:tblGrid>
      <w:gridCol w:w="3047"/>
    </w:tblGrid>
    <w:tr w:rsidR="003338CC" w14:paraId="69522075" w14:textId="77777777" w:rsidTr="00987F12">
      <w:trPr>
        <w:trHeight w:hRule="exact" w:val="680"/>
      </w:trPr>
      <w:tc>
        <w:tcPr>
          <w:tcW w:w="3047" w:type="dxa"/>
          <w:vAlign w:val="center"/>
        </w:tcPr>
        <w:p w14:paraId="5502D92B" w14:textId="77777777" w:rsidR="003338CC" w:rsidRPr="00884B7D" w:rsidRDefault="009B74E9" w:rsidP="00796A34">
          <w:pPr>
            <w:framePr w:w="3402" w:wrap="notBeside" w:vAnchor="page" w:hAnchor="page" w:x="6931" w:y="2201"/>
            <w:spacing w:line="260" w:lineRule="exact"/>
            <w:rPr>
              <w:rFonts w:ascii="MB Corpo S Text Office" w:hAnsi="MB Corpo S Text Office"/>
              <w:noProof/>
              <w:spacing w:val="2"/>
              <w:sz w:val="28"/>
            </w:rPr>
          </w:pPr>
          <w:r w:rsidRPr="00884B7D">
            <w:rPr>
              <w:rFonts w:ascii="MB Corpo S Text Office" w:hAnsi="MB Corpo S Text Office"/>
              <w:noProof/>
              <w:spacing w:val="2"/>
              <w:sz w:val="24"/>
            </w:rPr>
            <w:t>Informação de Imprensa</w:t>
          </w:r>
        </w:p>
      </w:tc>
    </w:tr>
    <w:tr w:rsidR="003338CC" w14:paraId="0130490A" w14:textId="77777777" w:rsidTr="00987F12">
      <w:tc>
        <w:tcPr>
          <w:tcW w:w="3047" w:type="dxa"/>
        </w:tcPr>
        <w:p w14:paraId="2F512786" w14:textId="57C79F9D" w:rsidR="003338CC" w:rsidRPr="00884B7D" w:rsidRDefault="00114D27" w:rsidP="00796A34">
          <w:pPr>
            <w:framePr w:w="3402" w:wrap="notBeside" w:vAnchor="page" w:hAnchor="page" w:x="6931" w:y="2201"/>
            <w:spacing w:line="260" w:lineRule="exact"/>
            <w:rPr>
              <w:rFonts w:ascii="MB Corpo S Text Office" w:hAnsi="MB Corpo S Text Office"/>
              <w:sz w:val="24"/>
            </w:rPr>
          </w:pPr>
          <w:r>
            <w:rPr>
              <w:rFonts w:ascii="MB Corpo S Text Office" w:hAnsi="MB Corpo S Text Office"/>
              <w:sz w:val="24"/>
            </w:rPr>
            <w:t>setembro</w:t>
          </w:r>
          <w:r w:rsidR="00556D45" w:rsidRPr="00884B7D">
            <w:rPr>
              <w:rFonts w:ascii="MB Corpo S Text Office" w:hAnsi="MB Corpo S Text Office"/>
              <w:sz w:val="24"/>
            </w:rPr>
            <w:t xml:space="preserve"> </w:t>
          </w:r>
          <w:r w:rsidR="00146B57" w:rsidRPr="00884B7D">
            <w:rPr>
              <w:rFonts w:ascii="MB Corpo S Text Office" w:hAnsi="MB Corpo S Text Office"/>
              <w:sz w:val="24"/>
            </w:rPr>
            <w:t>de 2022</w:t>
          </w:r>
        </w:p>
        <w:p w14:paraId="57660DE7" w14:textId="77777777" w:rsidR="003338CC" w:rsidRPr="00884B7D" w:rsidRDefault="00114D27" w:rsidP="00796A34">
          <w:pPr>
            <w:framePr w:w="3402" w:wrap="notBeside" w:vAnchor="page" w:hAnchor="page" w:x="6931" w:y="2201"/>
            <w:spacing w:line="260" w:lineRule="exact"/>
            <w:rPr>
              <w:rFonts w:ascii="MB Corpo S Text Office" w:hAnsi="MB Corpo S Text Office"/>
              <w:sz w:val="24"/>
            </w:rPr>
          </w:pPr>
        </w:p>
      </w:tc>
    </w:tr>
  </w:tbl>
  <w:p w14:paraId="346EAA3F" w14:textId="6CFE7945" w:rsidR="00B76863" w:rsidRDefault="00206192">
    <w:pPr>
      <w:pStyle w:val="Header"/>
    </w:pPr>
    <w:r>
      <w:rPr>
        <w:noProof/>
        <w:lang w:eastAsia="pt-PT"/>
      </w:rPr>
      <w:drawing>
        <wp:anchor distT="0" distB="0" distL="114935" distR="114935" simplePos="0" relativeHeight="251661312" behindDoc="1" locked="0" layoutInCell="1" allowOverlap="1" wp14:anchorId="0510BECB" wp14:editId="797F33FD">
          <wp:simplePos x="0" y="0"/>
          <wp:positionH relativeFrom="page">
            <wp:posOffset>3375660</wp:posOffset>
          </wp:positionH>
          <wp:positionV relativeFrom="page">
            <wp:posOffset>59690</wp:posOffset>
          </wp:positionV>
          <wp:extent cx="4138930" cy="893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1" w:hanging="360"/>
      </w:pPr>
      <w:rPr>
        <w:rFonts w:ascii="Symbol" w:hAnsi="Symbol"/>
        <w:b w:val="0"/>
        <w:i w:val="0"/>
        <w:w w:val="100"/>
        <w:sz w:val="21"/>
      </w:rPr>
    </w:lvl>
    <w:lvl w:ilvl="1">
      <w:numFmt w:val="bullet"/>
      <w:lvlText w:val="•"/>
      <w:lvlJc w:val="left"/>
      <w:pPr>
        <w:ind w:left="1768" w:hanging="360"/>
      </w:pPr>
    </w:lvl>
    <w:lvl w:ilvl="2">
      <w:numFmt w:val="bullet"/>
      <w:lvlText w:val="•"/>
      <w:lvlJc w:val="left"/>
      <w:pPr>
        <w:ind w:left="2697" w:hanging="360"/>
      </w:pPr>
    </w:lvl>
    <w:lvl w:ilvl="3">
      <w:numFmt w:val="bullet"/>
      <w:lvlText w:val="•"/>
      <w:lvlJc w:val="left"/>
      <w:pPr>
        <w:ind w:left="3625" w:hanging="360"/>
      </w:pPr>
    </w:lvl>
    <w:lvl w:ilvl="4">
      <w:numFmt w:val="bullet"/>
      <w:lvlText w:val="•"/>
      <w:lvlJc w:val="left"/>
      <w:pPr>
        <w:ind w:left="4554" w:hanging="360"/>
      </w:pPr>
    </w:lvl>
    <w:lvl w:ilvl="5">
      <w:numFmt w:val="bullet"/>
      <w:lvlText w:val="•"/>
      <w:lvlJc w:val="left"/>
      <w:pPr>
        <w:ind w:left="5483" w:hanging="360"/>
      </w:pPr>
    </w:lvl>
    <w:lvl w:ilvl="6">
      <w:numFmt w:val="bullet"/>
      <w:lvlText w:val="•"/>
      <w:lvlJc w:val="left"/>
      <w:pPr>
        <w:ind w:left="6411" w:hanging="360"/>
      </w:pPr>
    </w:lvl>
    <w:lvl w:ilvl="7">
      <w:numFmt w:val="bullet"/>
      <w:lvlText w:val="•"/>
      <w:lvlJc w:val="left"/>
      <w:pPr>
        <w:ind w:left="7340" w:hanging="360"/>
      </w:pPr>
    </w:lvl>
    <w:lvl w:ilvl="8">
      <w:numFmt w:val="bullet"/>
      <w:lvlText w:val="•"/>
      <w:lvlJc w:val="left"/>
      <w:pPr>
        <w:ind w:left="8269" w:hanging="360"/>
      </w:pPr>
    </w:lvl>
  </w:abstractNum>
  <w:abstractNum w:abstractNumId="1" w15:restartNumberingAfterBreak="0">
    <w:nsid w:val="00000403"/>
    <w:multiLevelType w:val="multilevel"/>
    <w:tmpl w:val="00000886"/>
    <w:lvl w:ilvl="0">
      <w:numFmt w:val="bullet"/>
      <w:lvlText w:val=""/>
      <w:lvlJc w:val="left"/>
      <w:pPr>
        <w:ind w:left="841" w:hanging="360"/>
      </w:pPr>
      <w:rPr>
        <w:rFonts w:ascii="Symbol" w:hAnsi="Symbol"/>
        <w:b w:val="0"/>
        <w:i w:val="0"/>
        <w:w w:val="100"/>
        <w:sz w:val="21"/>
      </w:rPr>
    </w:lvl>
    <w:lvl w:ilvl="1">
      <w:numFmt w:val="bullet"/>
      <w:lvlText w:val="•"/>
      <w:lvlJc w:val="left"/>
      <w:pPr>
        <w:ind w:left="1768" w:hanging="360"/>
      </w:pPr>
    </w:lvl>
    <w:lvl w:ilvl="2">
      <w:numFmt w:val="bullet"/>
      <w:lvlText w:val="•"/>
      <w:lvlJc w:val="left"/>
      <w:pPr>
        <w:ind w:left="2697" w:hanging="360"/>
      </w:pPr>
    </w:lvl>
    <w:lvl w:ilvl="3">
      <w:numFmt w:val="bullet"/>
      <w:lvlText w:val="•"/>
      <w:lvlJc w:val="left"/>
      <w:pPr>
        <w:ind w:left="3625" w:hanging="360"/>
      </w:pPr>
    </w:lvl>
    <w:lvl w:ilvl="4">
      <w:numFmt w:val="bullet"/>
      <w:lvlText w:val="•"/>
      <w:lvlJc w:val="left"/>
      <w:pPr>
        <w:ind w:left="4554" w:hanging="360"/>
      </w:pPr>
    </w:lvl>
    <w:lvl w:ilvl="5">
      <w:numFmt w:val="bullet"/>
      <w:lvlText w:val="•"/>
      <w:lvlJc w:val="left"/>
      <w:pPr>
        <w:ind w:left="5483" w:hanging="360"/>
      </w:pPr>
    </w:lvl>
    <w:lvl w:ilvl="6">
      <w:numFmt w:val="bullet"/>
      <w:lvlText w:val="•"/>
      <w:lvlJc w:val="left"/>
      <w:pPr>
        <w:ind w:left="6411" w:hanging="360"/>
      </w:pPr>
    </w:lvl>
    <w:lvl w:ilvl="7">
      <w:numFmt w:val="bullet"/>
      <w:lvlText w:val="•"/>
      <w:lvlJc w:val="left"/>
      <w:pPr>
        <w:ind w:left="7340" w:hanging="360"/>
      </w:pPr>
    </w:lvl>
    <w:lvl w:ilvl="8">
      <w:numFmt w:val="bullet"/>
      <w:lvlText w:val="•"/>
      <w:lvlJc w:val="left"/>
      <w:pPr>
        <w:ind w:left="8269" w:hanging="360"/>
      </w:pPr>
    </w:lvl>
  </w:abstractNum>
  <w:abstractNum w:abstractNumId="2" w15:restartNumberingAfterBreak="0">
    <w:nsid w:val="013619CC"/>
    <w:multiLevelType w:val="hybridMultilevel"/>
    <w:tmpl w:val="2E20CB72"/>
    <w:lvl w:ilvl="0" w:tplc="FFFFFFFF">
      <w:start w:val="1"/>
      <w:numFmt w:val="bullet"/>
      <w:lvlText w:val="·"/>
      <w:lvlJc w:val="left"/>
      <w:pPr>
        <w:ind w:left="720" w:hanging="360"/>
      </w:pPr>
      <w:rPr>
        <w:rFonts w:ascii="Vrinda" w:hAnsi="Vrind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9CD355E"/>
    <w:multiLevelType w:val="hybridMultilevel"/>
    <w:tmpl w:val="9BC2FA64"/>
    <w:lvl w:ilvl="0" w:tplc="FFFFFFFF">
      <w:start w:val="1"/>
      <w:numFmt w:val="bullet"/>
      <w:lvlText w:val="•"/>
      <w:lvlJc w:val="left"/>
      <w:pPr>
        <w:tabs>
          <w:tab w:val="num" w:pos="340"/>
        </w:tabs>
        <w:ind w:left="340" w:hanging="340"/>
      </w:pPr>
      <w:rPr>
        <w:rFonts w:ascii="CorpoA" w:hAnsi="CorpoA" w:hint="default"/>
        <w:b w:val="0"/>
        <w:i w:val="0"/>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2051F"/>
    <w:multiLevelType w:val="hybridMultilevel"/>
    <w:tmpl w:val="4186222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5" w15:restartNumberingAfterBreak="0">
    <w:nsid w:val="0BD93379"/>
    <w:multiLevelType w:val="hybridMultilevel"/>
    <w:tmpl w:val="042C71F0"/>
    <w:lvl w:ilvl="0" w:tplc="FFFFFFFF">
      <w:start w:val="1"/>
      <w:numFmt w:val="bullet"/>
      <w:pStyle w:val="Subhead"/>
      <w:lvlText w:val="•"/>
      <w:lvlJc w:val="left"/>
      <w:pPr>
        <w:tabs>
          <w:tab w:val="num" w:pos="227"/>
        </w:tabs>
        <w:ind w:left="227" w:hanging="227"/>
      </w:pPr>
      <w:rPr>
        <w:rFonts w:ascii="CorpoS" w:hAnsi="CorpoS" w:hint="default"/>
        <w:b/>
        <w:i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6A55"/>
    <w:multiLevelType w:val="hybridMultilevel"/>
    <w:tmpl w:val="14D0C3AE"/>
    <w:lvl w:ilvl="0" w:tplc="5D8C4D4C">
      <w:start w:val="1"/>
      <w:numFmt w:val="bullet"/>
      <w:lvlText w:val="-"/>
      <w:lvlJc w:val="left"/>
      <w:pPr>
        <w:ind w:left="360" w:hanging="360"/>
      </w:pPr>
      <w:rPr>
        <w:rFonts w:ascii="Calibri" w:hAnsi="Calibri" w:hint="default"/>
      </w:rPr>
    </w:lvl>
    <w:lvl w:ilvl="1" w:tplc="C390FD38">
      <w:start w:val="1"/>
      <w:numFmt w:val="bullet"/>
      <w:lvlText w:val="o"/>
      <w:lvlJc w:val="left"/>
      <w:pPr>
        <w:ind w:left="1080" w:hanging="360"/>
      </w:pPr>
      <w:rPr>
        <w:rFonts w:ascii="Courier New" w:hAnsi="Courier New" w:hint="default"/>
      </w:rPr>
    </w:lvl>
    <w:lvl w:ilvl="2" w:tplc="151E9298">
      <w:start w:val="1"/>
      <w:numFmt w:val="bullet"/>
      <w:lvlText w:val=""/>
      <w:lvlJc w:val="left"/>
      <w:pPr>
        <w:ind w:left="1800" w:hanging="360"/>
      </w:pPr>
      <w:rPr>
        <w:rFonts w:ascii="Wingdings" w:hAnsi="Wingdings" w:hint="default"/>
      </w:rPr>
    </w:lvl>
    <w:lvl w:ilvl="3" w:tplc="5B0A1DB6">
      <w:start w:val="1"/>
      <w:numFmt w:val="bullet"/>
      <w:lvlText w:val=""/>
      <w:lvlJc w:val="left"/>
      <w:pPr>
        <w:ind w:left="2520" w:hanging="360"/>
      </w:pPr>
      <w:rPr>
        <w:rFonts w:ascii="Symbol" w:hAnsi="Symbol" w:hint="default"/>
      </w:rPr>
    </w:lvl>
    <w:lvl w:ilvl="4" w:tplc="3C7CE48A">
      <w:start w:val="1"/>
      <w:numFmt w:val="bullet"/>
      <w:lvlText w:val="o"/>
      <w:lvlJc w:val="left"/>
      <w:pPr>
        <w:ind w:left="3240" w:hanging="360"/>
      </w:pPr>
      <w:rPr>
        <w:rFonts w:ascii="Courier New" w:hAnsi="Courier New" w:hint="default"/>
      </w:rPr>
    </w:lvl>
    <w:lvl w:ilvl="5" w:tplc="42C851EA">
      <w:start w:val="1"/>
      <w:numFmt w:val="bullet"/>
      <w:lvlText w:val=""/>
      <w:lvlJc w:val="left"/>
      <w:pPr>
        <w:ind w:left="3960" w:hanging="360"/>
      </w:pPr>
      <w:rPr>
        <w:rFonts w:ascii="Wingdings" w:hAnsi="Wingdings" w:hint="default"/>
      </w:rPr>
    </w:lvl>
    <w:lvl w:ilvl="6" w:tplc="14DA4376">
      <w:start w:val="1"/>
      <w:numFmt w:val="bullet"/>
      <w:lvlText w:val=""/>
      <w:lvlJc w:val="left"/>
      <w:pPr>
        <w:ind w:left="4680" w:hanging="360"/>
      </w:pPr>
      <w:rPr>
        <w:rFonts w:ascii="Symbol" w:hAnsi="Symbol" w:hint="default"/>
      </w:rPr>
    </w:lvl>
    <w:lvl w:ilvl="7" w:tplc="8D3A6A5A">
      <w:start w:val="1"/>
      <w:numFmt w:val="bullet"/>
      <w:lvlText w:val="o"/>
      <w:lvlJc w:val="left"/>
      <w:pPr>
        <w:ind w:left="5400" w:hanging="360"/>
      </w:pPr>
      <w:rPr>
        <w:rFonts w:ascii="Courier New" w:hAnsi="Courier New" w:hint="default"/>
      </w:rPr>
    </w:lvl>
    <w:lvl w:ilvl="8" w:tplc="6DB415C2">
      <w:start w:val="1"/>
      <w:numFmt w:val="bullet"/>
      <w:lvlText w:val=""/>
      <w:lvlJc w:val="left"/>
      <w:pPr>
        <w:ind w:left="6120" w:hanging="360"/>
      </w:pPr>
      <w:rPr>
        <w:rFonts w:ascii="Wingdings" w:hAnsi="Wingdings" w:hint="default"/>
      </w:rPr>
    </w:lvl>
  </w:abstractNum>
  <w:abstractNum w:abstractNumId="7" w15:restartNumberingAfterBreak="0">
    <w:nsid w:val="1DAA2F54"/>
    <w:multiLevelType w:val="hybridMultilevel"/>
    <w:tmpl w:val="DA2C65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3A16C76"/>
    <w:multiLevelType w:val="hybridMultilevel"/>
    <w:tmpl w:val="7C66DD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4CB7BF2"/>
    <w:multiLevelType w:val="multilevel"/>
    <w:tmpl w:val="6728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D3E29"/>
    <w:multiLevelType w:val="hybridMultilevel"/>
    <w:tmpl w:val="C55CD29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1" w15:restartNumberingAfterBreak="0">
    <w:nsid w:val="40AB1955"/>
    <w:multiLevelType w:val="hybridMultilevel"/>
    <w:tmpl w:val="61EAC3FC"/>
    <w:lvl w:ilvl="0" w:tplc="FFFFFFFF">
      <w:start w:val="1"/>
      <w:numFmt w:val="bullet"/>
      <w:lvlText w:val="·"/>
      <w:lvlJc w:val="left"/>
      <w:pPr>
        <w:ind w:left="780" w:hanging="360"/>
      </w:pPr>
      <w:rPr>
        <w:rFonts w:ascii="Vrinda" w:hAnsi="Vrinda"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2"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735C75"/>
    <w:multiLevelType w:val="multilevel"/>
    <w:tmpl w:val="739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C759F"/>
    <w:multiLevelType w:val="hybridMultilevel"/>
    <w:tmpl w:val="CF626D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C8A1F47"/>
    <w:multiLevelType w:val="hybridMultilevel"/>
    <w:tmpl w:val="412CC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1550D5"/>
    <w:multiLevelType w:val="hybridMultilevel"/>
    <w:tmpl w:val="1D049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A11E69"/>
    <w:multiLevelType w:val="hybridMultilevel"/>
    <w:tmpl w:val="CB52A8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8" w15:restartNumberingAfterBreak="0">
    <w:nsid w:val="53662F98"/>
    <w:multiLevelType w:val="hybridMultilevel"/>
    <w:tmpl w:val="EAD8ED8E"/>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19" w15:restartNumberingAfterBreak="0">
    <w:nsid w:val="66D25D35"/>
    <w:multiLevelType w:val="hybridMultilevel"/>
    <w:tmpl w:val="046ABFA8"/>
    <w:lvl w:ilvl="0" w:tplc="16589652">
      <w:start w:val="1"/>
      <w:numFmt w:val="bullet"/>
      <w:lvlText w:val="-"/>
      <w:lvlJc w:val="left"/>
      <w:pPr>
        <w:ind w:left="360" w:hanging="360"/>
      </w:pPr>
      <w:rPr>
        <w:rFonts w:ascii="Calibri" w:hAnsi="Calibri" w:hint="default"/>
      </w:rPr>
    </w:lvl>
    <w:lvl w:ilvl="1" w:tplc="43322458">
      <w:start w:val="1"/>
      <w:numFmt w:val="bullet"/>
      <w:lvlText w:val="o"/>
      <w:lvlJc w:val="left"/>
      <w:pPr>
        <w:ind w:left="1080" w:hanging="360"/>
      </w:pPr>
      <w:rPr>
        <w:rFonts w:ascii="Courier New" w:hAnsi="Courier New" w:hint="default"/>
      </w:rPr>
    </w:lvl>
    <w:lvl w:ilvl="2" w:tplc="B328AF5E">
      <w:start w:val="1"/>
      <w:numFmt w:val="bullet"/>
      <w:lvlText w:val=""/>
      <w:lvlJc w:val="left"/>
      <w:pPr>
        <w:ind w:left="1800" w:hanging="360"/>
      </w:pPr>
      <w:rPr>
        <w:rFonts w:ascii="Wingdings" w:hAnsi="Wingdings" w:hint="default"/>
      </w:rPr>
    </w:lvl>
    <w:lvl w:ilvl="3" w:tplc="252EB3B6">
      <w:start w:val="1"/>
      <w:numFmt w:val="bullet"/>
      <w:lvlText w:val=""/>
      <w:lvlJc w:val="left"/>
      <w:pPr>
        <w:ind w:left="2520" w:hanging="360"/>
      </w:pPr>
      <w:rPr>
        <w:rFonts w:ascii="Symbol" w:hAnsi="Symbol" w:hint="default"/>
      </w:rPr>
    </w:lvl>
    <w:lvl w:ilvl="4" w:tplc="C2FAA526">
      <w:start w:val="1"/>
      <w:numFmt w:val="bullet"/>
      <w:lvlText w:val="o"/>
      <w:lvlJc w:val="left"/>
      <w:pPr>
        <w:ind w:left="3240" w:hanging="360"/>
      </w:pPr>
      <w:rPr>
        <w:rFonts w:ascii="Courier New" w:hAnsi="Courier New" w:hint="default"/>
      </w:rPr>
    </w:lvl>
    <w:lvl w:ilvl="5" w:tplc="33163382">
      <w:start w:val="1"/>
      <w:numFmt w:val="bullet"/>
      <w:lvlText w:val=""/>
      <w:lvlJc w:val="left"/>
      <w:pPr>
        <w:ind w:left="3960" w:hanging="360"/>
      </w:pPr>
      <w:rPr>
        <w:rFonts w:ascii="Wingdings" w:hAnsi="Wingdings" w:hint="default"/>
      </w:rPr>
    </w:lvl>
    <w:lvl w:ilvl="6" w:tplc="5E486F8E">
      <w:start w:val="1"/>
      <w:numFmt w:val="bullet"/>
      <w:lvlText w:val=""/>
      <w:lvlJc w:val="left"/>
      <w:pPr>
        <w:ind w:left="4680" w:hanging="360"/>
      </w:pPr>
      <w:rPr>
        <w:rFonts w:ascii="Symbol" w:hAnsi="Symbol" w:hint="default"/>
      </w:rPr>
    </w:lvl>
    <w:lvl w:ilvl="7" w:tplc="10444B7C">
      <w:start w:val="1"/>
      <w:numFmt w:val="bullet"/>
      <w:lvlText w:val="o"/>
      <w:lvlJc w:val="left"/>
      <w:pPr>
        <w:ind w:left="5400" w:hanging="360"/>
      </w:pPr>
      <w:rPr>
        <w:rFonts w:ascii="Courier New" w:hAnsi="Courier New" w:hint="default"/>
      </w:rPr>
    </w:lvl>
    <w:lvl w:ilvl="8" w:tplc="30549652">
      <w:start w:val="1"/>
      <w:numFmt w:val="bullet"/>
      <w:lvlText w:val=""/>
      <w:lvlJc w:val="left"/>
      <w:pPr>
        <w:ind w:left="6120" w:hanging="360"/>
      </w:pPr>
      <w:rPr>
        <w:rFonts w:ascii="Wingdings" w:hAnsi="Wingdings" w:hint="default"/>
      </w:rPr>
    </w:lvl>
  </w:abstractNum>
  <w:abstractNum w:abstractNumId="20" w15:restartNumberingAfterBreak="0">
    <w:nsid w:val="68F67822"/>
    <w:multiLevelType w:val="hybridMultilevel"/>
    <w:tmpl w:val="16A04A5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73C10A05"/>
    <w:multiLevelType w:val="hybridMultilevel"/>
    <w:tmpl w:val="B71C4E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8"/>
  </w:num>
  <w:num w:numId="4">
    <w:abstractNumId w:val="18"/>
  </w:num>
  <w:num w:numId="5">
    <w:abstractNumId w:val="5"/>
  </w:num>
  <w:num w:numId="6">
    <w:abstractNumId w:val="3"/>
  </w:num>
  <w:num w:numId="7">
    <w:abstractNumId w:val="20"/>
  </w:num>
  <w:num w:numId="8">
    <w:abstractNumId w:val="5"/>
  </w:num>
  <w:num w:numId="9">
    <w:abstractNumId w:val="18"/>
  </w:num>
  <w:num w:numId="10">
    <w:abstractNumId w:val="18"/>
  </w:num>
  <w:num w:numId="11">
    <w:abstractNumId w:val="5"/>
  </w:num>
  <w:num w:numId="12">
    <w:abstractNumId w:val="7"/>
  </w:num>
  <w:num w:numId="13">
    <w:abstractNumId w:val="18"/>
  </w:num>
  <w:num w:numId="14">
    <w:abstractNumId w:val="13"/>
  </w:num>
  <w:num w:numId="15">
    <w:abstractNumId w:val="2"/>
  </w:num>
  <w:num w:numId="16">
    <w:abstractNumId w:val="11"/>
  </w:num>
  <w:num w:numId="17">
    <w:abstractNumId w:val="2"/>
  </w:num>
  <w:num w:numId="18">
    <w:abstractNumId w:val="11"/>
  </w:num>
  <w:num w:numId="19">
    <w:abstractNumId w:val="5"/>
  </w:num>
  <w:num w:numId="20">
    <w:abstractNumId w:val="10"/>
  </w:num>
  <w:num w:numId="21">
    <w:abstractNumId w:val="4"/>
  </w:num>
  <w:num w:numId="22">
    <w:abstractNumId w:val="14"/>
  </w:num>
  <w:num w:numId="23">
    <w:abstractNumId w:val="9"/>
  </w:num>
  <w:num w:numId="24">
    <w:abstractNumId w:val="12"/>
  </w:num>
  <w:num w:numId="25">
    <w:abstractNumId w:val="0"/>
  </w:num>
  <w:num w:numId="26">
    <w:abstractNumId w:val="1"/>
  </w:num>
  <w:num w:numId="27">
    <w:abstractNumId w:val="8"/>
  </w:num>
  <w:num w:numId="28">
    <w:abstractNumId w:val="6"/>
  </w:num>
  <w:num w:numId="29">
    <w:abstractNumId w:val="19"/>
  </w:num>
  <w:num w:numId="30">
    <w:abstractNumId w:val="16"/>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P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2"/>
    <w:rsid w:val="00001949"/>
    <w:rsid w:val="00003D1B"/>
    <w:rsid w:val="00005B75"/>
    <w:rsid w:val="00014761"/>
    <w:rsid w:val="000147B1"/>
    <w:rsid w:val="0001702A"/>
    <w:rsid w:val="00031647"/>
    <w:rsid w:val="00052CB7"/>
    <w:rsid w:val="00052DF6"/>
    <w:rsid w:val="000571D8"/>
    <w:rsid w:val="00063C5F"/>
    <w:rsid w:val="00066E2F"/>
    <w:rsid w:val="00067976"/>
    <w:rsid w:val="00071190"/>
    <w:rsid w:val="000808F3"/>
    <w:rsid w:val="00086ED2"/>
    <w:rsid w:val="0009607F"/>
    <w:rsid w:val="000A0B3E"/>
    <w:rsid w:val="000A304A"/>
    <w:rsid w:val="000B2869"/>
    <w:rsid w:val="000C0D10"/>
    <w:rsid w:val="000C16BD"/>
    <w:rsid w:val="000C608B"/>
    <w:rsid w:val="000D5DF5"/>
    <w:rsid w:val="000D6488"/>
    <w:rsid w:val="000E1050"/>
    <w:rsid w:val="000E4337"/>
    <w:rsid w:val="000F1972"/>
    <w:rsid w:val="000F32BE"/>
    <w:rsid w:val="000F5636"/>
    <w:rsid w:val="0010162F"/>
    <w:rsid w:val="00111FBE"/>
    <w:rsid w:val="00114D27"/>
    <w:rsid w:val="00126681"/>
    <w:rsid w:val="001427D9"/>
    <w:rsid w:val="0014348A"/>
    <w:rsid w:val="00146B0A"/>
    <w:rsid w:val="00146B57"/>
    <w:rsid w:val="001552DE"/>
    <w:rsid w:val="00163A0E"/>
    <w:rsid w:val="001740C1"/>
    <w:rsid w:val="001954ED"/>
    <w:rsid w:val="001979E7"/>
    <w:rsid w:val="001A749E"/>
    <w:rsid w:val="001B0A39"/>
    <w:rsid w:val="001B5CAA"/>
    <w:rsid w:val="001C56A4"/>
    <w:rsid w:val="001D295F"/>
    <w:rsid w:val="001E1A02"/>
    <w:rsid w:val="001E2D73"/>
    <w:rsid w:val="001E3A77"/>
    <w:rsid w:val="001E3EE1"/>
    <w:rsid w:val="001F3016"/>
    <w:rsid w:val="002048E7"/>
    <w:rsid w:val="00206192"/>
    <w:rsid w:val="002071A8"/>
    <w:rsid w:val="00223111"/>
    <w:rsid w:val="00226005"/>
    <w:rsid w:val="00226855"/>
    <w:rsid w:val="00237422"/>
    <w:rsid w:val="00256868"/>
    <w:rsid w:val="00262ECA"/>
    <w:rsid w:val="00264415"/>
    <w:rsid w:val="002707E9"/>
    <w:rsid w:val="00273B04"/>
    <w:rsid w:val="00276FBE"/>
    <w:rsid w:val="00277015"/>
    <w:rsid w:val="00280B5A"/>
    <w:rsid w:val="00287A5E"/>
    <w:rsid w:val="002A10A7"/>
    <w:rsid w:val="002A3133"/>
    <w:rsid w:val="002A3351"/>
    <w:rsid w:val="002A7ACD"/>
    <w:rsid w:val="002B0A8F"/>
    <w:rsid w:val="002B3165"/>
    <w:rsid w:val="002C0C49"/>
    <w:rsid w:val="002D2DE2"/>
    <w:rsid w:val="002D7539"/>
    <w:rsid w:val="002E1CE6"/>
    <w:rsid w:val="002E2A5C"/>
    <w:rsid w:val="002F2959"/>
    <w:rsid w:val="002F7ED4"/>
    <w:rsid w:val="00313781"/>
    <w:rsid w:val="00313F45"/>
    <w:rsid w:val="003203B4"/>
    <w:rsid w:val="003324EC"/>
    <w:rsid w:val="0033455B"/>
    <w:rsid w:val="00334BBD"/>
    <w:rsid w:val="00381412"/>
    <w:rsid w:val="003835C8"/>
    <w:rsid w:val="003905C1"/>
    <w:rsid w:val="00390CB5"/>
    <w:rsid w:val="003949A5"/>
    <w:rsid w:val="0039743D"/>
    <w:rsid w:val="003A7A7C"/>
    <w:rsid w:val="003B1979"/>
    <w:rsid w:val="003B2DEF"/>
    <w:rsid w:val="003B6500"/>
    <w:rsid w:val="003C2B10"/>
    <w:rsid w:val="003E3D2B"/>
    <w:rsid w:val="003E4F4D"/>
    <w:rsid w:val="003F06F7"/>
    <w:rsid w:val="003F1819"/>
    <w:rsid w:val="004041DF"/>
    <w:rsid w:val="0041495E"/>
    <w:rsid w:val="00414B0A"/>
    <w:rsid w:val="00445E8E"/>
    <w:rsid w:val="00450451"/>
    <w:rsid w:val="00450A03"/>
    <w:rsid w:val="00452E9C"/>
    <w:rsid w:val="00454F22"/>
    <w:rsid w:val="00464B61"/>
    <w:rsid w:val="00475C72"/>
    <w:rsid w:val="004804D1"/>
    <w:rsid w:val="00482583"/>
    <w:rsid w:val="004834E1"/>
    <w:rsid w:val="0048620A"/>
    <w:rsid w:val="00492AC1"/>
    <w:rsid w:val="004963A3"/>
    <w:rsid w:val="00497524"/>
    <w:rsid w:val="004B0CD8"/>
    <w:rsid w:val="004B2F79"/>
    <w:rsid w:val="004B6E79"/>
    <w:rsid w:val="004C74D5"/>
    <w:rsid w:val="004D57B3"/>
    <w:rsid w:val="004D6885"/>
    <w:rsid w:val="004D6AD0"/>
    <w:rsid w:val="004D71F4"/>
    <w:rsid w:val="004E18A3"/>
    <w:rsid w:val="004E5B61"/>
    <w:rsid w:val="004F0B36"/>
    <w:rsid w:val="0051007B"/>
    <w:rsid w:val="00510A46"/>
    <w:rsid w:val="00521A12"/>
    <w:rsid w:val="00533DFC"/>
    <w:rsid w:val="005349C5"/>
    <w:rsid w:val="00542950"/>
    <w:rsid w:val="00542B7D"/>
    <w:rsid w:val="005522A3"/>
    <w:rsid w:val="00553663"/>
    <w:rsid w:val="005548A9"/>
    <w:rsid w:val="00556D45"/>
    <w:rsid w:val="005601FB"/>
    <w:rsid w:val="00565DC0"/>
    <w:rsid w:val="00570FD0"/>
    <w:rsid w:val="00571CB8"/>
    <w:rsid w:val="00580535"/>
    <w:rsid w:val="00582C73"/>
    <w:rsid w:val="005831E7"/>
    <w:rsid w:val="00583769"/>
    <w:rsid w:val="005906D8"/>
    <w:rsid w:val="005910B9"/>
    <w:rsid w:val="005A18B5"/>
    <w:rsid w:val="005A750F"/>
    <w:rsid w:val="005B1528"/>
    <w:rsid w:val="005B1B82"/>
    <w:rsid w:val="005B6713"/>
    <w:rsid w:val="005B7D54"/>
    <w:rsid w:val="005C5BAB"/>
    <w:rsid w:val="005D0B9C"/>
    <w:rsid w:val="005D64E2"/>
    <w:rsid w:val="005D75F6"/>
    <w:rsid w:val="005E6031"/>
    <w:rsid w:val="005F19E3"/>
    <w:rsid w:val="005F46E0"/>
    <w:rsid w:val="005F7BF1"/>
    <w:rsid w:val="00600EDB"/>
    <w:rsid w:val="006123CF"/>
    <w:rsid w:val="006131AD"/>
    <w:rsid w:val="00625E6F"/>
    <w:rsid w:val="006278A9"/>
    <w:rsid w:val="00631939"/>
    <w:rsid w:val="00631F31"/>
    <w:rsid w:val="006328E2"/>
    <w:rsid w:val="00635CC4"/>
    <w:rsid w:val="00637EA1"/>
    <w:rsid w:val="00647A2D"/>
    <w:rsid w:val="00651F51"/>
    <w:rsid w:val="0065260F"/>
    <w:rsid w:val="00657059"/>
    <w:rsid w:val="0066323C"/>
    <w:rsid w:val="00664FD6"/>
    <w:rsid w:val="006707B7"/>
    <w:rsid w:val="00672091"/>
    <w:rsid w:val="006734BA"/>
    <w:rsid w:val="0067681F"/>
    <w:rsid w:val="00683558"/>
    <w:rsid w:val="00692E5C"/>
    <w:rsid w:val="00694273"/>
    <w:rsid w:val="0069600A"/>
    <w:rsid w:val="006A27CC"/>
    <w:rsid w:val="006B6C6C"/>
    <w:rsid w:val="006C0784"/>
    <w:rsid w:val="006C2662"/>
    <w:rsid w:val="006D0BFA"/>
    <w:rsid w:val="006D3FA8"/>
    <w:rsid w:val="006D696E"/>
    <w:rsid w:val="006D76D6"/>
    <w:rsid w:val="006D7FEF"/>
    <w:rsid w:val="006E0231"/>
    <w:rsid w:val="006E5100"/>
    <w:rsid w:val="006E594D"/>
    <w:rsid w:val="00700AE0"/>
    <w:rsid w:val="00701D68"/>
    <w:rsid w:val="007026C6"/>
    <w:rsid w:val="0070346A"/>
    <w:rsid w:val="00703FDB"/>
    <w:rsid w:val="00704B5C"/>
    <w:rsid w:val="00710E87"/>
    <w:rsid w:val="00715B84"/>
    <w:rsid w:val="00725742"/>
    <w:rsid w:val="00730DC0"/>
    <w:rsid w:val="00731D84"/>
    <w:rsid w:val="007403E2"/>
    <w:rsid w:val="00751082"/>
    <w:rsid w:val="00752C1D"/>
    <w:rsid w:val="0077142B"/>
    <w:rsid w:val="00771DAC"/>
    <w:rsid w:val="0077454F"/>
    <w:rsid w:val="00781DDF"/>
    <w:rsid w:val="00796A34"/>
    <w:rsid w:val="007A042E"/>
    <w:rsid w:val="007A2778"/>
    <w:rsid w:val="007A54BE"/>
    <w:rsid w:val="007B7407"/>
    <w:rsid w:val="007D1B3A"/>
    <w:rsid w:val="007D5FE7"/>
    <w:rsid w:val="007E4662"/>
    <w:rsid w:val="007E4851"/>
    <w:rsid w:val="007E704F"/>
    <w:rsid w:val="007E7257"/>
    <w:rsid w:val="007F2690"/>
    <w:rsid w:val="007F5E54"/>
    <w:rsid w:val="007F75CF"/>
    <w:rsid w:val="00801020"/>
    <w:rsid w:val="00802487"/>
    <w:rsid w:val="0080445C"/>
    <w:rsid w:val="008060ED"/>
    <w:rsid w:val="00807063"/>
    <w:rsid w:val="00810058"/>
    <w:rsid w:val="00810FD9"/>
    <w:rsid w:val="00824FDF"/>
    <w:rsid w:val="0084631A"/>
    <w:rsid w:val="00847D35"/>
    <w:rsid w:val="008514EF"/>
    <w:rsid w:val="00865843"/>
    <w:rsid w:val="00867AA2"/>
    <w:rsid w:val="00874B45"/>
    <w:rsid w:val="00884B7D"/>
    <w:rsid w:val="00887EEE"/>
    <w:rsid w:val="00891289"/>
    <w:rsid w:val="00893CF5"/>
    <w:rsid w:val="008975D5"/>
    <w:rsid w:val="008A00E4"/>
    <w:rsid w:val="008A1566"/>
    <w:rsid w:val="008A3FE8"/>
    <w:rsid w:val="008A782E"/>
    <w:rsid w:val="008B4C26"/>
    <w:rsid w:val="008B7952"/>
    <w:rsid w:val="008C0FAE"/>
    <w:rsid w:val="008E6A70"/>
    <w:rsid w:val="008F45B2"/>
    <w:rsid w:val="008F5043"/>
    <w:rsid w:val="008F6234"/>
    <w:rsid w:val="008F7706"/>
    <w:rsid w:val="00901FDB"/>
    <w:rsid w:val="00906361"/>
    <w:rsid w:val="00907161"/>
    <w:rsid w:val="0091390B"/>
    <w:rsid w:val="00913EEF"/>
    <w:rsid w:val="009154AF"/>
    <w:rsid w:val="009210DE"/>
    <w:rsid w:val="00924708"/>
    <w:rsid w:val="00925A97"/>
    <w:rsid w:val="00930811"/>
    <w:rsid w:val="00934DC7"/>
    <w:rsid w:val="00940C2D"/>
    <w:rsid w:val="009474B1"/>
    <w:rsid w:val="00950EC2"/>
    <w:rsid w:val="00953B29"/>
    <w:rsid w:val="00954B08"/>
    <w:rsid w:val="00965F21"/>
    <w:rsid w:val="0097392E"/>
    <w:rsid w:val="0098068F"/>
    <w:rsid w:val="0098495C"/>
    <w:rsid w:val="00987F12"/>
    <w:rsid w:val="0099285B"/>
    <w:rsid w:val="009A204E"/>
    <w:rsid w:val="009B273B"/>
    <w:rsid w:val="009B674A"/>
    <w:rsid w:val="009B74E9"/>
    <w:rsid w:val="009C2477"/>
    <w:rsid w:val="009C5882"/>
    <w:rsid w:val="009C7EB0"/>
    <w:rsid w:val="009D1258"/>
    <w:rsid w:val="009D164E"/>
    <w:rsid w:val="009D483E"/>
    <w:rsid w:val="009E4CAB"/>
    <w:rsid w:val="009F7E97"/>
    <w:rsid w:val="00A01D35"/>
    <w:rsid w:val="00A0471A"/>
    <w:rsid w:val="00A061E5"/>
    <w:rsid w:val="00A07D33"/>
    <w:rsid w:val="00A25D1E"/>
    <w:rsid w:val="00A3589D"/>
    <w:rsid w:val="00A4017B"/>
    <w:rsid w:val="00A47920"/>
    <w:rsid w:val="00A52871"/>
    <w:rsid w:val="00A60097"/>
    <w:rsid w:val="00A60592"/>
    <w:rsid w:val="00A64861"/>
    <w:rsid w:val="00A67472"/>
    <w:rsid w:val="00A73A1A"/>
    <w:rsid w:val="00A75FA0"/>
    <w:rsid w:val="00A76DB6"/>
    <w:rsid w:val="00A81C39"/>
    <w:rsid w:val="00A82289"/>
    <w:rsid w:val="00A83AE0"/>
    <w:rsid w:val="00A8478D"/>
    <w:rsid w:val="00A849C4"/>
    <w:rsid w:val="00A86613"/>
    <w:rsid w:val="00A91025"/>
    <w:rsid w:val="00AA0589"/>
    <w:rsid w:val="00AA64C9"/>
    <w:rsid w:val="00AB0C18"/>
    <w:rsid w:val="00AB2701"/>
    <w:rsid w:val="00AB45B6"/>
    <w:rsid w:val="00AB6E0B"/>
    <w:rsid w:val="00AC0ECB"/>
    <w:rsid w:val="00AC2FC7"/>
    <w:rsid w:val="00AC30BE"/>
    <w:rsid w:val="00AC351A"/>
    <w:rsid w:val="00AC40EA"/>
    <w:rsid w:val="00AC494E"/>
    <w:rsid w:val="00AC64F2"/>
    <w:rsid w:val="00AD4C68"/>
    <w:rsid w:val="00AD50FF"/>
    <w:rsid w:val="00AD7645"/>
    <w:rsid w:val="00AD7775"/>
    <w:rsid w:val="00AE2A46"/>
    <w:rsid w:val="00AE3017"/>
    <w:rsid w:val="00AE495D"/>
    <w:rsid w:val="00AF5706"/>
    <w:rsid w:val="00B01116"/>
    <w:rsid w:val="00B07796"/>
    <w:rsid w:val="00B148D1"/>
    <w:rsid w:val="00B218FD"/>
    <w:rsid w:val="00B31058"/>
    <w:rsid w:val="00B35D9F"/>
    <w:rsid w:val="00B40931"/>
    <w:rsid w:val="00B42D5C"/>
    <w:rsid w:val="00B476EB"/>
    <w:rsid w:val="00B526B2"/>
    <w:rsid w:val="00B537B7"/>
    <w:rsid w:val="00B6209B"/>
    <w:rsid w:val="00B6457F"/>
    <w:rsid w:val="00B64815"/>
    <w:rsid w:val="00B83A1C"/>
    <w:rsid w:val="00B917DB"/>
    <w:rsid w:val="00BA47D6"/>
    <w:rsid w:val="00BA548D"/>
    <w:rsid w:val="00BB49DA"/>
    <w:rsid w:val="00BB6FAD"/>
    <w:rsid w:val="00BC1B9A"/>
    <w:rsid w:val="00BC34E5"/>
    <w:rsid w:val="00BD491A"/>
    <w:rsid w:val="00BD527D"/>
    <w:rsid w:val="00BE4018"/>
    <w:rsid w:val="00BE40B5"/>
    <w:rsid w:val="00BF3F4B"/>
    <w:rsid w:val="00C015EB"/>
    <w:rsid w:val="00C028CE"/>
    <w:rsid w:val="00C06BA0"/>
    <w:rsid w:val="00C138CD"/>
    <w:rsid w:val="00C142E0"/>
    <w:rsid w:val="00C20A37"/>
    <w:rsid w:val="00C21E07"/>
    <w:rsid w:val="00C41026"/>
    <w:rsid w:val="00C505A4"/>
    <w:rsid w:val="00C5342A"/>
    <w:rsid w:val="00C54577"/>
    <w:rsid w:val="00C638E0"/>
    <w:rsid w:val="00C67B77"/>
    <w:rsid w:val="00C67D76"/>
    <w:rsid w:val="00C73366"/>
    <w:rsid w:val="00C74E76"/>
    <w:rsid w:val="00C75D15"/>
    <w:rsid w:val="00C8050F"/>
    <w:rsid w:val="00C92D55"/>
    <w:rsid w:val="00CA08C3"/>
    <w:rsid w:val="00CB4AA1"/>
    <w:rsid w:val="00CB6D72"/>
    <w:rsid w:val="00CC1244"/>
    <w:rsid w:val="00CC1A28"/>
    <w:rsid w:val="00CC2677"/>
    <w:rsid w:val="00CC33E6"/>
    <w:rsid w:val="00CC440B"/>
    <w:rsid w:val="00CD31BA"/>
    <w:rsid w:val="00CD493A"/>
    <w:rsid w:val="00CD6A99"/>
    <w:rsid w:val="00CD701F"/>
    <w:rsid w:val="00CE12F7"/>
    <w:rsid w:val="00CE38C6"/>
    <w:rsid w:val="00CF1448"/>
    <w:rsid w:val="00CF6009"/>
    <w:rsid w:val="00CF6505"/>
    <w:rsid w:val="00D0000E"/>
    <w:rsid w:val="00D03B73"/>
    <w:rsid w:val="00D05C0B"/>
    <w:rsid w:val="00D12639"/>
    <w:rsid w:val="00D207F9"/>
    <w:rsid w:val="00D30AE7"/>
    <w:rsid w:val="00D31276"/>
    <w:rsid w:val="00D356E1"/>
    <w:rsid w:val="00D37231"/>
    <w:rsid w:val="00D4185E"/>
    <w:rsid w:val="00D41958"/>
    <w:rsid w:val="00D4562B"/>
    <w:rsid w:val="00D466D7"/>
    <w:rsid w:val="00D47213"/>
    <w:rsid w:val="00D54428"/>
    <w:rsid w:val="00D56F08"/>
    <w:rsid w:val="00D5716C"/>
    <w:rsid w:val="00D65055"/>
    <w:rsid w:val="00D81C54"/>
    <w:rsid w:val="00D8370E"/>
    <w:rsid w:val="00D87A3E"/>
    <w:rsid w:val="00D931A3"/>
    <w:rsid w:val="00DB131F"/>
    <w:rsid w:val="00DB7A53"/>
    <w:rsid w:val="00DC2816"/>
    <w:rsid w:val="00DE1956"/>
    <w:rsid w:val="00DE2346"/>
    <w:rsid w:val="00DE7C5F"/>
    <w:rsid w:val="00DF671B"/>
    <w:rsid w:val="00DF7A7A"/>
    <w:rsid w:val="00E06C43"/>
    <w:rsid w:val="00E129C3"/>
    <w:rsid w:val="00E13BB1"/>
    <w:rsid w:val="00E14EA6"/>
    <w:rsid w:val="00E2085F"/>
    <w:rsid w:val="00E257CA"/>
    <w:rsid w:val="00E30BCA"/>
    <w:rsid w:val="00E30F87"/>
    <w:rsid w:val="00E36829"/>
    <w:rsid w:val="00E37C03"/>
    <w:rsid w:val="00E37E42"/>
    <w:rsid w:val="00E401CA"/>
    <w:rsid w:val="00E408D5"/>
    <w:rsid w:val="00E469DD"/>
    <w:rsid w:val="00E53789"/>
    <w:rsid w:val="00E540E8"/>
    <w:rsid w:val="00E55AB4"/>
    <w:rsid w:val="00E6418D"/>
    <w:rsid w:val="00E65A27"/>
    <w:rsid w:val="00E66182"/>
    <w:rsid w:val="00E67BB1"/>
    <w:rsid w:val="00E73B10"/>
    <w:rsid w:val="00E767AD"/>
    <w:rsid w:val="00E915EC"/>
    <w:rsid w:val="00E94873"/>
    <w:rsid w:val="00EA52EB"/>
    <w:rsid w:val="00EB409E"/>
    <w:rsid w:val="00EB4CD0"/>
    <w:rsid w:val="00EC2395"/>
    <w:rsid w:val="00EC3B93"/>
    <w:rsid w:val="00ED7900"/>
    <w:rsid w:val="00EE1810"/>
    <w:rsid w:val="00EE3F99"/>
    <w:rsid w:val="00EE5DBE"/>
    <w:rsid w:val="00EE7213"/>
    <w:rsid w:val="00EF4BB4"/>
    <w:rsid w:val="00EF4EE5"/>
    <w:rsid w:val="00EF58B4"/>
    <w:rsid w:val="00EF59DA"/>
    <w:rsid w:val="00EF7380"/>
    <w:rsid w:val="00EF759C"/>
    <w:rsid w:val="00EF76EE"/>
    <w:rsid w:val="00F02D6E"/>
    <w:rsid w:val="00F11052"/>
    <w:rsid w:val="00F11310"/>
    <w:rsid w:val="00F1376F"/>
    <w:rsid w:val="00F16856"/>
    <w:rsid w:val="00F17EE0"/>
    <w:rsid w:val="00F20D57"/>
    <w:rsid w:val="00F21DCF"/>
    <w:rsid w:val="00F24B9C"/>
    <w:rsid w:val="00F253AB"/>
    <w:rsid w:val="00F26357"/>
    <w:rsid w:val="00F3160E"/>
    <w:rsid w:val="00F3305B"/>
    <w:rsid w:val="00F43928"/>
    <w:rsid w:val="00F43DCA"/>
    <w:rsid w:val="00F46EAB"/>
    <w:rsid w:val="00F5171A"/>
    <w:rsid w:val="00F533C0"/>
    <w:rsid w:val="00F56B13"/>
    <w:rsid w:val="00F64193"/>
    <w:rsid w:val="00F7206A"/>
    <w:rsid w:val="00F82C31"/>
    <w:rsid w:val="00F87130"/>
    <w:rsid w:val="00F93BDE"/>
    <w:rsid w:val="00F95243"/>
    <w:rsid w:val="00F96B7A"/>
    <w:rsid w:val="00F97FDF"/>
    <w:rsid w:val="00FA1209"/>
    <w:rsid w:val="00FB2115"/>
    <w:rsid w:val="00FB2E8C"/>
    <w:rsid w:val="00FB39B3"/>
    <w:rsid w:val="00FB3B4B"/>
    <w:rsid w:val="00FB71CA"/>
    <w:rsid w:val="00FC060B"/>
    <w:rsid w:val="00FC2673"/>
    <w:rsid w:val="00FD258B"/>
    <w:rsid w:val="00FE1ACE"/>
    <w:rsid w:val="00FE3EAB"/>
    <w:rsid w:val="00FE4798"/>
    <w:rsid w:val="00FF265E"/>
    <w:rsid w:val="00FF54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EC652F"/>
  <w15:docId w15:val="{1C82D05E-AB00-451C-A8EF-B965AF7B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92"/>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aliases w:val="05_Headline 1"/>
    <w:basedOn w:val="Normal"/>
    <w:next w:val="Normal"/>
    <w:link w:val="Heading1Char"/>
    <w:autoRedefine/>
    <w:uiPriority w:val="4"/>
    <w:qFormat/>
    <w:rsid w:val="00BB49DA"/>
    <w:pPr>
      <w:tabs>
        <w:tab w:val="left" w:pos="7572"/>
        <w:tab w:val="left" w:pos="8712"/>
      </w:tabs>
      <w:suppressAutoHyphens w:val="0"/>
      <w:spacing w:after="280" w:line="280" w:lineRule="exact"/>
      <w:jc w:val="center"/>
      <w:outlineLvl w:val="0"/>
    </w:pPr>
    <w:rPr>
      <w:rFonts w:ascii="MB Corpo A Title Cond Office" w:eastAsiaTheme="minorHAnsi" w:hAnsi="MB Corpo A Title Cond Office" w:cstheme="minorBidi"/>
      <w:sz w:val="28"/>
      <w:szCs w:val="22"/>
      <w:lang w:eastAsia="pt-PT" w:bidi="pt-PT"/>
    </w:rPr>
  </w:style>
  <w:style w:type="paragraph" w:styleId="Heading2">
    <w:name w:val="heading 2"/>
    <w:aliases w:val="06_Headline 2"/>
    <w:basedOn w:val="Normal"/>
    <w:next w:val="Normal"/>
    <w:link w:val="Heading2Char"/>
    <w:autoRedefine/>
    <w:uiPriority w:val="5"/>
    <w:unhideWhenUsed/>
    <w:qFormat/>
    <w:rsid w:val="0098068F"/>
    <w:pPr>
      <w:keepNext/>
      <w:keepLines/>
      <w:suppressAutoHyphens w:val="0"/>
      <w:spacing w:after="280" w:line="280" w:lineRule="exact"/>
      <w:jc w:val="both"/>
      <w:outlineLvl w:val="1"/>
    </w:pPr>
    <w:rPr>
      <w:rFonts w:ascii="MB Corpo A Title Cond Office" w:hAnsi="MB Corpo A Title Cond Office" w:cstheme="majorBidi"/>
      <w:sz w:val="22"/>
      <w:szCs w:val="22"/>
      <w:lang w:eastAsia="pt-PT" w:bidi="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6192"/>
  </w:style>
  <w:style w:type="character" w:styleId="Hyperlink">
    <w:name w:val="Hyperlink"/>
    <w:rsid w:val="00206192"/>
    <w:rPr>
      <w:color w:val="0000FF"/>
      <w:u w:val="single"/>
    </w:rPr>
  </w:style>
  <w:style w:type="paragraph" w:styleId="Header">
    <w:name w:val="header"/>
    <w:basedOn w:val="Normal"/>
    <w:link w:val="HeaderChar"/>
    <w:rsid w:val="00206192"/>
    <w:pPr>
      <w:tabs>
        <w:tab w:val="center" w:pos="4536"/>
        <w:tab w:val="right" w:pos="9072"/>
      </w:tabs>
      <w:spacing w:after="390" w:line="390" w:lineRule="exact"/>
    </w:pPr>
    <w:rPr>
      <w:rFonts w:ascii="CorpoS" w:hAnsi="CorpoS"/>
      <w:sz w:val="26"/>
    </w:rPr>
  </w:style>
  <w:style w:type="character" w:customStyle="1" w:styleId="HeaderChar">
    <w:name w:val="Header Char"/>
    <w:basedOn w:val="DefaultParagraphFont"/>
    <w:link w:val="Header"/>
    <w:rsid w:val="00206192"/>
    <w:rPr>
      <w:rFonts w:ascii="CorpoS" w:eastAsia="Times New Roman" w:hAnsi="CorpoS" w:cs="Times New Roman"/>
      <w:sz w:val="26"/>
      <w:szCs w:val="20"/>
      <w:lang w:eastAsia="ar-SA"/>
    </w:rPr>
  </w:style>
  <w:style w:type="paragraph" w:styleId="Footer">
    <w:name w:val="footer"/>
    <w:basedOn w:val="Normal"/>
    <w:link w:val="FooterChar"/>
    <w:rsid w:val="00206192"/>
    <w:pPr>
      <w:tabs>
        <w:tab w:val="center" w:pos="4536"/>
        <w:tab w:val="right" w:pos="9072"/>
      </w:tabs>
      <w:spacing w:after="390" w:line="390" w:lineRule="exact"/>
    </w:pPr>
    <w:rPr>
      <w:rFonts w:ascii="CorpoS" w:hAnsi="CorpoS"/>
      <w:sz w:val="26"/>
    </w:rPr>
  </w:style>
  <w:style w:type="character" w:customStyle="1" w:styleId="FooterChar">
    <w:name w:val="Footer Char"/>
    <w:basedOn w:val="DefaultParagraphFont"/>
    <w:link w:val="Footer"/>
    <w:rsid w:val="00206192"/>
    <w:rPr>
      <w:rFonts w:ascii="CorpoS" w:eastAsia="Times New Roman" w:hAnsi="CorpoS" w:cs="Times New Roman"/>
      <w:sz w:val="26"/>
      <w:szCs w:val="20"/>
      <w:lang w:eastAsia="ar-SA"/>
    </w:rPr>
  </w:style>
  <w:style w:type="paragraph" w:customStyle="1" w:styleId="dcHeadline">
    <w:name w:val="dcHeadline"/>
    <w:basedOn w:val="Normal"/>
    <w:next w:val="Normal"/>
    <w:rsid w:val="00206192"/>
    <w:pPr>
      <w:spacing w:before="780" w:after="390" w:line="480" w:lineRule="exact"/>
    </w:pPr>
    <w:rPr>
      <w:rFonts w:ascii="CorpoS" w:hAnsi="CorpoS"/>
      <w:b/>
      <w:sz w:val="32"/>
    </w:rPr>
  </w:style>
  <w:style w:type="paragraph" w:customStyle="1" w:styleId="dcLegalInfo">
    <w:name w:val="dcLegalInfo"/>
    <w:basedOn w:val="Normal"/>
    <w:rsid w:val="00206192"/>
    <w:pPr>
      <w:spacing w:line="230" w:lineRule="exact"/>
      <w:jc w:val="center"/>
    </w:pPr>
    <w:rPr>
      <w:rFonts w:ascii="CorpoSLig" w:hAnsi="CorpoSLig"/>
      <w:sz w:val="19"/>
    </w:rPr>
  </w:style>
  <w:style w:type="paragraph" w:customStyle="1" w:styleId="41Continoustext11ptbold">
    <w:name w:val="4.1 Continous text 11pt bold"/>
    <w:link w:val="41Continoustext11ptboldZchnZchn"/>
    <w:qFormat/>
    <w:rsid w:val="00206192"/>
    <w:pPr>
      <w:suppressAutoHyphens/>
      <w:spacing w:after="0" w:line="380" w:lineRule="atLeast"/>
    </w:pPr>
    <w:rPr>
      <w:rFonts w:ascii="CorpoA" w:eastAsia="Arial" w:hAnsi="CorpoA" w:cs="Times New Roman"/>
      <w:b/>
      <w:szCs w:val="20"/>
      <w:lang w:val="de-DE" w:eastAsia="ar-SA"/>
    </w:rPr>
  </w:style>
  <w:style w:type="character" w:customStyle="1" w:styleId="41Continoustext11ptboldZchnZchn">
    <w:name w:val="4.1 Continous text 11pt bold Zchn Zchn"/>
    <w:link w:val="41Continoustext11ptbold"/>
    <w:locked/>
    <w:rsid w:val="00206192"/>
    <w:rPr>
      <w:rFonts w:ascii="CorpoA" w:eastAsia="Arial" w:hAnsi="CorpoA" w:cs="Times New Roman"/>
      <w:b/>
      <w:szCs w:val="20"/>
      <w:lang w:val="de-DE" w:eastAsia="ar-SA"/>
    </w:rPr>
  </w:style>
  <w:style w:type="paragraph" w:styleId="PlainText">
    <w:name w:val="Plain Text"/>
    <w:basedOn w:val="Normal"/>
    <w:link w:val="PlainTextChar"/>
    <w:uiPriority w:val="99"/>
    <w:rsid w:val="008A3FE8"/>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8A3FE8"/>
    <w:rPr>
      <w:rFonts w:ascii="Consolas" w:eastAsia="Calibri" w:hAnsi="Consolas" w:cs="Times New Roman"/>
      <w:sz w:val="21"/>
      <w:szCs w:val="21"/>
      <w:lang w:val="de-DE" w:eastAsia="ar-SA"/>
    </w:rPr>
  </w:style>
  <w:style w:type="paragraph" w:customStyle="1" w:styleId="20Headline">
    <w:name w:val="2.0 Headline"/>
    <w:rsid w:val="004D71F4"/>
    <w:pPr>
      <w:spacing w:after="380" w:line="480" w:lineRule="atLeast"/>
    </w:pPr>
    <w:rPr>
      <w:rFonts w:ascii="CorpoA" w:eastAsia="Times New Roman" w:hAnsi="CorpoA" w:cs="Times New Roman"/>
      <w:b/>
      <w:noProof/>
      <w:sz w:val="36"/>
      <w:szCs w:val="20"/>
      <w:lang w:val="en-GB" w:eastAsia="en-GB" w:bidi="en-GB"/>
    </w:rPr>
  </w:style>
  <w:style w:type="character" w:customStyle="1" w:styleId="40Continoustext11ptZchnZchn">
    <w:name w:val="4.0 Continous text 11pt Zchn Zchn"/>
    <w:link w:val="40Continoustext11pt"/>
    <w:locked/>
    <w:rsid w:val="004D71F4"/>
    <w:rPr>
      <w:rFonts w:ascii="CorpoA" w:hAnsi="CorpoA"/>
      <w:lang w:val="en-GB" w:eastAsia="en-GB" w:bidi="en-GB"/>
    </w:rPr>
  </w:style>
  <w:style w:type="paragraph" w:customStyle="1" w:styleId="40Continoustext11pt">
    <w:name w:val="4.0 Continous text 11pt"/>
    <w:link w:val="40Continoustext11ptZchnZchn"/>
    <w:qFormat/>
    <w:rsid w:val="004D71F4"/>
    <w:pPr>
      <w:suppressAutoHyphens/>
      <w:spacing w:after="380" w:line="380" w:lineRule="atLeast"/>
    </w:pPr>
    <w:rPr>
      <w:rFonts w:ascii="CorpoA" w:hAnsi="CorpoA"/>
      <w:lang w:val="en-GB" w:eastAsia="en-GB" w:bidi="en-GB"/>
    </w:rPr>
  </w:style>
  <w:style w:type="character" w:customStyle="1" w:styleId="polytonic">
    <w:name w:val="polytonic"/>
    <w:basedOn w:val="DefaultParagraphFont"/>
    <w:rsid w:val="004D71F4"/>
  </w:style>
  <w:style w:type="paragraph" w:styleId="ListParagraph">
    <w:name w:val="List Paragraph"/>
    <w:basedOn w:val="Normal"/>
    <w:uiPriority w:val="34"/>
    <w:qFormat/>
    <w:rsid w:val="00570FD0"/>
    <w:pPr>
      <w:suppressAutoHyphens w:val="0"/>
      <w:ind w:left="720"/>
      <w:contextualSpacing/>
    </w:pPr>
    <w:rPr>
      <w:rFonts w:ascii="Arial" w:eastAsia="Arial Unicode MS" w:hAnsi="Arial"/>
      <w:lang w:val="en-GB" w:eastAsia="en-GB"/>
    </w:rPr>
  </w:style>
  <w:style w:type="paragraph" w:styleId="BalloonText">
    <w:name w:val="Balloon Text"/>
    <w:basedOn w:val="Normal"/>
    <w:link w:val="BalloonTextChar"/>
    <w:uiPriority w:val="99"/>
    <w:semiHidden/>
    <w:unhideWhenUsed/>
    <w:rsid w:val="00A86613"/>
    <w:rPr>
      <w:rFonts w:ascii="Tahoma" w:hAnsi="Tahoma" w:cs="Tahoma"/>
      <w:sz w:val="16"/>
      <w:szCs w:val="16"/>
    </w:rPr>
  </w:style>
  <w:style w:type="character" w:customStyle="1" w:styleId="BalloonTextChar">
    <w:name w:val="Balloon Text Char"/>
    <w:basedOn w:val="DefaultParagraphFont"/>
    <w:link w:val="BalloonText"/>
    <w:uiPriority w:val="99"/>
    <w:semiHidden/>
    <w:rsid w:val="00A86613"/>
    <w:rPr>
      <w:rFonts w:ascii="Tahoma" w:eastAsia="Times New Roman" w:hAnsi="Tahoma" w:cs="Tahoma"/>
      <w:sz w:val="16"/>
      <w:szCs w:val="16"/>
      <w:lang w:eastAsia="ar-SA"/>
    </w:rPr>
  </w:style>
  <w:style w:type="paragraph" w:customStyle="1" w:styleId="Subhead">
    <w:name w:val="Subhead"/>
    <w:rsid w:val="00E53789"/>
    <w:pPr>
      <w:numPr>
        <w:numId w:val="5"/>
      </w:numPr>
      <w:spacing w:after="380" w:line="380" w:lineRule="exact"/>
      <w:ind w:right="-193"/>
      <w:contextualSpacing/>
    </w:pPr>
    <w:rPr>
      <w:rFonts w:ascii="CorpoA" w:eastAsia="Times New Roman" w:hAnsi="CorpoA" w:cs="Times New Roman"/>
      <w:b/>
      <w:szCs w:val="20"/>
      <w:lang w:val="en-GB" w:eastAsia="de-DE"/>
    </w:rPr>
  </w:style>
  <w:style w:type="paragraph" w:customStyle="1" w:styleId="DCNormal">
    <w:name w:val="DCNormal"/>
    <w:uiPriority w:val="99"/>
    <w:rsid w:val="00E53789"/>
    <w:pPr>
      <w:widowControl w:val="0"/>
      <w:spacing w:after="340" w:line="340" w:lineRule="atLeast"/>
    </w:pPr>
    <w:rPr>
      <w:rFonts w:ascii="CorpoA" w:eastAsia="Times New Roman" w:hAnsi="CorpoA" w:cs="Times New Roman"/>
      <w:szCs w:val="20"/>
      <w:lang w:val="en-GB" w:eastAsia="de-DE"/>
    </w:rPr>
  </w:style>
  <w:style w:type="character" w:customStyle="1" w:styleId="textb1">
    <w:name w:val="textb1"/>
    <w:basedOn w:val="DefaultParagraphFont"/>
    <w:rsid w:val="00C75D15"/>
    <w:rPr>
      <w:rFonts w:ascii="Arial" w:hAnsi="Arial" w:cs="Arial" w:hint="default"/>
      <w:color w:val="000000"/>
      <w:sz w:val="17"/>
      <w:szCs w:val="17"/>
      <w:bdr w:val="none" w:sz="0" w:space="0" w:color="auto" w:frame="1"/>
    </w:rPr>
  </w:style>
  <w:style w:type="paragraph" w:styleId="NormalWeb">
    <w:name w:val="Normal (Web)"/>
    <w:basedOn w:val="Normal"/>
    <w:uiPriority w:val="99"/>
    <w:semiHidden/>
    <w:unhideWhenUsed/>
    <w:rsid w:val="00C75D15"/>
    <w:pPr>
      <w:suppressAutoHyphens w:val="0"/>
      <w:spacing w:before="100" w:beforeAutospacing="1" w:after="100" w:afterAutospacing="1"/>
    </w:pPr>
    <w:rPr>
      <w:sz w:val="24"/>
      <w:szCs w:val="24"/>
      <w:lang w:eastAsia="pt-PT"/>
    </w:rPr>
  </w:style>
  <w:style w:type="paragraph" w:customStyle="1" w:styleId="11Subhead">
    <w:name w:val="1.1 Subhead"/>
    <w:rsid w:val="00657059"/>
    <w:pPr>
      <w:spacing w:after="320" w:line="320" w:lineRule="exact"/>
      <w:ind w:left="227" w:right="-193" w:hanging="227"/>
      <w:contextualSpacing/>
    </w:pPr>
    <w:rPr>
      <w:rFonts w:ascii="CorpoS" w:eastAsia="Times New Roman" w:hAnsi="CorpoS" w:cs="Times New Roman"/>
      <w:b/>
      <w:sz w:val="24"/>
      <w:szCs w:val="20"/>
      <w:lang w:val="de-DE" w:eastAsia="de-DE"/>
    </w:rPr>
  </w:style>
  <w:style w:type="paragraph" w:customStyle="1" w:styleId="10Headline">
    <w:name w:val="1.0 Headline"/>
    <w:rsid w:val="00657059"/>
    <w:pPr>
      <w:keepNext/>
      <w:widowControl w:val="0"/>
      <w:spacing w:after="280" w:line="480" w:lineRule="exact"/>
    </w:pPr>
    <w:rPr>
      <w:rFonts w:ascii="CorpoS" w:eastAsia="Times New Roman" w:hAnsi="CorpoS" w:cs="Times New Roman"/>
      <w:b/>
      <w:sz w:val="36"/>
      <w:szCs w:val="20"/>
      <w:lang w:val="de-DE" w:eastAsia="de-DE"/>
    </w:rPr>
  </w:style>
  <w:style w:type="paragraph" w:customStyle="1" w:styleId="20Continoustext">
    <w:name w:val="2.0 Continous text"/>
    <w:basedOn w:val="Normal"/>
    <w:qFormat/>
    <w:rsid w:val="00657059"/>
    <w:pPr>
      <w:suppressAutoHyphens w:val="0"/>
      <w:spacing w:after="320" w:line="320" w:lineRule="exact"/>
    </w:pPr>
    <w:rPr>
      <w:rFonts w:ascii="CorpoS" w:hAnsi="CorpoS"/>
      <w:sz w:val="24"/>
      <w:lang w:val="de-DE" w:eastAsia="de-DE"/>
    </w:rPr>
  </w:style>
  <w:style w:type="character" w:customStyle="1" w:styleId="41Continoustext11ptboldZchn">
    <w:name w:val="4.1 Continous text 11pt bold Zchn"/>
    <w:locked/>
    <w:rsid w:val="00B6457F"/>
    <w:rPr>
      <w:rFonts w:ascii="CorpoA" w:hAnsi="CorpoA"/>
      <w:b/>
      <w:sz w:val="22"/>
      <w:lang w:val="en-GB" w:eastAsia="de-DE" w:bidi="ar-SA"/>
    </w:rPr>
  </w:style>
  <w:style w:type="character" w:styleId="Strong">
    <w:name w:val="Strong"/>
    <w:basedOn w:val="DefaultParagraphFont"/>
    <w:uiPriority w:val="22"/>
    <w:qFormat/>
    <w:rsid w:val="0077454F"/>
    <w:rPr>
      <w:b/>
      <w:bCs/>
    </w:rPr>
  </w:style>
  <w:style w:type="paragraph" w:customStyle="1" w:styleId="Formatvorlage">
    <w:name w:val="Formatvorlage"/>
    <w:basedOn w:val="Normal"/>
    <w:link w:val="FormatvorlageZchn"/>
    <w:rsid w:val="00CD31BA"/>
    <w:pPr>
      <w:suppressAutoHyphens w:val="0"/>
      <w:spacing w:after="380" w:line="380" w:lineRule="atLeast"/>
    </w:pPr>
    <w:rPr>
      <w:rFonts w:ascii="CorpoA" w:hAnsi="CorpoA"/>
      <w:sz w:val="26"/>
      <w:lang w:val="de-DE" w:eastAsia="de-DE"/>
    </w:rPr>
  </w:style>
  <w:style w:type="character" w:customStyle="1" w:styleId="FormatvorlageZchn">
    <w:name w:val="Formatvorlage Zchn"/>
    <w:link w:val="Formatvorlage"/>
    <w:locked/>
    <w:rsid w:val="00CD31BA"/>
    <w:rPr>
      <w:rFonts w:ascii="CorpoA" w:eastAsia="Times New Roman" w:hAnsi="CorpoA" w:cs="Times New Roman"/>
      <w:sz w:val="26"/>
      <w:szCs w:val="20"/>
      <w:lang w:val="de-DE" w:eastAsia="de-DE"/>
    </w:rPr>
  </w:style>
  <w:style w:type="paragraph" w:styleId="CommentText">
    <w:name w:val="annotation text"/>
    <w:basedOn w:val="Normal"/>
    <w:link w:val="CommentTextChar"/>
    <w:uiPriority w:val="99"/>
    <w:semiHidden/>
    <w:unhideWhenUsed/>
    <w:rsid w:val="00C67D76"/>
  </w:style>
  <w:style w:type="character" w:customStyle="1" w:styleId="CommentTextChar">
    <w:name w:val="Comment Text Char"/>
    <w:basedOn w:val="DefaultParagraphFont"/>
    <w:link w:val="CommentText"/>
    <w:uiPriority w:val="99"/>
    <w:semiHidden/>
    <w:rsid w:val="00C67D76"/>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C67D76"/>
    <w:rPr>
      <w:sz w:val="16"/>
      <w:szCs w:val="16"/>
    </w:rPr>
  </w:style>
  <w:style w:type="character" w:customStyle="1" w:styleId="detailstexto">
    <w:name w:val="detailstexto"/>
    <w:basedOn w:val="DefaultParagraphFont"/>
    <w:rsid w:val="00EF4EE5"/>
  </w:style>
  <w:style w:type="paragraph" w:customStyle="1" w:styleId="02Copytextbold">
    <w:name w:val="02_Copy text bold"/>
    <w:basedOn w:val="Normal"/>
    <w:link w:val="02CopytextboldZchn"/>
    <w:autoRedefine/>
    <w:uiPriority w:val="1"/>
    <w:qFormat/>
    <w:rsid w:val="0098068F"/>
    <w:pPr>
      <w:suppressAutoHyphens w:val="0"/>
      <w:spacing w:after="240"/>
      <w:jc w:val="both"/>
    </w:pPr>
    <w:rPr>
      <w:rFonts w:ascii="MB Corpo S Text Office" w:eastAsiaTheme="minorHAnsi" w:hAnsi="MB Corpo S Text Office" w:cstheme="minorBidi"/>
      <w:b/>
      <w:sz w:val="22"/>
      <w:szCs w:val="22"/>
      <w:lang w:eastAsia="en-US"/>
    </w:rPr>
  </w:style>
  <w:style w:type="character" w:customStyle="1" w:styleId="02CopytextboldZchn">
    <w:name w:val="02_Copy text bold Zchn"/>
    <w:basedOn w:val="DefaultParagraphFont"/>
    <w:link w:val="02Copytextbold"/>
    <w:uiPriority w:val="1"/>
    <w:rsid w:val="0098068F"/>
    <w:rPr>
      <w:rFonts w:ascii="MB Corpo S Text Office" w:hAnsi="MB Corpo S Text Office"/>
      <w:b/>
    </w:rPr>
  </w:style>
  <w:style w:type="paragraph" w:customStyle="1" w:styleId="01Copytext">
    <w:name w:val="01_Copy text"/>
    <w:basedOn w:val="Normal"/>
    <w:link w:val="01CopytextZchn"/>
    <w:autoRedefine/>
    <w:qFormat/>
    <w:rsid w:val="0098068F"/>
    <w:pPr>
      <w:suppressAutoHyphens w:val="0"/>
      <w:spacing w:line="280" w:lineRule="exact"/>
      <w:jc w:val="both"/>
    </w:pPr>
    <w:rPr>
      <w:rFonts w:ascii="MB Corpo S Text Office Light" w:eastAsiaTheme="minorHAnsi" w:hAnsi="MB Corpo S Text Office Light" w:cstheme="minorBidi"/>
      <w:szCs w:val="21"/>
      <w:lang w:eastAsia="en-US"/>
    </w:rPr>
  </w:style>
  <w:style w:type="character" w:customStyle="1" w:styleId="01CopytextZchn">
    <w:name w:val="01_Copy text Zchn"/>
    <w:basedOn w:val="DefaultParagraphFont"/>
    <w:link w:val="01Copytext"/>
    <w:rsid w:val="0098068F"/>
    <w:rPr>
      <w:rFonts w:ascii="MB Corpo S Text Office Light" w:hAnsi="MB Corpo S Text Office Light"/>
      <w:sz w:val="20"/>
      <w:szCs w:val="21"/>
    </w:rPr>
  </w:style>
  <w:style w:type="paragraph" w:customStyle="1" w:styleId="20ContinuousText">
    <w:name w:val="2.0 Continuous Text"/>
    <w:basedOn w:val="Normal"/>
    <w:autoRedefine/>
    <w:qFormat/>
    <w:rsid w:val="00FE3EAB"/>
    <w:pPr>
      <w:suppressAutoHyphens w:val="0"/>
      <w:spacing w:after="320" w:line="320" w:lineRule="exact"/>
      <w:contextualSpacing/>
    </w:pPr>
    <w:rPr>
      <w:rFonts w:asciiTheme="minorHAnsi" w:hAnsiTheme="minorHAnsi"/>
      <w:sz w:val="24"/>
      <w:lang w:eastAsia="de-DE"/>
    </w:rPr>
  </w:style>
  <w:style w:type="character" w:customStyle="1" w:styleId="bgs">
    <w:name w:val="bgs"/>
    <w:basedOn w:val="DefaultParagraphFont"/>
    <w:rsid w:val="00D4562B"/>
  </w:style>
  <w:style w:type="paragraph" w:customStyle="1" w:styleId="Default">
    <w:name w:val="Default"/>
    <w:rsid w:val="00D54428"/>
    <w:pPr>
      <w:autoSpaceDE w:val="0"/>
      <w:autoSpaceDN w:val="0"/>
      <w:adjustRightInd w:val="0"/>
      <w:spacing w:after="0" w:line="240" w:lineRule="auto"/>
    </w:pPr>
    <w:rPr>
      <w:rFonts w:ascii="CorpoS" w:hAnsi="CorpoS" w:cs="CorpoS"/>
      <w:color w:val="000000"/>
      <w:sz w:val="24"/>
      <w:szCs w:val="24"/>
    </w:rPr>
  </w:style>
  <w:style w:type="table" w:styleId="GridTable4">
    <w:name w:val="Grid Table 4"/>
    <w:basedOn w:val="TableNormal"/>
    <w:uiPriority w:val="49"/>
    <w:rsid w:val="000960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aliases w:val="12_Fußnotentext"/>
    <w:basedOn w:val="Normal"/>
    <w:link w:val="FootnoteTextChar"/>
    <w:unhideWhenUsed/>
    <w:qFormat/>
    <w:rsid w:val="001D295F"/>
  </w:style>
  <w:style w:type="character" w:customStyle="1" w:styleId="FootnoteTextChar">
    <w:name w:val="Footnote Text Char"/>
    <w:aliases w:val="12_Fußnotentext Char"/>
    <w:basedOn w:val="DefaultParagraphFont"/>
    <w:link w:val="FootnoteText"/>
    <w:rsid w:val="001D295F"/>
    <w:rPr>
      <w:rFonts w:ascii="Times New Roman" w:eastAsia="Times New Roman" w:hAnsi="Times New Roman" w:cs="Times New Roman"/>
      <w:sz w:val="20"/>
      <w:szCs w:val="20"/>
      <w:lang w:eastAsia="ar-SA"/>
    </w:rPr>
  </w:style>
  <w:style w:type="character" w:styleId="FootnoteReference">
    <w:name w:val="footnote reference"/>
    <w:aliases w:val="11_Fußnotenzeichen,112_Fußnotenzeichen Tabelle"/>
    <w:basedOn w:val="DefaultParagraphFont"/>
    <w:unhideWhenUsed/>
    <w:qFormat/>
    <w:rsid w:val="001D295F"/>
    <w:rPr>
      <w:vertAlign w:val="superscript"/>
    </w:rPr>
  </w:style>
  <w:style w:type="paragraph" w:styleId="Revision">
    <w:name w:val="Revision"/>
    <w:hidden/>
    <w:uiPriority w:val="99"/>
    <w:semiHidden/>
    <w:rsid w:val="004804D1"/>
    <w:pPr>
      <w:spacing w:after="0" w:line="240" w:lineRule="auto"/>
    </w:pPr>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804D1"/>
    <w:rPr>
      <w:b/>
      <w:bCs/>
    </w:rPr>
  </w:style>
  <w:style w:type="character" w:customStyle="1" w:styleId="CommentSubjectChar">
    <w:name w:val="Comment Subject Char"/>
    <w:basedOn w:val="CommentTextChar"/>
    <w:link w:val="CommentSubject"/>
    <w:uiPriority w:val="99"/>
    <w:semiHidden/>
    <w:rsid w:val="004804D1"/>
    <w:rPr>
      <w:rFonts w:ascii="Times New Roman" w:eastAsia="Times New Roman" w:hAnsi="Times New Roman" w:cs="Times New Roman"/>
      <w:b/>
      <w:bCs/>
      <w:sz w:val="20"/>
      <w:szCs w:val="20"/>
      <w:lang w:eastAsia="ar-SA"/>
    </w:rPr>
  </w:style>
  <w:style w:type="character" w:customStyle="1" w:styleId="Heading1Char">
    <w:name w:val="Heading 1 Char"/>
    <w:aliases w:val="05_Headline 1 Char"/>
    <w:basedOn w:val="DefaultParagraphFont"/>
    <w:link w:val="Heading1"/>
    <w:uiPriority w:val="4"/>
    <w:rsid w:val="00BB49DA"/>
    <w:rPr>
      <w:rFonts w:ascii="MB Corpo A Title Cond Office" w:hAnsi="MB Corpo A Title Cond Office"/>
      <w:sz w:val="28"/>
      <w:lang w:eastAsia="pt-PT" w:bidi="pt-PT"/>
    </w:rPr>
  </w:style>
  <w:style w:type="character" w:customStyle="1" w:styleId="Heading2Char">
    <w:name w:val="Heading 2 Char"/>
    <w:aliases w:val="06_Headline 2 Char"/>
    <w:basedOn w:val="DefaultParagraphFont"/>
    <w:link w:val="Heading2"/>
    <w:uiPriority w:val="5"/>
    <w:rsid w:val="0098068F"/>
    <w:rPr>
      <w:rFonts w:ascii="MB Corpo A Title Cond Office" w:eastAsia="Times New Roman" w:hAnsi="MB Corpo A Title Cond Office" w:cstheme="majorBidi"/>
      <w:lang w:eastAsia="pt-PT" w:bidi="pt-PT"/>
    </w:rPr>
  </w:style>
  <w:style w:type="paragraph" w:customStyle="1" w:styleId="01Flietext">
    <w:name w:val="01_Fließtext"/>
    <w:basedOn w:val="Normal"/>
    <w:link w:val="01FlietextZchn"/>
    <w:qFormat/>
    <w:rsid w:val="0098068F"/>
    <w:pPr>
      <w:suppressAutoHyphens w:val="0"/>
      <w:spacing w:line="280" w:lineRule="exact"/>
    </w:pPr>
    <w:rPr>
      <w:rFonts w:ascii="MB Corpo S Text Office Light" w:eastAsiaTheme="minorHAnsi" w:hAnsi="MB Corpo S Text Office Light" w:cstheme="minorBidi"/>
      <w:sz w:val="21"/>
      <w:szCs w:val="21"/>
      <w:lang w:eastAsia="pt-PT" w:bidi="pt-PT"/>
    </w:rPr>
  </w:style>
  <w:style w:type="character" w:customStyle="1" w:styleId="01FlietextZchn">
    <w:name w:val="01_Fließtext Zchn"/>
    <w:basedOn w:val="DefaultParagraphFont"/>
    <w:link w:val="01Flietext"/>
    <w:rsid w:val="0098068F"/>
    <w:rPr>
      <w:rFonts w:ascii="MB Corpo S Text Office Light" w:hAnsi="MB Corpo S Text Office Light"/>
      <w:sz w:val="21"/>
      <w:szCs w:val="21"/>
      <w:lang w:eastAsia="pt-PT" w:bidi="pt-PT"/>
    </w:rPr>
  </w:style>
  <w:style w:type="table" w:styleId="TableGrid">
    <w:name w:val="Table Grid"/>
    <w:basedOn w:val="TableNormal"/>
    <w:rsid w:val="00EE5DBE"/>
    <w:pPr>
      <w:spacing w:after="0" w:line="240" w:lineRule="auto"/>
    </w:pPr>
    <w:rPr>
      <w:lang w:eastAsia="pt-PT" w:bidi="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427D9"/>
    <w:pPr>
      <w:widowControl w:val="0"/>
      <w:suppressAutoHyphens w:val="0"/>
      <w:autoSpaceDE w:val="0"/>
      <w:autoSpaceDN w:val="0"/>
      <w:adjustRightInd w:val="0"/>
      <w:ind w:left="121"/>
    </w:pPr>
    <w:rPr>
      <w:rFonts w:ascii="MB Corpo S Text Office Light" w:eastAsiaTheme="minorEastAsia" w:hAnsi="MB Corpo S Text Office Light" w:cs="MB Corpo S Text Office Light"/>
      <w:sz w:val="21"/>
      <w:szCs w:val="21"/>
      <w:lang w:eastAsia="pt-PT" w:bidi="pt-PT"/>
    </w:rPr>
  </w:style>
  <w:style w:type="character" w:customStyle="1" w:styleId="BodyTextChar">
    <w:name w:val="Body Text Char"/>
    <w:basedOn w:val="DefaultParagraphFont"/>
    <w:link w:val="BodyText"/>
    <w:uiPriority w:val="99"/>
    <w:rsid w:val="001427D9"/>
    <w:rPr>
      <w:rFonts w:ascii="MB Corpo S Text Office Light" w:eastAsiaTheme="minorEastAsia" w:hAnsi="MB Corpo S Text Office Light" w:cs="MB Corpo S Text Office Light"/>
      <w:sz w:val="21"/>
      <w:szCs w:val="21"/>
      <w:lang w:eastAsia="pt-PT" w:bidi="pt-PT"/>
    </w:rPr>
  </w:style>
  <w:style w:type="paragraph" w:customStyle="1" w:styleId="TableParagraph">
    <w:name w:val="Table Paragraph"/>
    <w:basedOn w:val="Normal"/>
    <w:uiPriority w:val="1"/>
    <w:qFormat/>
    <w:rsid w:val="00807063"/>
    <w:pPr>
      <w:widowControl w:val="0"/>
      <w:suppressAutoHyphens w:val="0"/>
      <w:autoSpaceDE w:val="0"/>
      <w:autoSpaceDN w:val="0"/>
      <w:adjustRightInd w:val="0"/>
      <w:ind w:left="102"/>
    </w:pPr>
    <w:rPr>
      <w:rFonts w:ascii="MB Corpo S Text Office Light" w:eastAsiaTheme="minorEastAsia" w:hAnsi="MB Corpo S Text Office Light" w:cs="MB Corpo S Text Office Light"/>
      <w:sz w:val="24"/>
      <w:szCs w:val="24"/>
      <w:lang w:eastAsia="pt-PT" w:bidi="pt-PT"/>
    </w:rPr>
  </w:style>
  <w:style w:type="character" w:customStyle="1" w:styleId="normaltextrun">
    <w:name w:val="normaltextrun"/>
    <w:basedOn w:val="DefaultParagraphFont"/>
    <w:rsid w:val="00BB49DA"/>
  </w:style>
  <w:style w:type="paragraph" w:customStyle="1" w:styleId="02Flietextbold">
    <w:name w:val="02_Fließtext bold"/>
    <w:basedOn w:val="01Flietext"/>
    <w:link w:val="02FlietextboldZchn"/>
    <w:uiPriority w:val="1"/>
    <w:qFormat/>
    <w:rsid w:val="00FF265E"/>
    <w:rPr>
      <w:rFonts w:ascii="MB Corpo S Text Office" w:hAnsi="MB Corpo S Text Office"/>
    </w:rPr>
  </w:style>
  <w:style w:type="character" w:customStyle="1" w:styleId="02FlietextboldZchn">
    <w:name w:val="02_Fließtext bold Zchn"/>
    <w:basedOn w:val="01FlietextZchn"/>
    <w:link w:val="02Flietextbold"/>
    <w:uiPriority w:val="1"/>
    <w:rsid w:val="00FF265E"/>
    <w:rPr>
      <w:rFonts w:ascii="MB Corpo S Text Office" w:hAnsi="MB Corpo S Text Office"/>
      <w:sz w:val="21"/>
      <w:szCs w:val="21"/>
      <w:lang w:eastAsia="pt-PT" w:bidi="pt-PT"/>
    </w:rPr>
  </w:style>
  <w:style w:type="paragraph" w:customStyle="1" w:styleId="022Vorspann">
    <w:name w:val="022_Vorspann"/>
    <w:basedOn w:val="Normal"/>
    <w:link w:val="022VorspannZchn"/>
    <w:qFormat/>
    <w:rsid w:val="00FF265E"/>
    <w:pPr>
      <w:suppressAutoHyphens w:val="0"/>
      <w:spacing w:after="280" w:line="280" w:lineRule="exact"/>
    </w:pPr>
    <w:rPr>
      <w:rFonts w:ascii="MB Corpo S Text Office" w:eastAsiaTheme="minorHAnsi" w:hAnsi="MB Corpo S Text Office" w:cstheme="minorBidi"/>
      <w:sz w:val="21"/>
      <w:szCs w:val="21"/>
      <w:lang w:eastAsia="pt-PT" w:bidi="pt-PT"/>
    </w:rPr>
  </w:style>
  <w:style w:type="character" w:customStyle="1" w:styleId="022VorspannZchn">
    <w:name w:val="022_Vorspann Zchn"/>
    <w:basedOn w:val="DefaultParagraphFont"/>
    <w:link w:val="022Vorspann"/>
    <w:rsid w:val="00FF265E"/>
    <w:rPr>
      <w:rFonts w:ascii="MB Corpo S Text Office" w:hAnsi="MB Corpo S Text Office"/>
      <w:sz w:val="21"/>
      <w:szCs w:val="21"/>
      <w:lang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8056">
      <w:bodyDiv w:val="1"/>
      <w:marLeft w:val="0"/>
      <w:marRight w:val="0"/>
      <w:marTop w:val="0"/>
      <w:marBottom w:val="0"/>
      <w:divBdr>
        <w:top w:val="none" w:sz="0" w:space="0" w:color="auto"/>
        <w:left w:val="none" w:sz="0" w:space="0" w:color="auto"/>
        <w:bottom w:val="none" w:sz="0" w:space="0" w:color="auto"/>
        <w:right w:val="none" w:sz="0" w:space="0" w:color="auto"/>
      </w:divBdr>
    </w:div>
    <w:div w:id="190611065">
      <w:bodyDiv w:val="1"/>
      <w:marLeft w:val="0"/>
      <w:marRight w:val="0"/>
      <w:marTop w:val="0"/>
      <w:marBottom w:val="0"/>
      <w:divBdr>
        <w:top w:val="none" w:sz="0" w:space="0" w:color="auto"/>
        <w:left w:val="none" w:sz="0" w:space="0" w:color="auto"/>
        <w:bottom w:val="none" w:sz="0" w:space="0" w:color="auto"/>
        <w:right w:val="none" w:sz="0" w:space="0" w:color="auto"/>
      </w:divBdr>
    </w:div>
    <w:div w:id="201482946">
      <w:bodyDiv w:val="1"/>
      <w:marLeft w:val="0"/>
      <w:marRight w:val="0"/>
      <w:marTop w:val="0"/>
      <w:marBottom w:val="0"/>
      <w:divBdr>
        <w:top w:val="none" w:sz="0" w:space="0" w:color="auto"/>
        <w:left w:val="none" w:sz="0" w:space="0" w:color="auto"/>
        <w:bottom w:val="none" w:sz="0" w:space="0" w:color="auto"/>
        <w:right w:val="none" w:sz="0" w:space="0" w:color="auto"/>
      </w:divBdr>
    </w:div>
    <w:div w:id="302660504">
      <w:bodyDiv w:val="1"/>
      <w:marLeft w:val="0"/>
      <w:marRight w:val="0"/>
      <w:marTop w:val="0"/>
      <w:marBottom w:val="0"/>
      <w:divBdr>
        <w:top w:val="none" w:sz="0" w:space="0" w:color="auto"/>
        <w:left w:val="none" w:sz="0" w:space="0" w:color="auto"/>
        <w:bottom w:val="none" w:sz="0" w:space="0" w:color="auto"/>
        <w:right w:val="none" w:sz="0" w:space="0" w:color="auto"/>
      </w:divBdr>
      <w:divsChild>
        <w:div w:id="2026588082">
          <w:marLeft w:val="0"/>
          <w:marRight w:val="0"/>
          <w:marTop w:val="0"/>
          <w:marBottom w:val="0"/>
          <w:divBdr>
            <w:top w:val="none" w:sz="0" w:space="0" w:color="auto"/>
            <w:left w:val="none" w:sz="0" w:space="0" w:color="auto"/>
            <w:bottom w:val="none" w:sz="0" w:space="0" w:color="auto"/>
            <w:right w:val="none" w:sz="0" w:space="0" w:color="auto"/>
          </w:divBdr>
          <w:divsChild>
            <w:div w:id="1603952253">
              <w:marLeft w:val="0"/>
              <w:marRight w:val="0"/>
              <w:marTop w:val="0"/>
              <w:marBottom w:val="0"/>
              <w:divBdr>
                <w:top w:val="none" w:sz="0" w:space="0" w:color="auto"/>
                <w:left w:val="none" w:sz="0" w:space="0" w:color="auto"/>
                <w:bottom w:val="none" w:sz="0" w:space="0" w:color="auto"/>
                <w:right w:val="none" w:sz="0" w:space="0" w:color="auto"/>
              </w:divBdr>
              <w:divsChild>
                <w:div w:id="2132164211">
                  <w:marLeft w:val="0"/>
                  <w:marRight w:val="0"/>
                  <w:marTop w:val="0"/>
                  <w:marBottom w:val="0"/>
                  <w:divBdr>
                    <w:top w:val="none" w:sz="0" w:space="0" w:color="auto"/>
                    <w:left w:val="none" w:sz="0" w:space="0" w:color="auto"/>
                    <w:bottom w:val="none" w:sz="0" w:space="0" w:color="auto"/>
                    <w:right w:val="none" w:sz="0" w:space="0" w:color="auto"/>
                  </w:divBdr>
                  <w:divsChild>
                    <w:div w:id="1290746544">
                      <w:marLeft w:val="0"/>
                      <w:marRight w:val="0"/>
                      <w:marTop w:val="0"/>
                      <w:marBottom w:val="0"/>
                      <w:divBdr>
                        <w:top w:val="none" w:sz="0" w:space="0" w:color="auto"/>
                        <w:left w:val="none" w:sz="0" w:space="0" w:color="auto"/>
                        <w:bottom w:val="none" w:sz="0" w:space="0" w:color="auto"/>
                        <w:right w:val="none" w:sz="0" w:space="0" w:color="auto"/>
                      </w:divBdr>
                      <w:divsChild>
                        <w:div w:id="781532376">
                          <w:marLeft w:val="0"/>
                          <w:marRight w:val="0"/>
                          <w:marTop w:val="0"/>
                          <w:marBottom w:val="0"/>
                          <w:divBdr>
                            <w:top w:val="none" w:sz="0" w:space="0" w:color="auto"/>
                            <w:left w:val="none" w:sz="0" w:space="0" w:color="auto"/>
                            <w:bottom w:val="none" w:sz="0" w:space="0" w:color="auto"/>
                            <w:right w:val="none" w:sz="0" w:space="0" w:color="auto"/>
                          </w:divBdr>
                          <w:divsChild>
                            <w:div w:id="2032223628">
                              <w:marLeft w:val="0"/>
                              <w:marRight w:val="0"/>
                              <w:marTop w:val="0"/>
                              <w:marBottom w:val="0"/>
                              <w:divBdr>
                                <w:top w:val="none" w:sz="0" w:space="0" w:color="auto"/>
                                <w:left w:val="none" w:sz="0" w:space="0" w:color="auto"/>
                                <w:bottom w:val="none" w:sz="0" w:space="0" w:color="auto"/>
                                <w:right w:val="none" w:sz="0" w:space="0" w:color="auto"/>
                              </w:divBdr>
                              <w:divsChild>
                                <w:div w:id="1162160180">
                                  <w:marLeft w:val="0"/>
                                  <w:marRight w:val="0"/>
                                  <w:marTop w:val="0"/>
                                  <w:marBottom w:val="0"/>
                                  <w:divBdr>
                                    <w:top w:val="none" w:sz="0" w:space="0" w:color="auto"/>
                                    <w:left w:val="none" w:sz="0" w:space="0" w:color="auto"/>
                                    <w:bottom w:val="none" w:sz="0" w:space="0" w:color="auto"/>
                                    <w:right w:val="none" w:sz="0" w:space="0" w:color="auto"/>
                                  </w:divBdr>
                                  <w:divsChild>
                                    <w:div w:id="1364551395">
                                      <w:marLeft w:val="0"/>
                                      <w:marRight w:val="0"/>
                                      <w:marTop w:val="0"/>
                                      <w:marBottom w:val="0"/>
                                      <w:divBdr>
                                        <w:top w:val="none" w:sz="0" w:space="0" w:color="auto"/>
                                        <w:left w:val="none" w:sz="0" w:space="0" w:color="auto"/>
                                        <w:bottom w:val="none" w:sz="0" w:space="0" w:color="auto"/>
                                        <w:right w:val="none" w:sz="0" w:space="0" w:color="auto"/>
                                      </w:divBdr>
                                      <w:divsChild>
                                        <w:div w:id="1488864086">
                                          <w:marLeft w:val="0"/>
                                          <w:marRight w:val="0"/>
                                          <w:marTop w:val="0"/>
                                          <w:marBottom w:val="0"/>
                                          <w:divBdr>
                                            <w:top w:val="none" w:sz="0" w:space="0" w:color="auto"/>
                                            <w:left w:val="none" w:sz="0" w:space="0" w:color="auto"/>
                                            <w:bottom w:val="none" w:sz="0" w:space="0" w:color="auto"/>
                                            <w:right w:val="none" w:sz="0" w:space="0" w:color="auto"/>
                                          </w:divBdr>
                                          <w:divsChild>
                                            <w:div w:id="782654676">
                                              <w:marLeft w:val="0"/>
                                              <w:marRight w:val="0"/>
                                              <w:marTop w:val="0"/>
                                              <w:marBottom w:val="0"/>
                                              <w:divBdr>
                                                <w:top w:val="none" w:sz="0" w:space="0" w:color="auto"/>
                                                <w:left w:val="none" w:sz="0" w:space="0" w:color="auto"/>
                                                <w:bottom w:val="none" w:sz="0" w:space="0" w:color="auto"/>
                                                <w:right w:val="none" w:sz="0" w:space="0" w:color="auto"/>
                                              </w:divBdr>
                                              <w:divsChild>
                                                <w:div w:id="323121545">
                                                  <w:marLeft w:val="0"/>
                                                  <w:marRight w:val="0"/>
                                                  <w:marTop w:val="0"/>
                                                  <w:marBottom w:val="0"/>
                                                  <w:divBdr>
                                                    <w:top w:val="none" w:sz="0" w:space="0" w:color="auto"/>
                                                    <w:left w:val="none" w:sz="0" w:space="0" w:color="auto"/>
                                                    <w:bottom w:val="none" w:sz="0" w:space="0" w:color="auto"/>
                                                    <w:right w:val="none" w:sz="0" w:space="0" w:color="auto"/>
                                                  </w:divBdr>
                                                  <w:divsChild>
                                                    <w:div w:id="1784760365">
                                                      <w:marLeft w:val="0"/>
                                                      <w:marRight w:val="0"/>
                                                      <w:marTop w:val="0"/>
                                                      <w:marBottom w:val="0"/>
                                                      <w:divBdr>
                                                        <w:top w:val="none" w:sz="0" w:space="0" w:color="auto"/>
                                                        <w:left w:val="none" w:sz="0" w:space="0" w:color="auto"/>
                                                        <w:bottom w:val="none" w:sz="0" w:space="0" w:color="auto"/>
                                                        <w:right w:val="none" w:sz="0" w:space="0" w:color="auto"/>
                                                      </w:divBdr>
                                                      <w:divsChild>
                                                        <w:div w:id="295380509">
                                                          <w:marLeft w:val="0"/>
                                                          <w:marRight w:val="0"/>
                                                          <w:marTop w:val="0"/>
                                                          <w:marBottom w:val="0"/>
                                                          <w:divBdr>
                                                            <w:top w:val="none" w:sz="0" w:space="0" w:color="auto"/>
                                                            <w:left w:val="none" w:sz="0" w:space="0" w:color="auto"/>
                                                            <w:bottom w:val="none" w:sz="0" w:space="0" w:color="auto"/>
                                                            <w:right w:val="none" w:sz="0" w:space="0" w:color="auto"/>
                                                          </w:divBdr>
                                                        </w:div>
                                                        <w:div w:id="1324626755">
                                                          <w:marLeft w:val="0"/>
                                                          <w:marRight w:val="0"/>
                                                          <w:marTop w:val="0"/>
                                                          <w:marBottom w:val="0"/>
                                                          <w:divBdr>
                                                            <w:top w:val="none" w:sz="0" w:space="0" w:color="auto"/>
                                                            <w:left w:val="none" w:sz="0" w:space="0" w:color="auto"/>
                                                            <w:bottom w:val="none" w:sz="0" w:space="0" w:color="auto"/>
                                                            <w:right w:val="none" w:sz="0" w:space="0" w:color="auto"/>
                                                          </w:divBdr>
                                                        </w:div>
                                                        <w:div w:id="913516011">
                                                          <w:marLeft w:val="0"/>
                                                          <w:marRight w:val="0"/>
                                                          <w:marTop w:val="0"/>
                                                          <w:marBottom w:val="0"/>
                                                          <w:divBdr>
                                                            <w:top w:val="none" w:sz="0" w:space="0" w:color="auto"/>
                                                            <w:left w:val="none" w:sz="0" w:space="0" w:color="auto"/>
                                                            <w:bottom w:val="none" w:sz="0" w:space="0" w:color="auto"/>
                                                            <w:right w:val="none" w:sz="0" w:space="0" w:color="auto"/>
                                                          </w:divBdr>
                                                        </w:div>
                                                        <w:div w:id="868176906">
                                                          <w:marLeft w:val="0"/>
                                                          <w:marRight w:val="0"/>
                                                          <w:marTop w:val="0"/>
                                                          <w:marBottom w:val="0"/>
                                                          <w:divBdr>
                                                            <w:top w:val="none" w:sz="0" w:space="0" w:color="auto"/>
                                                            <w:left w:val="none" w:sz="0" w:space="0" w:color="auto"/>
                                                            <w:bottom w:val="none" w:sz="0" w:space="0" w:color="auto"/>
                                                            <w:right w:val="none" w:sz="0" w:space="0" w:color="auto"/>
                                                          </w:divBdr>
                                                        </w:div>
                                                        <w:div w:id="88167329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0"/>
                                                          <w:marBottom w:val="0"/>
                                                          <w:divBdr>
                                                            <w:top w:val="none" w:sz="0" w:space="0" w:color="auto"/>
                                                            <w:left w:val="none" w:sz="0" w:space="0" w:color="auto"/>
                                                            <w:bottom w:val="none" w:sz="0" w:space="0" w:color="auto"/>
                                                            <w:right w:val="none" w:sz="0" w:space="0" w:color="auto"/>
                                                          </w:divBdr>
                                                        </w:div>
                                                        <w:div w:id="1800418981">
                                                          <w:marLeft w:val="0"/>
                                                          <w:marRight w:val="0"/>
                                                          <w:marTop w:val="0"/>
                                                          <w:marBottom w:val="0"/>
                                                          <w:divBdr>
                                                            <w:top w:val="none" w:sz="0" w:space="0" w:color="auto"/>
                                                            <w:left w:val="none" w:sz="0" w:space="0" w:color="auto"/>
                                                            <w:bottom w:val="none" w:sz="0" w:space="0" w:color="auto"/>
                                                            <w:right w:val="none" w:sz="0" w:space="0" w:color="auto"/>
                                                          </w:divBdr>
                                                        </w:div>
                                                        <w:div w:id="1756902333">
                                                          <w:marLeft w:val="0"/>
                                                          <w:marRight w:val="0"/>
                                                          <w:marTop w:val="0"/>
                                                          <w:marBottom w:val="0"/>
                                                          <w:divBdr>
                                                            <w:top w:val="none" w:sz="0" w:space="0" w:color="auto"/>
                                                            <w:left w:val="none" w:sz="0" w:space="0" w:color="auto"/>
                                                            <w:bottom w:val="none" w:sz="0" w:space="0" w:color="auto"/>
                                                            <w:right w:val="none" w:sz="0" w:space="0" w:color="auto"/>
                                                          </w:divBdr>
                                                        </w:div>
                                                        <w:div w:id="1602880781">
                                                          <w:marLeft w:val="0"/>
                                                          <w:marRight w:val="0"/>
                                                          <w:marTop w:val="0"/>
                                                          <w:marBottom w:val="0"/>
                                                          <w:divBdr>
                                                            <w:top w:val="none" w:sz="0" w:space="0" w:color="auto"/>
                                                            <w:left w:val="none" w:sz="0" w:space="0" w:color="auto"/>
                                                            <w:bottom w:val="none" w:sz="0" w:space="0" w:color="auto"/>
                                                            <w:right w:val="none" w:sz="0" w:space="0" w:color="auto"/>
                                                          </w:divBdr>
                                                        </w:div>
                                                        <w:div w:id="1557160947">
                                                          <w:marLeft w:val="0"/>
                                                          <w:marRight w:val="0"/>
                                                          <w:marTop w:val="0"/>
                                                          <w:marBottom w:val="0"/>
                                                          <w:divBdr>
                                                            <w:top w:val="none" w:sz="0" w:space="0" w:color="auto"/>
                                                            <w:left w:val="none" w:sz="0" w:space="0" w:color="auto"/>
                                                            <w:bottom w:val="none" w:sz="0" w:space="0" w:color="auto"/>
                                                            <w:right w:val="none" w:sz="0" w:space="0" w:color="auto"/>
                                                          </w:divBdr>
                                                        </w:div>
                                                        <w:div w:id="319891182">
                                                          <w:marLeft w:val="0"/>
                                                          <w:marRight w:val="0"/>
                                                          <w:marTop w:val="0"/>
                                                          <w:marBottom w:val="0"/>
                                                          <w:divBdr>
                                                            <w:top w:val="none" w:sz="0" w:space="0" w:color="auto"/>
                                                            <w:left w:val="none" w:sz="0" w:space="0" w:color="auto"/>
                                                            <w:bottom w:val="none" w:sz="0" w:space="0" w:color="auto"/>
                                                            <w:right w:val="none" w:sz="0" w:space="0" w:color="auto"/>
                                                          </w:divBdr>
                                                        </w:div>
                                                        <w:div w:id="316227552">
                                                          <w:marLeft w:val="0"/>
                                                          <w:marRight w:val="0"/>
                                                          <w:marTop w:val="0"/>
                                                          <w:marBottom w:val="0"/>
                                                          <w:divBdr>
                                                            <w:top w:val="none" w:sz="0" w:space="0" w:color="auto"/>
                                                            <w:left w:val="none" w:sz="0" w:space="0" w:color="auto"/>
                                                            <w:bottom w:val="none" w:sz="0" w:space="0" w:color="auto"/>
                                                            <w:right w:val="none" w:sz="0" w:space="0" w:color="auto"/>
                                                          </w:divBdr>
                                                        </w:div>
                                                        <w:div w:id="447087999">
                                                          <w:marLeft w:val="0"/>
                                                          <w:marRight w:val="0"/>
                                                          <w:marTop w:val="0"/>
                                                          <w:marBottom w:val="0"/>
                                                          <w:divBdr>
                                                            <w:top w:val="none" w:sz="0" w:space="0" w:color="auto"/>
                                                            <w:left w:val="none" w:sz="0" w:space="0" w:color="auto"/>
                                                            <w:bottom w:val="none" w:sz="0" w:space="0" w:color="auto"/>
                                                            <w:right w:val="none" w:sz="0" w:space="0" w:color="auto"/>
                                                          </w:divBdr>
                                                        </w:div>
                                                        <w:div w:id="1783375933">
                                                          <w:marLeft w:val="0"/>
                                                          <w:marRight w:val="0"/>
                                                          <w:marTop w:val="0"/>
                                                          <w:marBottom w:val="0"/>
                                                          <w:divBdr>
                                                            <w:top w:val="none" w:sz="0" w:space="0" w:color="auto"/>
                                                            <w:left w:val="none" w:sz="0" w:space="0" w:color="auto"/>
                                                            <w:bottom w:val="none" w:sz="0" w:space="0" w:color="auto"/>
                                                            <w:right w:val="none" w:sz="0" w:space="0" w:color="auto"/>
                                                          </w:divBdr>
                                                        </w:div>
                                                        <w:div w:id="1067529068">
                                                          <w:marLeft w:val="0"/>
                                                          <w:marRight w:val="0"/>
                                                          <w:marTop w:val="0"/>
                                                          <w:marBottom w:val="0"/>
                                                          <w:divBdr>
                                                            <w:top w:val="none" w:sz="0" w:space="0" w:color="auto"/>
                                                            <w:left w:val="none" w:sz="0" w:space="0" w:color="auto"/>
                                                            <w:bottom w:val="none" w:sz="0" w:space="0" w:color="auto"/>
                                                            <w:right w:val="none" w:sz="0" w:space="0" w:color="auto"/>
                                                          </w:divBdr>
                                                        </w:div>
                                                        <w:div w:id="1576236179">
                                                          <w:marLeft w:val="0"/>
                                                          <w:marRight w:val="0"/>
                                                          <w:marTop w:val="0"/>
                                                          <w:marBottom w:val="0"/>
                                                          <w:divBdr>
                                                            <w:top w:val="none" w:sz="0" w:space="0" w:color="auto"/>
                                                            <w:left w:val="none" w:sz="0" w:space="0" w:color="auto"/>
                                                            <w:bottom w:val="none" w:sz="0" w:space="0" w:color="auto"/>
                                                            <w:right w:val="none" w:sz="0" w:space="0" w:color="auto"/>
                                                          </w:divBdr>
                                                        </w:div>
                                                        <w:div w:id="1481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038382">
      <w:bodyDiv w:val="1"/>
      <w:marLeft w:val="0"/>
      <w:marRight w:val="0"/>
      <w:marTop w:val="0"/>
      <w:marBottom w:val="0"/>
      <w:divBdr>
        <w:top w:val="none" w:sz="0" w:space="0" w:color="auto"/>
        <w:left w:val="none" w:sz="0" w:space="0" w:color="auto"/>
        <w:bottom w:val="none" w:sz="0" w:space="0" w:color="auto"/>
        <w:right w:val="none" w:sz="0" w:space="0" w:color="auto"/>
      </w:divBdr>
    </w:div>
    <w:div w:id="385488887">
      <w:bodyDiv w:val="1"/>
      <w:marLeft w:val="0"/>
      <w:marRight w:val="0"/>
      <w:marTop w:val="0"/>
      <w:marBottom w:val="0"/>
      <w:divBdr>
        <w:top w:val="none" w:sz="0" w:space="0" w:color="auto"/>
        <w:left w:val="none" w:sz="0" w:space="0" w:color="auto"/>
        <w:bottom w:val="none" w:sz="0" w:space="0" w:color="auto"/>
        <w:right w:val="none" w:sz="0" w:space="0" w:color="auto"/>
      </w:divBdr>
    </w:div>
    <w:div w:id="480927450">
      <w:bodyDiv w:val="1"/>
      <w:marLeft w:val="0"/>
      <w:marRight w:val="0"/>
      <w:marTop w:val="0"/>
      <w:marBottom w:val="0"/>
      <w:divBdr>
        <w:top w:val="none" w:sz="0" w:space="0" w:color="auto"/>
        <w:left w:val="none" w:sz="0" w:space="0" w:color="auto"/>
        <w:bottom w:val="none" w:sz="0" w:space="0" w:color="auto"/>
        <w:right w:val="none" w:sz="0" w:space="0" w:color="auto"/>
      </w:divBdr>
    </w:div>
    <w:div w:id="484660974">
      <w:bodyDiv w:val="1"/>
      <w:marLeft w:val="0"/>
      <w:marRight w:val="0"/>
      <w:marTop w:val="0"/>
      <w:marBottom w:val="0"/>
      <w:divBdr>
        <w:top w:val="none" w:sz="0" w:space="0" w:color="auto"/>
        <w:left w:val="none" w:sz="0" w:space="0" w:color="auto"/>
        <w:bottom w:val="none" w:sz="0" w:space="0" w:color="auto"/>
        <w:right w:val="none" w:sz="0" w:space="0" w:color="auto"/>
      </w:divBdr>
    </w:div>
    <w:div w:id="556821530">
      <w:bodyDiv w:val="1"/>
      <w:marLeft w:val="0"/>
      <w:marRight w:val="0"/>
      <w:marTop w:val="0"/>
      <w:marBottom w:val="0"/>
      <w:divBdr>
        <w:top w:val="none" w:sz="0" w:space="0" w:color="auto"/>
        <w:left w:val="none" w:sz="0" w:space="0" w:color="auto"/>
        <w:bottom w:val="none" w:sz="0" w:space="0" w:color="auto"/>
        <w:right w:val="none" w:sz="0" w:space="0" w:color="auto"/>
      </w:divBdr>
    </w:div>
    <w:div w:id="673412992">
      <w:bodyDiv w:val="1"/>
      <w:marLeft w:val="0"/>
      <w:marRight w:val="0"/>
      <w:marTop w:val="0"/>
      <w:marBottom w:val="0"/>
      <w:divBdr>
        <w:top w:val="none" w:sz="0" w:space="0" w:color="auto"/>
        <w:left w:val="none" w:sz="0" w:space="0" w:color="auto"/>
        <w:bottom w:val="none" w:sz="0" w:space="0" w:color="auto"/>
        <w:right w:val="none" w:sz="0" w:space="0" w:color="auto"/>
      </w:divBdr>
    </w:div>
    <w:div w:id="857351850">
      <w:bodyDiv w:val="1"/>
      <w:marLeft w:val="0"/>
      <w:marRight w:val="0"/>
      <w:marTop w:val="0"/>
      <w:marBottom w:val="0"/>
      <w:divBdr>
        <w:top w:val="none" w:sz="0" w:space="0" w:color="auto"/>
        <w:left w:val="none" w:sz="0" w:space="0" w:color="auto"/>
        <w:bottom w:val="none" w:sz="0" w:space="0" w:color="auto"/>
        <w:right w:val="none" w:sz="0" w:space="0" w:color="auto"/>
      </w:divBdr>
    </w:div>
    <w:div w:id="870268668">
      <w:bodyDiv w:val="1"/>
      <w:marLeft w:val="0"/>
      <w:marRight w:val="0"/>
      <w:marTop w:val="0"/>
      <w:marBottom w:val="0"/>
      <w:divBdr>
        <w:top w:val="none" w:sz="0" w:space="0" w:color="auto"/>
        <w:left w:val="none" w:sz="0" w:space="0" w:color="auto"/>
        <w:bottom w:val="none" w:sz="0" w:space="0" w:color="auto"/>
        <w:right w:val="none" w:sz="0" w:space="0" w:color="auto"/>
      </w:divBdr>
    </w:div>
    <w:div w:id="937756467">
      <w:bodyDiv w:val="1"/>
      <w:marLeft w:val="0"/>
      <w:marRight w:val="0"/>
      <w:marTop w:val="0"/>
      <w:marBottom w:val="0"/>
      <w:divBdr>
        <w:top w:val="none" w:sz="0" w:space="0" w:color="auto"/>
        <w:left w:val="none" w:sz="0" w:space="0" w:color="auto"/>
        <w:bottom w:val="none" w:sz="0" w:space="0" w:color="auto"/>
        <w:right w:val="none" w:sz="0" w:space="0" w:color="auto"/>
      </w:divBdr>
    </w:div>
    <w:div w:id="941692689">
      <w:bodyDiv w:val="1"/>
      <w:marLeft w:val="0"/>
      <w:marRight w:val="0"/>
      <w:marTop w:val="0"/>
      <w:marBottom w:val="0"/>
      <w:divBdr>
        <w:top w:val="none" w:sz="0" w:space="0" w:color="auto"/>
        <w:left w:val="none" w:sz="0" w:space="0" w:color="auto"/>
        <w:bottom w:val="none" w:sz="0" w:space="0" w:color="auto"/>
        <w:right w:val="none" w:sz="0" w:space="0" w:color="auto"/>
      </w:divBdr>
    </w:div>
    <w:div w:id="943465974">
      <w:bodyDiv w:val="1"/>
      <w:marLeft w:val="0"/>
      <w:marRight w:val="0"/>
      <w:marTop w:val="0"/>
      <w:marBottom w:val="0"/>
      <w:divBdr>
        <w:top w:val="none" w:sz="0" w:space="0" w:color="auto"/>
        <w:left w:val="none" w:sz="0" w:space="0" w:color="auto"/>
        <w:bottom w:val="none" w:sz="0" w:space="0" w:color="auto"/>
        <w:right w:val="none" w:sz="0" w:space="0" w:color="auto"/>
      </w:divBdr>
    </w:div>
    <w:div w:id="957222982">
      <w:bodyDiv w:val="1"/>
      <w:marLeft w:val="0"/>
      <w:marRight w:val="0"/>
      <w:marTop w:val="0"/>
      <w:marBottom w:val="0"/>
      <w:divBdr>
        <w:top w:val="none" w:sz="0" w:space="0" w:color="auto"/>
        <w:left w:val="none" w:sz="0" w:space="0" w:color="auto"/>
        <w:bottom w:val="none" w:sz="0" w:space="0" w:color="auto"/>
        <w:right w:val="none" w:sz="0" w:space="0" w:color="auto"/>
      </w:divBdr>
    </w:div>
    <w:div w:id="986015415">
      <w:bodyDiv w:val="1"/>
      <w:marLeft w:val="0"/>
      <w:marRight w:val="0"/>
      <w:marTop w:val="0"/>
      <w:marBottom w:val="0"/>
      <w:divBdr>
        <w:top w:val="none" w:sz="0" w:space="0" w:color="auto"/>
        <w:left w:val="none" w:sz="0" w:space="0" w:color="auto"/>
        <w:bottom w:val="none" w:sz="0" w:space="0" w:color="auto"/>
        <w:right w:val="none" w:sz="0" w:space="0" w:color="auto"/>
      </w:divBdr>
    </w:div>
    <w:div w:id="1003162113">
      <w:bodyDiv w:val="1"/>
      <w:marLeft w:val="0"/>
      <w:marRight w:val="0"/>
      <w:marTop w:val="0"/>
      <w:marBottom w:val="0"/>
      <w:divBdr>
        <w:top w:val="none" w:sz="0" w:space="0" w:color="auto"/>
        <w:left w:val="none" w:sz="0" w:space="0" w:color="auto"/>
        <w:bottom w:val="none" w:sz="0" w:space="0" w:color="auto"/>
        <w:right w:val="none" w:sz="0" w:space="0" w:color="auto"/>
      </w:divBdr>
    </w:div>
    <w:div w:id="1081217100">
      <w:bodyDiv w:val="1"/>
      <w:marLeft w:val="0"/>
      <w:marRight w:val="0"/>
      <w:marTop w:val="0"/>
      <w:marBottom w:val="0"/>
      <w:divBdr>
        <w:top w:val="none" w:sz="0" w:space="0" w:color="auto"/>
        <w:left w:val="none" w:sz="0" w:space="0" w:color="auto"/>
        <w:bottom w:val="none" w:sz="0" w:space="0" w:color="auto"/>
        <w:right w:val="none" w:sz="0" w:space="0" w:color="auto"/>
      </w:divBdr>
    </w:div>
    <w:div w:id="1240755508">
      <w:bodyDiv w:val="1"/>
      <w:marLeft w:val="0"/>
      <w:marRight w:val="0"/>
      <w:marTop w:val="0"/>
      <w:marBottom w:val="0"/>
      <w:divBdr>
        <w:top w:val="none" w:sz="0" w:space="0" w:color="auto"/>
        <w:left w:val="none" w:sz="0" w:space="0" w:color="auto"/>
        <w:bottom w:val="none" w:sz="0" w:space="0" w:color="auto"/>
        <w:right w:val="none" w:sz="0" w:space="0" w:color="auto"/>
      </w:divBdr>
    </w:div>
    <w:div w:id="1316835162">
      <w:bodyDiv w:val="1"/>
      <w:marLeft w:val="0"/>
      <w:marRight w:val="0"/>
      <w:marTop w:val="0"/>
      <w:marBottom w:val="0"/>
      <w:divBdr>
        <w:top w:val="none" w:sz="0" w:space="0" w:color="auto"/>
        <w:left w:val="none" w:sz="0" w:space="0" w:color="auto"/>
        <w:bottom w:val="none" w:sz="0" w:space="0" w:color="auto"/>
        <w:right w:val="none" w:sz="0" w:space="0" w:color="auto"/>
      </w:divBdr>
    </w:div>
    <w:div w:id="1504396353">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48445967">
      <w:bodyDiv w:val="1"/>
      <w:marLeft w:val="0"/>
      <w:marRight w:val="0"/>
      <w:marTop w:val="0"/>
      <w:marBottom w:val="0"/>
      <w:divBdr>
        <w:top w:val="none" w:sz="0" w:space="0" w:color="auto"/>
        <w:left w:val="none" w:sz="0" w:space="0" w:color="auto"/>
        <w:bottom w:val="none" w:sz="0" w:space="0" w:color="auto"/>
        <w:right w:val="none" w:sz="0" w:space="0" w:color="auto"/>
      </w:divBdr>
    </w:div>
    <w:div w:id="1602184782">
      <w:bodyDiv w:val="1"/>
      <w:marLeft w:val="0"/>
      <w:marRight w:val="0"/>
      <w:marTop w:val="0"/>
      <w:marBottom w:val="0"/>
      <w:divBdr>
        <w:top w:val="none" w:sz="0" w:space="0" w:color="auto"/>
        <w:left w:val="none" w:sz="0" w:space="0" w:color="auto"/>
        <w:bottom w:val="none" w:sz="0" w:space="0" w:color="auto"/>
        <w:right w:val="none" w:sz="0" w:space="0" w:color="auto"/>
      </w:divBdr>
    </w:div>
    <w:div w:id="1603221737">
      <w:bodyDiv w:val="1"/>
      <w:marLeft w:val="0"/>
      <w:marRight w:val="0"/>
      <w:marTop w:val="0"/>
      <w:marBottom w:val="0"/>
      <w:divBdr>
        <w:top w:val="none" w:sz="0" w:space="0" w:color="auto"/>
        <w:left w:val="none" w:sz="0" w:space="0" w:color="auto"/>
        <w:bottom w:val="none" w:sz="0" w:space="0" w:color="auto"/>
        <w:right w:val="none" w:sz="0" w:space="0" w:color="auto"/>
      </w:divBdr>
    </w:div>
    <w:div w:id="1615013142">
      <w:bodyDiv w:val="1"/>
      <w:marLeft w:val="0"/>
      <w:marRight w:val="0"/>
      <w:marTop w:val="0"/>
      <w:marBottom w:val="0"/>
      <w:divBdr>
        <w:top w:val="none" w:sz="0" w:space="0" w:color="auto"/>
        <w:left w:val="none" w:sz="0" w:space="0" w:color="auto"/>
        <w:bottom w:val="none" w:sz="0" w:space="0" w:color="auto"/>
        <w:right w:val="none" w:sz="0" w:space="0" w:color="auto"/>
      </w:divBdr>
    </w:div>
    <w:div w:id="2114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mercedes-benz.pt/novo-eqs-suv-a-redefinico-de-um-suv-de-lux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A29E-23F2-4BA2-8AD1-37B64348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ITI/OD</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Silveira, Andre (140)</dc:creator>
  <cp:lastModifiedBy>Figueiredo, Filipa (140)</cp:lastModifiedBy>
  <cp:revision>2</cp:revision>
  <cp:lastPrinted>2022-07-28T09:41:00Z</cp:lastPrinted>
  <dcterms:created xsi:type="dcterms:W3CDTF">2022-09-15T09:22:00Z</dcterms:created>
  <dcterms:modified xsi:type="dcterms:W3CDTF">2022-09-15T09:22:00Z</dcterms:modified>
</cp:coreProperties>
</file>