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05D0952F" w14:textId="77777777" w:rsidTr="00F071FF">
        <w:trPr>
          <w:trHeight w:val="649"/>
        </w:trPr>
        <w:tc>
          <w:tcPr>
            <w:tcW w:w="4671" w:type="dxa"/>
            <w:tcMar>
              <w:left w:w="0" w:type="dxa"/>
              <w:right w:w="0" w:type="dxa"/>
            </w:tcMar>
          </w:tcPr>
          <w:p w14:paraId="05D09527" w14:textId="77777777" w:rsidR="00060587" w:rsidRPr="00972DBE" w:rsidRDefault="00060587" w:rsidP="00D64152"/>
        </w:tc>
        <w:tc>
          <w:tcPr>
            <w:tcW w:w="2524" w:type="dxa"/>
          </w:tcPr>
          <w:p w14:paraId="05D09528" w14:textId="77777777" w:rsidR="00060587" w:rsidRPr="00972DBE" w:rsidRDefault="00060587" w:rsidP="00C76248"/>
        </w:tc>
        <w:tc>
          <w:tcPr>
            <w:tcW w:w="2710" w:type="dxa"/>
            <w:tcMar>
              <w:left w:w="0" w:type="dxa"/>
              <w:right w:w="0" w:type="dxa"/>
            </w:tcMar>
            <w:vAlign w:val="bottom"/>
          </w:tcPr>
          <w:p w14:paraId="05D09529"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5D0952A" w14:textId="77777777" w:rsidR="008D5D38" w:rsidRDefault="008D5D38" w:rsidP="008D5D38">
            <w:pPr>
              <w:pStyle w:val="04Datum"/>
              <w:framePr w:wrap="auto" w:vAnchor="margin" w:hAnchor="text" w:yAlign="inline"/>
              <w:spacing w:line="240" w:lineRule="auto"/>
              <w:rPr>
                <w:sz w:val="21"/>
                <w:szCs w:val="23"/>
              </w:rPr>
            </w:pPr>
          </w:p>
          <w:p w14:paraId="05D0952B" w14:textId="77777777" w:rsidR="00ED0B7F" w:rsidRDefault="00ED0B7F" w:rsidP="008D5D38">
            <w:pPr>
              <w:pStyle w:val="04Datum"/>
              <w:framePr w:wrap="auto" w:vAnchor="margin" w:hAnchor="text" w:yAlign="inline"/>
              <w:spacing w:line="240" w:lineRule="auto"/>
              <w:rPr>
                <w:sz w:val="21"/>
                <w:szCs w:val="23"/>
              </w:rPr>
            </w:pPr>
          </w:p>
          <w:p w14:paraId="4FB07807" w14:textId="77777777" w:rsidR="003C25F8" w:rsidRDefault="003C25F8" w:rsidP="008D5D38">
            <w:pPr>
              <w:pStyle w:val="04Datum"/>
              <w:framePr w:wrap="auto" w:vAnchor="margin" w:hAnchor="text" w:yAlign="inline"/>
              <w:spacing w:line="240" w:lineRule="auto"/>
              <w:rPr>
                <w:sz w:val="21"/>
                <w:szCs w:val="23"/>
              </w:rPr>
            </w:pPr>
          </w:p>
          <w:p w14:paraId="3BFC5FE4" w14:textId="77777777" w:rsidR="00D35CFD" w:rsidRDefault="00D35CFD" w:rsidP="008D5D38">
            <w:pPr>
              <w:pStyle w:val="04Datum"/>
              <w:framePr w:wrap="auto" w:vAnchor="margin" w:hAnchor="text" w:yAlign="inline"/>
              <w:spacing w:line="240" w:lineRule="auto"/>
              <w:rPr>
                <w:sz w:val="21"/>
                <w:szCs w:val="23"/>
              </w:rPr>
            </w:pPr>
            <w:r w:rsidRPr="00D35CFD">
              <w:rPr>
                <w:sz w:val="21"/>
                <w:szCs w:val="23"/>
              </w:rPr>
              <w:t>Ficha Informativa</w:t>
            </w:r>
          </w:p>
          <w:p w14:paraId="05D0952D" w14:textId="440806AE" w:rsidR="008D5D38" w:rsidRPr="00487FB2" w:rsidRDefault="00B33208" w:rsidP="008D5D38">
            <w:pPr>
              <w:pStyle w:val="04Datum"/>
              <w:framePr w:wrap="auto" w:vAnchor="margin" w:hAnchor="text" w:yAlign="inline"/>
              <w:spacing w:line="240" w:lineRule="auto"/>
              <w:rPr>
                <w:sz w:val="21"/>
                <w:szCs w:val="23"/>
              </w:rPr>
            </w:pPr>
            <w:r>
              <w:rPr>
                <w:sz w:val="21"/>
                <w:szCs w:val="23"/>
              </w:rPr>
              <w:t>2</w:t>
            </w:r>
            <w:r w:rsidR="00D35CFD">
              <w:rPr>
                <w:sz w:val="21"/>
                <w:szCs w:val="23"/>
              </w:rPr>
              <w:t>3</w:t>
            </w:r>
            <w:r>
              <w:rPr>
                <w:sz w:val="21"/>
                <w:szCs w:val="23"/>
              </w:rPr>
              <w:t xml:space="preserve"> </w:t>
            </w:r>
            <w:r w:rsidR="00194E22">
              <w:rPr>
                <w:sz w:val="21"/>
                <w:szCs w:val="23"/>
              </w:rPr>
              <w:t>de J</w:t>
            </w:r>
            <w:r w:rsidR="002355BE">
              <w:rPr>
                <w:sz w:val="21"/>
                <w:szCs w:val="23"/>
              </w:rPr>
              <w:t>aneiro 2026</w:t>
            </w:r>
          </w:p>
          <w:p w14:paraId="05D0952E" w14:textId="77777777" w:rsidR="00060587" w:rsidRPr="00972DBE" w:rsidRDefault="00060587" w:rsidP="008D5D38">
            <w:pPr>
              <w:spacing w:line="120" w:lineRule="exact"/>
            </w:pPr>
          </w:p>
        </w:tc>
      </w:tr>
      <w:tr w:rsidR="00984BDE" w:rsidRPr="00972DBE" w14:paraId="05D09533" w14:textId="77777777" w:rsidTr="00F071FF">
        <w:trPr>
          <w:trHeight w:val="207"/>
        </w:trPr>
        <w:tc>
          <w:tcPr>
            <w:tcW w:w="4671" w:type="dxa"/>
            <w:tcMar>
              <w:left w:w="0" w:type="dxa"/>
              <w:right w:w="0" w:type="dxa"/>
            </w:tcMar>
          </w:tcPr>
          <w:p w14:paraId="05D09530" w14:textId="77777777" w:rsidR="00984BDE" w:rsidRPr="00972DBE" w:rsidRDefault="00984BDE" w:rsidP="00060587">
            <w:pPr>
              <w:rPr>
                <w:rFonts w:ascii="MB Corpo S Text Office" w:hAnsi="MB Corpo S Text Office"/>
                <w:sz w:val="18"/>
                <w:szCs w:val="18"/>
              </w:rPr>
            </w:pPr>
          </w:p>
        </w:tc>
        <w:tc>
          <w:tcPr>
            <w:tcW w:w="2524" w:type="dxa"/>
          </w:tcPr>
          <w:p w14:paraId="05D09531"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05D09532" w14:textId="77777777" w:rsidR="00984BDE" w:rsidRPr="00972DBE" w:rsidRDefault="00984BDE" w:rsidP="00984BDE">
            <w:pPr>
              <w:pStyle w:val="04Datum"/>
              <w:framePr w:wrap="auto" w:vAnchor="margin" w:hAnchor="text" w:yAlign="inline"/>
            </w:pPr>
          </w:p>
        </w:tc>
      </w:tr>
    </w:tbl>
    <w:p w14:paraId="05D09534" w14:textId="77777777" w:rsidR="00E33FC8" w:rsidRPr="00972DBE" w:rsidRDefault="00E33FC8" w:rsidP="00405A0F">
      <w:pPr>
        <w:pStyle w:val="Heading1"/>
        <w:sectPr w:rsidR="00E33FC8" w:rsidRPr="00972DBE" w:rsidSect="00381BAF">
          <w:footerReference w:type="default" r:id="rId11"/>
          <w:headerReference w:type="first" r:id="rId12"/>
          <w:footerReference w:type="first" r:id="rId13"/>
          <w:type w:val="continuous"/>
          <w:pgSz w:w="11906" w:h="16838" w:code="9"/>
          <w:pgMar w:top="851" w:right="652" w:bottom="369" w:left="1361" w:header="1185" w:footer="1049" w:gutter="0"/>
          <w:cols w:space="708"/>
          <w:titlePg/>
          <w:docGrid w:linePitch="360"/>
        </w:sectPr>
      </w:pPr>
    </w:p>
    <w:p w14:paraId="604B4740" w14:textId="735BB13E" w:rsidR="0027595C" w:rsidRDefault="00D35CFD" w:rsidP="0027595C">
      <w:pPr>
        <w:rPr>
          <w:rFonts w:ascii="MB Corpo A Title Cond Office" w:eastAsia="MB Corpo A Title Cond Office" w:hAnsi="MB Corpo A Title Cond Office" w:cs="MB Corpo A Title Cond Office"/>
          <w:kern w:val="2"/>
          <w:sz w:val="32"/>
          <w:szCs w:val="32"/>
          <w:lang w:eastAsia="de-DE" w:bidi="ar-SA"/>
          <w14:ligatures w14:val="standardContextual"/>
        </w:rPr>
      </w:pPr>
      <w:r w:rsidRPr="00D35CFD">
        <w:rPr>
          <w:rFonts w:ascii="MB Corpo A Title Cond Office" w:eastAsia="MB Corpo A Title Cond Office" w:hAnsi="MB Corpo A Title Cond Office" w:cs="MB Corpo A Title Cond Office"/>
          <w:kern w:val="2"/>
          <w:sz w:val="32"/>
          <w:szCs w:val="32"/>
          <w:lang w:eastAsia="de-DE" w:bidi="ar-SA"/>
          <w14:ligatures w14:val="standardContextual"/>
        </w:rPr>
        <w:t>“</w:t>
      </w:r>
      <w:r w:rsidR="006D5CE9">
        <w:rPr>
          <w:rFonts w:ascii="MB Corpo A Title Cond Office" w:eastAsia="MB Corpo A Title Cond Office" w:hAnsi="MB Corpo A Title Cond Office" w:cs="MB Corpo A Title Cond Office"/>
          <w:kern w:val="2"/>
          <w:sz w:val="32"/>
          <w:szCs w:val="32"/>
          <w:lang w:eastAsia="de-DE" w:bidi="ar-SA"/>
          <w14:ligatures w14:val="standardContextual"/>
        </w:rPr>
        <w:t>Para aqueles que sonham</w:t>
      </w:r>
      <w:r w:rsidRPr="00D35CFD">
        <w:rPr>
          <w:rFonts w:ascii="MB Corpo A Title Cond Office" w:eastAsia="MB Corpo A Title Cond Office" w:hAnsi="MB Corpo A Title Cond Office" w:cs="MB Corpo A Title Cond Office"/>
          <w:kern w:val="2"/>
          <w:sz w:val="32"/>
          <w:szCs w:val="32"/>
          <w:lang w:eastAsia="de-DE" w:bidi="ar-SA"/>
          <w14:ligatures w14:val="standardContextual"/>
        </w:rPr>
        <w:t>”: a Mercedes-Benz junta-se ao novo lançamento cinematográfico da Sony Pictures Animation, “GOAT”</w:t>
      </w:r>
    </w:p>
    <w:p w14:paraId="0076AEA4" w14:textId="641683B8" w:rsidR="00D35CFD" w:rsidRDefault="00D35CFD" w:rsidP="0027595C">
      <w:pPr>
        <w:rPr>
          <w:rFonts w:ascii="MB Corpo A Title Cond Office" w:eastAsia="MB Corpo A Title Cond Office" w:hAnsi="MB Corpo A Title Cond Office" w:cs="MB Corpo A Title Cond Office"/>
          <w:kern w:val="2"/>
          <w:sz w:val="32"/>
          <w:szCs w:val="32"/>
          <w:lang w:eastAsia="de-DE" w:bidi="ar-SA"/>
          <w14:ligatures w14:val="standardContextual"/>
        </w:rPr>
      </w:pPr>
      <w:r w:rsidRPr="0064293F">
        <w:rPr>
          <w:i/>
          <w:iCs/>
          <w:noProof/>
          <w:lang w:val="de-DE"/>
        </w:rPr>
        <w:drawing>
          <wp:anchor distT="0" distB="0" distL="114300" distR="114300" simplePos="0" relativeHeight="251659264" behindDoc="0" locked="0" layoutInCell="1" allowOverlap="1" wp14:anchorId="4EC82840" wp14:editId="01DB011A">
            <wp:simplePos x="0" y="0"/>
            <wp:positionH relativeFrom="column">
              <wp:posOffset>0</wp:posOffset>
            </wp:positionH>
            <wp:positionV relativeFrom="paragraph">
              <wp:posOffset>175260</wp:posOffset>
            </wp:positionV>
            <wp:extent cx="3575050" cy="2011045"/>
            <wp:effectExtent l="0" t="0" r="6350" b="8255"/>
            <wp:wrapSquare wrapText="bothSides"/>
            <wp:docPr id="1775217188" name="Grafik 2" descr="A red car parked outside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17188" name="Grafik 2" descr="A red car parked outside of a building&#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575050" cy="2011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4B02B9" w14:textId="77777777" w:rsidR="00D35CFD" w:rsidRPr="0027595C" w:rsidRDefault="00D35CFD" w:rsidP="0027595C">
      <w:pPr>
        <w:rPr>
          <w:rFonts w:ascii="MB Corpo A Title Cond Office" w:eastAsia="MB Corpo A Title Cond Office" w:hAnsi="MB Corpo A Title Cond Office" w:cs="MB Corpo A Title Cond Office"/>
          <w:kern w:val="2"/>
          <w:sz w:val="32"/>
          <w:szCs w:val="32"/>
          <w:lang w:eastAsia="de-DE" w:bidi="ar-SA"/>
          <w14:ligatures w14:val="standardContextual"/>
        </w:rPr>
      </w:pPr>
    </w:p>
    <w:p w14:paraId="49307F27"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3C262A64"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539C5367"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25B868D0"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57DADA1B"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26FCA23F"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39DD79AD"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70926F5A"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2DBBBA8A"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32D448A9"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7D3747CD"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0B8A6575" w14:textId="4250E9F9" w:rsidR="00D35CFD" w:rsidRPr="006D5CE9" w:rsidRDefault="00D35CFD" w:rsidP="00D35CFD">
      <w:pPr>
        <w:pStyle w:val="A03Copytext"/>
        <w:rPr>
          <w:i/>
          <w:iCs/>
          <w:sz w:val="19"/>
          <w:szCs w:val="19"/>
          <w:lang w:val="pt-PT"/>
        </w:rPr>
      </w:pPr>
      <w:r w:rsidRPr="006D5CE9">
        <w:rPr>
          <w:i/>
          <w:iCs/>
          <w:sz w:val="19"/>
          <w:szCs w:val="19"/>
          <w:lang w:val="pt-PT"/>
        </w:rPr>
        <w:t>Imagem-chave “Mercedes-Benz x GOAT”</w:t>
      </w:r>
    </w:p>
    <w:p w14:paraId="0EF6C35C" w14:textId="77777777" w:rsidR="00D35CFD" w:rsidRDefault="00D35CFD" w:rsidP="0027595C">
      <w:pPr>
        <w:rPr>
          <w:rFonts w:ascii="MB Corpo S Text Office" w:eastAsiaTheme="minorEastAsia" w:hAnsi="MB Corpo S Text Office"/>
          <w:kern w:val="2"/>
          <w:szCs w:val="21"/>
          <w:lang w:eastAsia="de-DE" w:bidi="ar-SA"/>
          <w14:ligatures w14:val="standardContextual"/>
        </w:rPr>
      </w:pPr>
    </w:p>
    <w:p w14:paraId="065F0A6F" w14:textId="77777777" w:rsidR="006967DC" w:rsidRPr="006967DC" w:rsidRDefault="006967DC" w:rsidP="006967DC">
      <w:pPr>
        <w:pStyle w:val="A03Copytext"/>
        <w:rPr>
          <w:lang w:val="pt-PT"/>
        </w:rPr>
      </w:pPr>
    </w:p>
    <w:p w14:paraId="5874DFDF" w14:textId="2B74D08D" w:rsidR="0027595C" w:rsidRDefault="00475E7B" w:rsidP="0027595C">
      <w:pPr>
        <w:rPr>
          <w:rFonts w:eastAsiaTheme="minorEastAsia"/>
          <w:kern w:val="2"/>
          <w:szCs w:val="21"/>
          <w:lang w:eastAsia="de-DE"/>
          <w14:ligatures w14:val="standardContextual"/>
        </w:rPr>
      </w:pPr>
      <w:r w:rsidRPr="00475E7B">
        <w:rPr>
          <w:rFonts w:eastAsiaTheme="minorEastAsia"/>
          <w:kern w:val="2"/>
          <w:szCs w:val="21"/>
          <w:lang w:eastAsia="de-DE"/>
          <w14:ligatures w14:val="standardContextual"/>
        </w:rPr>
        <w:t>A Mercedes-Benz anunciou uma colaboração com “GOAT”, da Sony Pictures Animation, uma comédia de ação original que chegará aos cinemas a nível mundial em fevereiro de 2026.</w:t>
      </w:r>
      <w:r w:rsidR="00D35CFD" w:rsidRPr="00D35CFD">
        <w:rPr>
          <w:rFonts w:eastAsiaTheme="minorEastAsia"/>
          <w:kern w:val="2"/>
          <w:szCs w:val="21"/>
          <w:lang w:eastAsia="de-DE"/>
          <w14:ligatures w14:val="standardContextual"/>
        </w:rPr>
        <w:t xml:space="preserve"> Passado num mundo inteiramente habitado por animais, o filme acompanha a personagem principal, Will, uma </w:t>
      </w:r>
      <w:r w:rsidR="00D35CFD" w:rsidRPr="00AB0681">
        <w:rPr>
          <w:rFonts w:eastAsiaTheme="minorEastAsia"/>
          <w:kern w:val="2"/>
          <w:szCs w:val="21"/>
          <w:lang w:eastAsia="de-DE"/>
          <w14:ligatures w14:val="standardContextual"/>
        </w:rPr>
        <w:t>jovem cabra</w:t>
      </w:r>
      <w:r w:rsidR="00D35CFD" w:rsidRPr="00D35CFD">
        <w:rPr>
          <w:rFonts w:eastAsiaTheme="minorEastAsia"/>
          <w:kern w:val="2"/>
          <w:szCs w:val="21"/>
          <w:lang w:eastAsia="de-DE"/>
          <w14:ligatures w14:val="standardContextual"/>
        </w:rPr>
        <w:t xml:space="preserve"> determinada que se recusa a aceitar limitações enquanto persegue o seu sonho extraordinário de se tornar profissional de </w:t>
      </w:r>
      <w:r w:rsidR="00D35CFD" w:rsidRPr="00D35CFD">
        <w:rPr>
          <w:rFonts w:eastAsiaTheme="minorEastAsia"/>
          <w:i/>
          <w:iCs/>
          <w:kern w:val="2"/>
          <w:szCs w:val="21"/>
          <w:lang w:eastAsia="de-DE"/>
          <w14:ligatures w14:val="standardContextual"/>
        </w:rPr>
        <w:t>roar ball</w:t>
      </w:r>
      <w:r w:rsidR="00D35CFD" w:rsidRPr="00D35CFD">
        <w:rPr>
          <w:rFonts w:eastAsiaTheme="minorEastAsia"/>
          <w:kern w:val="2"/>
          <w:szCs w:val="21"/>
          <w:lang w:eastAsia="de-DE"/>
          <w14:ligatures w14:val="standardContextual"/>
        </w:rPr>
        <w:t>. Esta determinação inabalável em alcançar os seus objetivos reflete o espírito pioneiro que define a Mercedes-Benz: a convicção de que a ambição e a inovação impulsionam o que é possível.</w:t>
      </w:r>
    </w:p>
    <w:p w14:paraId="7A6E5B8A" w14:textId="77777777" w:rsidR="00D35CFD" w:rsidRDefault="00D35CFD" w:rsidP="0027595C">
      <w:pPr>
        <w:rPr>
          <w:rFonts w:eastAsiaTheme="minorEastAsia"/>
          <w:kern w:val="2"/>
          <w:szCs w:val="21"/>
          <w:lang w:eastAsia="de-DE"/>
          <w14:ligatures w14:val="standardContextual"/>
        </w:rPr>
      </w:pPr>
    </w:p>
    <w:p w14:paraId="5EB60701" w14:textId="77777777" w:rsidR="00D35CFD" w:rsidRDefault="00D35CFD" w:rsidP="0027595C"/>
    <w:p w14:paraId="76C1A99B" w14:textId="316B1C9A" w:rsidR="00D35CFD" w:rsidRDefault="00D35CFD" w:rsidP="0027595C">
      <w:r w:rsidRPr="00D35CFD">
        <w:t>O destaque desta colaboração, sob o tema “</w:t>
      </w:r>
      <w:r w:rsidR="006D5CE9" w:rsidRPr="006D5CE9">
        <w:t>Para aqueles que sonham</w:t>
      </w:r>
      <w:r w:rsidRPr="00D35CFD">
        <w:t>”, é a presença de produto de três veículos Mercedes-Benz ao longo do filme: o novo CLA 250+, o novo GLC elétrico e a Sprinter. A colaboração estende-se ainda a uma campanha dedicada, com um spot de 30 segundos em que a imaginação e a realidade de uma jovem rapariga se confundem magicamente depois de ver GOAT no cinema e durante a viagem de regresso a casa com a família, num Mercedes-Benz CLA.</w:t>
      </w:r>
    </w:p>
    <w:p w14:paraId="4EF367A0" w14:textId="77777777" w:rsidR="00D35CFD" w:rsidRDefault="00D35CFD" w:rsidP="00D35CFD">
      <w:pPr>
        <w:jc w:val="both"/>
      </w:pPr>
    </w:p>
    <w:p w14:paraId="03DA81AB" w14:textId="77777777" w:rsidR="00D35CFD" w:rsidRDefault="00D35CFD" w:rsidP="00D35CFD">
      <w:pPr>
        <w:jc w:val="both"/>
        <w:rPr>
          <w:highlight w:val="lightGray"/>
        </w:rPr>
      </w:pPr>
    </w:p>
    <w:p w14:paraId="3C4E505D" w14:textId="77777777" w:rsidR="00D35CFD" w:rsidRDefault="00D35CFD" w:rsidP="00D35CFD">
      <w:pPr>
        <w:jc w:val="both"/>
        <w:rPr>
          <w:highlight w:val="lightGray"/>
        </w:rPr>
      </w:pPr>
    </w:p>
    <w:p w14:paraId="4557426C" w14:textId="77777777" w:rsidR="00D35CFD" w:rsidRDefault="00D35CFD" w:rsidP="00D35CFD">
      <w:pPr>
        <w:jc w:val="both"/>
        <w:rPr>
          <w:highlight w:val="lightGray"/>
        </w:rPr>
      </w:pPr>
    </w:p>
    <w:p w14:paraId="08400B7D" w14:textId="236DC625" w:rsidR="00D35CFD" w:rsidRPr="00D35CFD" w:rsidRDefault="00D35CFD" w:rsidP="00D35CFD">
      <w:pPr>
        <w:jc w:val="both"/>
        <w:rPr>
          <w:highlight w:val="lightGray"/>
        </w:rPr>
      </w:pPr>
      <w:r w:rsidRPr="00D35CFD">
        <w:rPr>
          <w:highlight w:val="lightGray"/>
        </w:rPr>
        <w:lastRenderedPageBreak/>
        <w:t>Mercedes-Benz CLA 250+ | consumo de energia combinado: 14,1–12,2 kWh/100 km | emissões de CO₂ combinadas: 0 g/km | classe de CO₂: A</w:t>
      </w:r>
      <w:r>
        <w:rPr>
          <w:rStyle w:val="FootnoteReference"/>
          <w:highlight w:val="lightGray"/>
        </w:rPr>
        <w:footnoteReference w:id="1"/>
      </w:r>
    </w:p>
    <w:p w14:paraId="7B27AE94" w14:textId="31E08D10" w:rsidR="00D35CFD" w:rsidRPr="00D35CFD" w:rsidRDefault="00D35CFD" w:rsidP="00D35CFD">
      <w:pPr>
        <w:jc w:val="both"/>
      </w:pPr>
      <w:r w:rsidRPr="00D35CFD">
        <w:rPr>
          <w:highlight w:val="lightGray"/>
        </w:rPr>
        <w:t>Mercedes-Benz GLC 400 4MATIC | consumo de energia combinado: 18,9–14,9 kWh/100 km | emissões de CO₂ combinadas: 0 g/km | classe de CO₂: A</w:t>
      </w:r>
      <w:r>
        <w:rPr>
          <w:rStyle w:val="FootnoteReference"/>
          <w:highlight w:val="lightGray"/>
        </w:rPr>
        <w:footnoteReference w:id="2"/>
      </w:r>
      <w:r>
        <w:t xml:space="preserve">                                                                                                </w:t>
      </w:r>
    </w:p>
    <w:p w14:paraId="4DE9F57F" w14:textId="77777777" w:rsidR="0027595C" w:rsidRPr="00D35CFD" w:rsidRDefault="0027595C" w:rsidP="0027595C"/>
    <w:p w14:paraId="638B794F" w14:textId="54555A79" w:rsidR="0027595C" w:rsidRPr="006D5CE9" w:rsidRDefault="00D35CFD" w:rsidP="00D35CFD">
      <w:pPr>
        <w:pStyle w:val="A06Quote"/>
        <w:rPr>
          <w:lang w:val="pt-PT"/>
        </w:rPr>
      </w:pPr>
      <w:r w:rsidRPr="00D35CFD">
        <w:rPr>
          <w:lang w:val="pt-PT"/>
        </w:rPr>
        <w:t xml:space="preserve">“Existe uma ligação especial entre a Mercedes-Benz e GOAT. </w:t>
      </w:r>
      <w:r w:rsidRPr="006D5CE9">
        <w:rPr>
          <w:lang w:val="pt-PT"/>
        </w:rPr>
        <w:t>Partilhamos o espírito do filme de que ‘tudo é possível’, ultrapassando constantemente limites e mostrando até onde a dedicação nos pode levar. A história de perseverança de Will reflete a forma como temos avançado há 140 anos.”</w:t>
      </w:r>
    </w:p>
    <w:p w14:paraId="072438E2" w14:textId="77777777" w:rsidR="0027595C" w:rsidRPr="00D35CFD" w:rsidRDefault="0027595C" w:rsidP="0027595C"/>
    <w:p w14:paraId="59CA37A8" w14:textId="27079E2B" w:rsidR="0027595C" w:rsidRPr="00D35CFD" w:rsidRDefault="00D35CFD" w:rsidP="00D35CFD">
      <w:pPr>
        <w:jc w:val="center"/>
      </w:pPr>
      <w:r w:rsidRPr="00D35CFD">
        <w:rPr>
          <w:rFonts w:eastAsiaTheme="minorEastAsia"/>
          <w:kern w:val="2"/>
          <w:sz w:val="19"/>
          <w:szCs w:val="21"/>
          <w:lang w:eastAsia="de-DE" w:bidi="ar-SA"/>
          <w14:ligatures w14:val="standardContextual"/>
        </w:rPr>
        <w:t>Christina Schenck, Vice-Presidente de Digital e Comunicações e Relações com Investidores da Mercedes-Benz AG</w:t>
      </w:r>
    </w:p>
    <w:p w14:paraId="5C161F34" w14:textId="77777777" w:rsidR="0027595C" w:rsidRPr="00D35CFD" w:rsidRDefault="0027595C" w:rsidP="0027595C"/>
    <w:p w14:paraId="570CA8FB" w14:textId="70A94555" w:rsidR="00D35CFD" w:rsidRDefault="00D35CFD" w:rsidP="00D35CFD">
      <w:pPr>
        <w:pStyle w:val="A06Quote"/>
        <w:rPr>
          <w:lang w:val="pt-PT"/>
        </w:rPr>
      </w:pPr>
      <w:r w:rsidRPr="00D35CFD">
        <w:rPr>
          <w:lang w:val="pt-PT"/>
        </w:rPr>
        <w:t>“Unir forças com uma marca global dedicada ao seu ofício resultou numa colaboração significativa que reforça a mensagem de GOAT: acreditar plenamente no nosso potencial pode levar a algo extraordinário. A Mercedes-Benz captou de forma natural o tema do filme através de um spot autêntico e de uma presença integrada e fluida no próprio filme.”</w:t>
      </w:r>
    </w:p>
    <w:p w14:paraId="7315025C" w14:textId="77777777" w:rsidR="00D35CFD" w:rsidRDefault="00D35CFD" w:rsidP="00D35CFD">
      <w:pPr>
        <w:pStyle w:val="A06Quote"/>
        <w:rPr>
          <w:lang w:val="pt-PT"/>
        </w:rPr>
      </w:pPr>
    </w:p>
    <w:p w14:paraId="466135AC" w14:textId="4FD5A7FB" w:rsidR="0027595C" w:rsidRPr="006D5CE9" w:rsidRDefault="00D35CFD" w:rsidP="00D35CFD">
      <w:pPr>
        <w:jc w:val="center"/>
        <w:rPr>
          <w:rFonts w:eastAsiaTheme="minorEastAsia"/>
          <w:kern w:val="2"/>
          <w:sz w:val="19"/>
          <w:szCs w:val="21"/>
          <w:lang w:eastAsia="de-DE" w:bidi="ar-SA"/>
          <w14:ligatures w14:val="standardContextual"/>
        </w:rPr>
      </w:pPr>
      <w:r w:rsidRPr="006D5CE9">
        <w:rPr>
          <w:rFonts w:eastAsiaTheme="minorEastAsia"/>
          <w:kern w:val="2"/>
          <w:sz w:val="19"/>
          <w:szCs w:val="21"/>
          <w:lang w:eastAsia="de-DE" w:bidi="ar-SA"/>
          <w14:ligatures w14:val="standardContextual"/>
        </w:rPr>
        <w:t>Jeffrey Godsick, Vice-Presidente Executivo de Estratégia de Marca e Parcerias da Sony Pictures Entertainment</w:t>
      </w:r>
    </w:p>
    <w:p w14:paraId="46BF2E87" w14:textId="77777777" w:rsidR="0027595C" w:rsidRPr="00D35CFD" w:rsidRDefault="0027595C" w:rsidP="0027595C"/>
    <w:p w14:paraId="64D6F3C5" w14:textId="77777777" w:rsidR="0027595C" w:rsidRPr="00D35CFD" w:rsidRDefault="0027595C" w:rsidP="0027595C"/>
    <w:p w14:paraId="6F28710E" w14:textId="02B4C7F9" w:rsidR="0027595C" w:rsidRPr="006D5CE9" w:rsidRDefault="00D35CFD" w:rsidP="0027595C">
      <w:pPr>
        <w:rPr>
          <w:rFonts w:ascii="MB Corpo S Text Office" w:eastAsiaTheme="minorEastAsia" w:hAnsi="MB Corpo S Text Office"/>
          <w:kern w:val="2"/>
          <w:szCs w:val="21"/>
          <w:lang w:eastAsia="de-DE" w:bidi="ar-SA"/>
          <w14:ligatures w14:val="standardContextual"/>
        </w:rPr>
      </w:pPr>
      <w:r w:rsidRPr="006D5CE9">
        <w:rPr>
          <w:rFonts w:ascii="MB Corpo S Text Office" w:eastAsiaTheme="minorEastAsia" w:hAnsi="MB Corpo S Text Office"/>
          <w:kern w:val="2"/>
          <w:szCs w:val="21"/>
          <w:lang w:eastAsia="de-DE" w:bidi="ar-SA"/>
          <w14:ligatures w14:val="standardContextual"/>
        </w:rPr>
        <w:t>Impacto e Alcance</w:t>
      </w:r>
    </w:p>
    <w:p w14:paraId="40E9099B" w14:textId="3E1F44BE" w:rsidR="00D35CFD" w:rsidRPr="00D35CFD" w:rsidRDefault="004330DD" w:rsidP="00D35CFD">
      <w:pPr>
        <w:pStyle w:val="A03Copytext"/>
        <w:rPr>
          <w:lang w:val="pt-PT"/>
        </w:rPr>
      </w:pPr>
      <w:r w:rsidRPr="004330DD">
        <w:rPr>
          <w:lang w:val="pt-PT" w:bidi="pt-PT"/>
        </w:rPr>
        <w:t>“GOAT” é um filme cuja mensagem inspiradora sobre seguir os próprios sonhos terá impacto a nível mundial.</w:t>
      </w:r>
      <w:r w:rsidR="00D35CFD" w:rsidRPr="004330DD">
        <w:rPr>
          <w:lang w:val="pt-PT"/>
        </w:rPr>
        <w:t xml:space="preserve"> </w:t>
      </w:r>
      <w:r w:rsidR="00D35CFD" w:rsidRPr="006D5CE9">
        <w:rPr>
          <w:lang w:val="pt-PT"/>
        </w:rPr>
        <w:t xml:space="preserve">Os veículos Mercedes-Benz surgem no filme e proporcionam aos protagonistas mobilidade fiável, segura e confortável. Para além da visibilidade da já consagrada carrinha Sprinter, o novo CLA elétrico e o GLC, enquanto modelos mais recentes, podem ser vistos no filme, liderando o maior programa de lançamento de produtos da história da Mercedes-Benz. </w:t>
      </w:r>
      <w:r w:rsidR="00D35CFD" w:rsidRPr="00D35CFD">
        <w:rPr>
          <w:lang w:val="pt-PT"/>
        </w:rPr>
        <w:t xml:space="preserve">O CLA foi recentemente distinguido duas vezes: como </w:t>
      </w:r>
      <w:hyperlink r:id="rId15" w:history="1">
        <w:r w:rsidR="00D35CFD" w:rsidRPr="00055850">
          <w:rPr>
            <w:rStyle w:val="Hyperlink"/>
            <w:lang w:val="pt-PT"/>
          </w:rPr>
          <w:t>“Car of the Year 2026”</w:t>
        </w:r>
      </w:hyperlink>
      <w:r w:rsidR="00D35CFD" w:rsidRPr="00D35CFD">
        <w:rPr>
          <w:lang w:val="pt-PT"/>
        </w:rPr>
        <w:t xml:space="preserve"> e como </w:t>
      </w:r>
      <w:hyperlink r:id="rId16" w:history="1">
        <w:r w:rsidR="00D35CFD" w:rsidRPr="00D35CFD">
          <w:rPr>
            <w:rStyle w:val="Hyperlink"/>
            <w:lang w:val="pt-PT"/>
          </w:rPr>
          <w:t>“O carro mais seguro testado pelo Euro NCAP”</w:t>
        </w:r>
      </w:hyperlink>
      <w:r w:rsidR="00D35CFD" w:rsidRPr="00D35CFD">
        <w:rPr>
          <w:lang w:val="pt-PT"/>
        </w:rPr>
        <w:t>.</w:t>
      </w:r>
    </w:p>
    <w:p w14:paraId="1AA6629A" w14:textId="77777777" w:rsidR="0027595C" w:rsidRPr="00D35CFD" w:rsidRDefault="0027595C" w:rsidP="0027595C"/>
    <w:p w14:paraId="4D980ECF" w14:textId="77777777" w:rsidR="009820AE" w:rsidRPr="009820AE" w:rsidRDefault="009820AE" w:rsidP="009820AE">
      <w:pPr>
        <w:rPr>
          <w:rFonts w:ascii="MB Corpo S Text Office" w:eastAsiaTheme="minorEastAsia" w:hAnsi="MB Corpo S Text Office"/>
          <w:kern w:val="2"/>
          <w:szCs w:val="21"/>
          <w:lang w:eastAsia="de-DE" w:bidi="ar-SA"/>
          <w14:ligatures w14:val="standardContextual"/>
        </w:rPr>
      </w:pPr>
      <w:r w:rsidRPr="009820AE">
        <w:rPr>
          <w:rFonts w:ascii="MB Corpo S Text Office" w:eastAsiaTheme="minorEastAsia" w:hAnsi="MB Corpo S Text Office"/>
          <w:kern w:val="2"/>
          <w:szCs w:val="21"/>
          <w:lang w:eastAsia="de-DE" w:bidi="ar-SA"/>
          <w14:ligatures w14:val="standardContextual"/>
        </w:rPr>
        <w:t>Sobre GOAT</w:t>
      </w:r>
    </w:p>
    <w:p w14:paraId="5D7D0286" w14:textId="77777777" w:rsidR="009820AE" w:rsidRPr="009820AE" w:rsidRDefault="009820AE" w:rsidP="009820AE">
      <w:pPr>
        <w:rPr>
          <w:rFonts w:eastAsiaTheme="minorEastAsia"/>
          <w:kern w:val="2"/>
          <w:szCs w:val="21"/>
          <w:lang w:eastAsia="de-DE" w:bidi="ar-SA"/>
          <w14:ligatures w14:val="standardContextual"/>
        </w:rPr>
      </w:pPr>
      <w:r w:rsidRPr="009820AE">
        <w:rPr>
          <w:rFonts w:eastAsiaTheme="minorEastAsia"/>
          <w:kern w:val="2"/>
          <w:szCs w:val="21"/>
          <w:lang w:eastAsia="de-DE" w:bidi="ar-SA"/>
          <w14:ligatures w14:val="standardContextual"/>
        </w:rPr>
        <w:t>Da Sony Pictures Animation, o estúdio por detrás de “Spider-Man: Across the Spider-Verse”, e dos artistas que criaram “KPop Demon Hunters”, chega GOAT, uma comédia de ação original passada num mundo habitado exclusivamente por animais.</w:t>
      </w:r>
    </w:p>
    <w:p w14:paraId="1FD6BB07" w14:textId="5D29BA79" w:rsidR="009820AE" w:rsidRPr="009820AE" w:rsidRDefault="009820AE" w:rsidP="009820AE">
      <w:pPr>
        <w:rPr>
          <w:rFonts w:eastAsiaTheme="minorEastAsia"/>
          <w:kern w:val="2"/>
          <w:szCs w:val="21"/>
          <w:lang w:eastAsia="de-DE" w:bidi="ar-SA"/>
          <w14:ligatures w14:val="standardContextual"/>
        </w:rPr>
      </w:pPr>
      <w:r w:rsidRPr="009820AE">
        <w:rPr>
          <w:rFonts w:eastAsiaTheme="minorEastAsia"/>
          <w:kern w:val="2"/>
          <w:szCs w:val="21"/>
          <w:lang w:eastAsia="de-DE" w:bidi="ar-SA"/>
          <w14:ligatures w14:val="standardContextual"/>
        </w:rPr>
        <w:t>A história acompanha Will, um</w:t>
      </w:r>
      <w:r w:rsidR="00A56A56">
        <w:rPr>
          <w:rFonts w:eastAsiaTheme="minorEastAsia"/>
          <w:kern w:val="2"/>
          <w:szCs w:val="21"/>
          <w:lang w:eastAsia="de-DE" w:bidi="ar-SA"/>
          <w14:ligatures w14:val="standardContextual"/>
        </w:rPr>
        <w:t>a</w:t>
      </w:r>
      <w:r w:rsidRPr="009820AE">
        <w:rPr>
          <w:rFonts w:eastAsiaTheme="minorEastAsia"/>
          <w:kern w:val="2"/>
          <w:szCs w:val="21"/>
          <w:lang w:eastAsia="de-DE" w:bidi="ar-SA"/>
          <w14:ligatures w14:val="standardContextual"/>
        </w:rPr>
        <w:t xml:space="preserve"> </w:t>
      </w:r>
      <w:r w:rsidR="00AB0681" w:rsidRPr="00AB0681">
        <w:rPr>
          <w:rFonts w:eastAsiaTheme="minorEastAsia"/>
          <w:kern w:val="2"/>
          <w:szCs w:val="21"/>
          <w:lang w:eastAsia="de-DE"/>
          <w14:ligatures w14:val="standardContextual"/>
        </w:rPr>
        <w:t>jovem cabra</w:t>
      </w:r>
      <w:r w:rsidR="00AB0681" w:rsidRPr="00D35CFD">
        <w:rPr>
          <w:rFonts w:eastAsiaTheme="minorEastAsia"/>
          <w:kern w:val="2"/>
          <w:szCs w:val="21"/>
          <w:lang w:eastAsia="de-DE"/>
          <w14:ligatures w14:val="standardContextual"/>
        </w:rPr>
        <w:t xml:space="preserve"> </w:t>
      </w:r>
      <w:r w:rsidRPr="009820AE">
        <w:rPr>
          <w:rFonts w:eastAsiaTheme="minorEastAsia"/>
          <w:kern w:val="2"/>
          <w:szCs w:val="21"/>
          <w:lang w:eastAsia="de-DE" w:bidi="ar-SA"/>
          <w14:ligatures w14:val="standardContextual"/>
        </w:rPr>
        <w:t>com grandes sonhos, que recebe a oportunidade de uma vida para se juntar aos profissionais e jogar “roar ball” — um desporto de alta intensidade, misto e de contacto total, dominado pelos animais mais rápidos e ferozes do mundo.</w:t>
      </w:r>
    </w:p>
    <w:p w14:paraId="0BD1C80C" w14:textId="3076791C" w:rsidR="009820AE" w:rsidRDefault="009820AE" w:rsidP="009820AE">
      <w:pPr>
        <w:rPr>
          <w:rFonts w:eastAsiaTheme="minorEastAsia"/>
          <w:kern w:val="2"/>
          <w:szCs w:val="21"/>
          <w:lang w:eastAsia="de-DE" w:bidi="ar-SA"/>
          <w14:ligatures w14:val="standardContextual"/>
        </w:rPr>
      </w:pPr>
      <w:r w:rsidRPr="009820AE">
        <w:rPr>
          <w:rFonts w:eastAsiaTheme="minorEastAsia"/>
          <w:kern w:val="2"/>
          <w:szCs w:val="21"/>
          <w:lang w:eastAsia="de-DE" w:bidi="ar-SA"/>
          <w14:ligatures w14:val="standardContextual"/>
        </w:rPr>
        <w:t xml:space="preserve">Os novos colegas de equipa de Will não ficam nada entusiasmados por ter um </w:t>
      </w:r>
      <w:r w:rsidR="00AB0681">
        <w:rPr>
          <w:rFonts w:eastAsiaTheme="minorEastAsia"/>
          <w:kern w:val="2"/>
          <w:szCs w:val="21"/>
          <w:lang w:eastAsia="de-DE" w:bidi="ar-SA"/>
          <w14:ligatures w14:val="standardContextual"/>
        </w:rPr>
        <w:t>jogador</w:t>
      </w:r>
      <w:r w:rsidRPr="009820AE">
        <w:rPr>
          <w:rFonts w:eastAsiaTheme="minorEastAsia"/>
          <w:kern w:val="2"/>
          <w:szCs w:val="21"/>
          <w:lang w:eastAsia="de-DE" w:bidi="ar-SA"/>
          <w14:ligatures w14:val="standardContextual"/>
        </w:rPr>
        <w:t xml:space="preserve"> tão pequeno no plantel, mas Will está determinado a revolucionar o desporto e a provar, de uma vez por todas, que os pequenos também sabem jogar!</w:t>
      </w:r>
    </w:p>
    <w:p w14:paraId="4C3BD4D2" w14:textId="77777777" w:rsidR="00A56A56" w:rsidRDefault="00A56A56" w:rsidP="009820AE">
      <w:pPr>
        <w:rPr>
          <w:rFonts w:eastAsiaTheme="minorEastAsia"/>
          <w:kern w:val="2"/>
          <w:szCs w:val="21"/>
          <w:lang w:eastAsia="de-DE" w:bidi="ar-SA"/>
          <w14:ligatures w14:val="standardContextual"/>
        </w:rPr>
      </w:pPr>
    </w:p>
    <w:p w14:paraId="3F30D7B6" w14:textId="77777777" w:rsidR="005A2491" w:rsidRDefault="005A2491" w:rsidP="00A56A56">
      <w:pPr>
        <w:rPr>
          <w:rFonts w:eastAsiaTheme="minorEastAsia"/>
          <w:kern w:val="2"/>
          <w:szCs w:val="21"/>
          <w:lang w:eastAsia="de-DE" w:bidi="ar-SA"/>
          <w14:ligatures w14:val="standardContextual"/>
        </w:rPr>
      </w:pPr>
    </w:p>
    <w:p w14:paraId="00B22EDB" w14:textId="77777777" w:rsidR="005A2491" w:rsidRDefault="005A2491" w:rsidP="00A56A56">
      <w:pPr>
        <w:rPr>
          <w:rFonts w:eastAsiaTheme="minorEastAsia"/>
          <w:kern w:val="2"/>
          <w:szCs w:val="21"/>
          <w:lang w:eastAsia="de-DE" w:bidi="ar-SA"/>
          <w14:ligatures w14:val="standardContextual"/>
        </w:rPr>
      </w:pPr>
    </w:p>
    <w:p w14:paraId="602138F1" w14:textId="4FD02F44" w:rsidR="00A56A56" w:rsidRPr="00A56A56" w:rsidRDefault="00A56A56" w:rsidP="00A56A56">
      <w:pPr>
        <w:rPr>
          <w:rFonts w:eastAsiaTheme="minorEastAsia"/>
          <w:kern w:val="2"/>
          <w:szCs w:val="21"/>
          <w:lang w:eastAsia="de-DE" w:bidi="ar-SA"/>
          <w14:ligatures w14:val="standardContextual"/>
        </w:rPr>
      </w:pPr>
      <w:r w:rsidRPr="00A56A56">
        <w:rPr>
          <w:rFonts w:eastAsiaTheme="minorEastAsia"/>
          <w:kern w:val="2"/>
          <w:szCs w:val="21"/>
          <w:lang w:eastAsia="de-DE" w:bidi="ar-SA"/>
          <w14:ligatures w14:val="standardContextual"/>
        </w:rPr>
        <w:lastRenderedPageBreak/>
        <w:t>Realizado por Tyree Dillihay. Co-realizado por Adam Rosette. História para cinema de Nicolas Curcio e Peter Chiarelli.</w:t>
      </w:r>
      <w:r w:rsidRPr="00A56A56">
        <w:rPr>
          <w:rFonts w:eastAsiaTheme="minorEastAsia"/>
          <w:kern w:val="2"/>
          <w:szCs w:val="21"/>
          <w:lang w:eastAsia="de-DE" w:bidi="ar-SA"/>
          <w14:ligatures w14:val="standardContextual"/>
        </w:rPr>
        <w:br/>
        <w:t>Argumento de Aaron Buchsbaum e Teddy Riley. Produzido por Michelle Raimo Kouyate, Rodney Rothman, Adam Rosenberg, Stephen Curry e Erick Peyton. Produtores executivos: Rick Mischel e Fonda Snyder.</w:t>
      </w:r>
      <w:r w:rsidRPr="00A56A56">
        <w:rPr>
          <w:rFonts w:eastAsiaTheme="minorEastAsia"/>
          <w:kern w:val="2"/>
          <w:szCs w:val="21"/>
          <w:lang w:eastAsia="de-DE" w:bidi="ar-SA"/>
          <w14:ligatures w14:val="standardContextual"/>
        </w:rPr>
        <w:br/>
        <w:t>O filme conta com as vozes de Caleb McLaughlin, Gabrielle Union, Stephen Curry, Nicola Coughlan, Nick Kroll, David Harbour, Jenifer Lewis, Aaron Pierre, Patton Oswalt, Andrew Santino, Bobby Lee, Eduardo Franco, Sherry Cola, Jelly Roll e Jennifer Hudson.</w:t>
      </w:r>
    </w:p>
    <w:p w14:paraId="3FA72F3D" w14:textId="77777777" w:rsidR="00A56A56" w:rsidRPr="009820AE" w:rsidRDefault="00A56A56" w:rsidP="009820AE">
      <w:pPr>
        <w:rPr>
          <w:rFonts w:eastAsiaTheme="minorEastAsia"/>
          <w:kern w:val="2"/>
          <w:szCs w:val="21"/>
          <w:lang w:eastAsia="de-DE" w:bidi="ar-SA"/>
          <w14:ligatures w14:val="standardContextual"/>
        </w:rPr>
      </w:pPr>
    </w:p>
    <w:p w14:paraId="2BA28FDE" w14:textId="77777777" w:rsidR="0027595C" w:rsidRPr="009820AE" w:rsidRDefault="0027595C" w:rsidP="0027595C">
      <w:pPr>
        <w:rPr>
          <w:rFonts w:ascii="MB Corpo S Text Office" w:eastAsiaTheme="minorEastAsia" w:hAnsi="MB Corpo S Text Office"/>
          <w:kern w:val="2"/>
          <w:szCs w:val="21"/>
          <w:lang w:eastAsia="de-DE" w:bidi="ar-SA"/>
          <w14:ligatures w14:val="standardContextual"/>
        </w:rPr>
      </w:pPr>
    </w:p>
    <w:p w14:paraId="0403A07B" w14:textId="3A8B2ED5" w:rsidR="00055850" w:rsidRPr="00055850" w:rsidRDefault="00055850" w:rsidP="00055850">
      <w:pPr>
        <w:pStyle w:val="A03Copytext"/>
        <w:ind w:left="1080" w:hanging="360"/>
        <w:rPr>
          <w:lang w:val="pt-PT"/>
        </w:rPr>
      </w:pPr>
    </w:p>
    <w:p w14:paraId="47B9ABF9" w14:textId="77777777" w:rsidR="00055850" w:rsidRPr="00055850" w:rsidRDefault="00055850" w:rsidP="0027595C">
      <w:pPr>
        <w:rPr>
          <w:rFonts w:ascii="MB Corpo S Text Office" w:eastAsiaTheme="minorEastAsia" w:hAnsi="MB Corpo S Text Office"/>
          <w:kern w:val="2"/>
          <w:szCs w:val="21"/>
          <w:lang w:eastAsia="de-DE" w:bidi="ar-SA"/>
          <w14:ligatures w14:val="standardContextual"/>
        </w:rPr>
      </w:pPr>
    </w:p>
    <w:p w14:paraId="4820F0AA" w14:textId="77777777" w:rsidR="00EF4B8E" w:rsidRDefault="00EF4B8E" w:rsidP="002355BE"/>
    <w:p w14:paraId="693B433E" w14:textId="4B9C5976" w:rsidR="0013599E" w:rsidRDefault="0013599E" w:rsidP="002355BE">
      <w:r>
        <w:t>Mercedes-Benz Portugal, S.A.</w:t>
      </w:r>
    </w:p>
    <w:p w14:paraId="4093B2AD" w14:textId="77777777" w:rsidR="0013599E" w:rsidRDefault="0013599E" w:rsidP="0013599E"/>
    <w:p w14:paraId="4688FB88" w14:textId="77777777" w:rsidR="0013599E" w:rsidRDefault="0013599E" w:rsidP="0013599E"/>
    <w:p w14:paraId="1D8D6399" w14:textId="7D3A7434" w:rsidR="0013599E" w:rsidRDefault="0013599E" w:rsidP="0013599E">
      <w:r>
        <w:t>Contactos:</w:t>
      </w:r>
    </w:p>
    <w:p w14:paraId="5432AF0F" w14:textId="77777777" w:rsidR="0013599E" w:rsidRDefault="0013599E" w:rsidP="0013599E">
      <w:r>
        <w:t>Rita António – Tel: 925 315 629</w:t>
      </w:r>
    </w:p>
    <w:p w14:paraId="3772C16B" w14:textId="77777777" w:rsidR="0013599E" w:rsidRDefault="0013599E" w:rsidP="0013599E">
      <w:r>
        <w:t>Cátia Magalhães – Tel: 966 364 813</w:t>
      </w:r>
    </w:p>
    <w:p w14:paraId="1D7E4F47" w14:textId="77777777" w:rsidR="0013599E" w:rsidRDefault="0013599E" w:rsidP="002355BE"/>
    <w:p w14:paraId="2F974E00" w14:textId="54C2D3CE" w:rsidR="006C6F0A" w:rsidRDefault="0013599E" w:rsidP="002355BE">
      <w:r>
        <w:t xml:space="preserve">Mais informações sobre a Mercedes-Benz visite: </w:t>
      </w:r>
      <w:hyperlink r:id="rId17" w:history="1">
        <w:r w:rsidRPr="0013599E">
          <w:rPr>
            <w:rStyle w:val="Hyperlink"/>
          </w:rPr>
          <w:t>Notícias Mercedes-Benz em Portugal</w:t>
        </w:r>
      </w:hyperlink>
    </w:p>
    <w:sectPr w:rsidR="006C6F0A" w:rsidSect="00D06ACA">
      <w:footerReference w:type="default" r:id="rId18"/>
      <w:headerReference w:type="first" r:id="rId19"/>
      <w:footerReference w:type="first" r:id="rId20"/>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5D316" w14:textId="77777777" w:rsidR="00D726F9" w:rsidRPr="00E675DA" w:rsidRDefault="00D726F9" w:rsidP="00764B8C">
      <w:pPr>
        <w:spacing w:line="240" w:lineRule="auto"/>
      </w:pPr>
      <w:r w:rsidRPr="00E675DA">
        <w:separator/>
      </w:r>
    </w:p>
  </w:endnote>
  <w:endnote w:type="continuationSeparator" w:id="0">
    <w:p w14:paraId="4A003867" w14:textId="77777777" w:rsidR="00D726F9" w:rsidRPr="00E675DA" w:rsidRDefault="00D726F9"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altName w:val="Calibri"/>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altName w:val="Calibri"/>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altName w:val="Segoe UI Historic"/>
    <w:charset w:val="00"/>
    <w:family w:val="auto"/>
    <w:pitch w:val="variable"/>
    <w:sig w:usb0="A00001AF" w:usb1="100078FB" w:usb2="00000000" w:usb3="00000000" w:csb0="00000093" w:csb1="00000000"/>
  </w:font>
  <w:font w:name="Daimler CS Demi">
    <w:altName w:val="Calibri"/>
    <w:charset w:val="00"/>
    <w:family w:val="auto"/>
    <w:pitch w:val="variable"/>
    <w:sig w:usb0="A00002BF" w:usb1="000060FB" w:usb2="00000000" w:usb3="00000000" w:csb0="0000019F" w:csb1="00000000"/>
  </w:font>
  <w:font w:name="CorpoS">
    <w:altName w:val="Segoe UI Historic"/>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0"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05D09551" w14:textId="77777777" w:rsidR="00C172BF" w:rsidRDefault="00C17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4" w14:textId="77777777" w:rsidR="00AC36C4" w:rsidRDefault="00AC36C4" w:rsidP="00AC36C4">
    <w:pPr>
      <w:pStyle w:val="dcLegalInfo"/>
      <w:spacing w:line="360" w:lineRule="auto"/>
    </w:pPr>
    <w:r>
      <w:t>Mercedes-Benz Portugal S.A., Comunicação de Automóveis</w:t>
    </w:r>
  </w:p>
  <w:p w14:paraId="05D09555"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58241" behindDoc="0" locked="0" layoutInCell="1" allowOverlap="1" wp14:anchorId="05D09564" wp14:editId="05D0956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FAEF31" id="Ellipse 8" o:spid="_x0000_s1026" style="position:absolute;margin-left:-53.85pt;margin-top:421.75pt;width:1.1pt;height: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bidi="ar-SA"/>
      </w:rPr>
      <mc:AlternateContent>
        <mc:Choice Requires="wps">
          <w:drawing>
            <wp:anchor distT="0" distB="0" distL="114300" distR="114300" simplePos="0" relativeHeight="251658240" behindDoc="0" locked="0" layoutInCell="1" allowOverlap="1" wp14:anchorId="05D09566" wp14:editId="05D09567">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6BC27B" id="Ellipse 7" o:spid="_x0000_s1026" style="position:absolute;margin-left:-53.8pt;margin-top:594.8pt;width:1.15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6"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AF6BD2">
      <w:rPr>
        <w:rStyle w:val="PageNumber"/>
      </w:rPr>
      <w:t>2</w:t>
    </w:r>
    <w:r w:rsidRPr="0033780C">
      <w:rPr>
        <w:rStyle w:val="PageNumber"/>
      </w:rPr>
      <w:fldChar w:fldCharType="end"/>
    </w:r>
  </w:p>
  <w:p w14:paraId="05D09557" w14:textId="77777777" w:rsidR="00053243" w:rsidRDefault="0005324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9" w14:textId="77777777" w:rsidR="00053243" w:rsidRDefault="00053243">
    <w:r>
      <w:rPr>
        <w:noProof/>
        <w:lang w:bidi="ar-SA"/>
      </w:rPr>
      <mc:AlternateContent>
        <mc:Choice Requires="wps">
          <w:drawing>
            <wp:anchor distT="0" distB="0" distL="0" distR="0" simplePos="0" relativeHeight="251658247" behindDoc="0" locked="0" layoutInCell="1" allowOverlap="1" wp14:anchorId="05D0956C" wp14:editId="05D0956D">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05D09576" w14:textId="77777777" w:rsidR="00053243" w:rsidRPr="0005353A" w:rsidRDefault="00053243">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0956C"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05D09576" w14:textId="77777777" w:rsidR="00053243" w:rsidRPr="0005353A" w:rsidRDefault="00053243">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58242" behindDoc="1" locked="0" layoutInCell="1" allowOverlap="1" wp14:anchorId="05D0956E" wp14:editId="05D0956F">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58245" behindDoc="0" locked="0" layoutInCell="1" allowOverlap="1" wp14:anchorId="05D09570" wp14:editId="05D09571">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5E2361" id="Oval 30" o:spid="_x0000_s1026" style="position:absolute;margin-left:-53.85pt;margin-top:421.75pt;width:1.1pt;height: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bidi="ar-SA"/>
      </w:rPr>
      <mc:AlternateContent>
        <mc:Choice Requires="wps">
          <w:drawing>
            <wp:anchor distT="0" distB="0" distL="114300" distR="114300" simplePos="0" relativeHeight="251658244" behindDoc="0" locked="0" layoutInCell="1" allowOverlap="1" wp14:anchorId="05D09572" wp14:editId="05D09573">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FFC5C5" id="Oval 29" o:spid="_x0000_s1026" style="position:absolute;margin-left:-53.8pt;margin-top:594.8pt;width:1.15pt;height:1.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536BB" w14:textId="77777777" w:rsidR="00D726F9" w:rsidRPr="00E675DA" w:rsidRDefault="00D726F9" w:rsidP="00764B8C">
      <w:pPr>
        <w:spacing w:line="240" w:lineRule="auto"/>
      </w:pPr>
      <w:r w:rsidRPr="00E675DA">
        <w:separator/>
      </w:r>
    </w:p>
  </w:footnote>
  <w:footnote w:type="continuationSeparator" w:id="0">
    <w:p w14:paraId="7D9E707C" w14:textId="77777777" w:rsidR="00D726F9" w:rsidRPr="00E675DA" w:rsidRDefault="00D726F9" w:rsidP="00764B8C">
      <w:pPr>
        <w:spacing w:line="240" w:lineRule="auto"/>
      </w:pPr>
      <w:r w:rsidRPr="00E675DA">
        <w:continuationSeparator/>
      </w:r>
    </w:p>
  </w:footnote>
  <w:footnote w:id="1">
    <w:p w14:paraId="7EE56CD8" w14:textId="68B76CA3" w:rsidR="00D35CFD" w:rsidRDefault="00D35CFD">
      <w:pPr>
        <w:pStyle w:val="FootnoteText"/>
      </w:pPr>
      <w:r w:rsidRPr="0053236D">
        <w:rPr>
          <w:rFonts w:ascii="MB Corpo S Text Office Light" w:eastAsiaTheme="minorEastAsia" w:hAnsi="MB Corpo S Text Office Light"/>
          <w:color w:val="333333"/>
          <w:kern w:val="2"/>
          <w:sz w:val="17"/>
          <w:szCs w:val="17"/>
          <w:shd w:val="clear" w:color="auto" w:fill="FFFFFF"/>
          <w:vertAlign w:val="superscript"/>
          <w:lang w:val="en-GB" w:eastAsia="de-DE" w:bidi="ar-SA"/>
          <w14:ligatures w14:val="standardContextual"/>
        </w:rPr>
        <w:footnoteRef/>
      </w:r>
      <w:r w:rsidRPr="006D5CE9">
        <w:rPr>
          <w:rFonts w:ascii="MB Corpo S Text Office Light" w:eastAsiaTheme="minorEastAsia" w:hAnsi="MB Corpo S Text Office Light"/>
          <w:color w:val="333333"/>
          <w:kern w:val="2"/>
          <w:sz w:val="17"/>
          <w:szCs w:val="17"/>
          <w:shd w:val="clear" w:color="auto" w:fill="FFFFFF"/>
          <w:vertAlign w:val="superscript"/>
          <w:lang w:eastAsia="de-DE" w:bidi="ar-SA"/>
          <w14:ligatures w14:val="standardContextual"/>
        </w:rPr>
        <w:t xml:space="preserve"> </w:t>
      </w:r>
      <w:r w:rsidR="009820AE" w:rsidRPr="006D5CE9">
        <w:rPr>
          <w:rFonts w:ascii="MB Corpo S Text Office Light" w:eastAsiaTheme="minorEastAsia" w:hAnsi="MB Corpo S Text Office Light"/>
          <w:color w:val="333333"/>
          <w:kern w:val="2"/>
          <w:sz w:val="15"/>
          <w:szCs w:val="15"/>
          <w:shd w:val="clear" w:color="auto" w:fill="FFFFFF"/>
          <w:lang w:eastAsia="de-DE" w:bidi="ar-SA"/>
          <w14:ligatures w14:val="standardContextual"/>
        </w:rPr>
        <w:t>Os valores indicados foram determinados de acordo com o procedimento de medição WLTP (Worldwide Harmonised Light Vehicles Test Procedure). Os intervalos apresentados referem-se ao mercado europeu. O consumo de energia e as emissões de CO₂ de um automóvel dependem não só da utilização eficiente do combustível ou da fonte de energia pelo veículo, mas também do estilo de condução e de outros fatores não técnicos.</w:t>
      </w:r>
    </w:p>
  </w:footnote>
  <w:footnote w:id="2">
    <w:p w14:paraId="0E9070DD" w14:textId="4B3E7C1E" w:rsidR="00D35CFD" w:rsidRDefault="00D35CFD">
      <w:pPr>
        <w:pStyle w:val="FootnoteText"/>
      </w:pPr>
      <w:r w:rsidRPr="0053236D">
        <w:rPr>
          <w:rFonts w:ascii="MB Corpo S Text Office Light" w:eastAsiaTheme="minorEastAsia" w:hAnsi="MB Corpo S Text Office Light"/>
          <w:color w:val="333333"/>
          <w:kern w:val="2"/>
          <w:sz w:val="17"/>
          <w:szCs w:val="17"/>
          <w:shd w:val="clear" w:color="auto" w:fill="FFFFFF"/>
          <w:vertAlign w:val="superscript"/>
          <w:lang w:val="en-GB" w:eastAsia="de-DE" w:bidi="ar-SA"/>
          <w14:ligatures w14:val="standardContextual"/>
        </w:rPr>
        <w:footnoteRef/>
      </w:r>
      <w:r>
        <w:t xml:space="preserve"> </w:t>
      </w:r>
      <w:r w:rsidR="009820AE" w:rsidRPr="006D5CE9">
        <w:rPr>
          <w:rFonts w:ascii="MB Corpo S Text Office Light" w:eastAsiaTheme="minorEastAsia" w:hAnsi="MB Corpo S Text Office Light"/>
          <w:color w:val="333333"/>
          <w:kern w:val="2"/>
          <w:sz w:val="15"/>
          <w:szCs w:val="15"/>
          <w:shd w:val="clear" w:color="auto" w:fill="FFFFFF"/>
          <w:lang w:eastAsia="de-DE" w:bidi="ar-SA"/>
          <w14:ligatures w14:val="standardContextual"/>
        </w:rPr>
        <w:t>Os valores especificados foram determinados de acordo com o método de medição WLTP (Worldwide Harmonised Light Vehicles Test Procedure). Os intervalos apresentados referem-se aos mercados ECE. O consumo de energia e as emissões de CO₂ de um automóvel dependem não só da utilização eficiente do combustível ou da fonte de energia pelo veículo, mas também do estilo de condução e de outros fatores não técnicos.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2" w14:textId="60D018F2" w:rsidR="00ED0B7F" w:rsidRPr="00BE7AC7" w:rsidRDefault="00381BAF" w:rsidP="00ED0B7F">
    <w:r>
      <w:rPr>
        <w:noProof/>
        <w:lang w:bidi="ar-SA"/>
      </w:rPr>
      <w:drawing>
        <wp:anchor distT="0" distB="0" distL="114300" distR="114300" simplePos="0" relativeHeight="251658251" behindDoc="0" locked="0" layoutInCell="1" allowOverlap="1" wp14:anchorId="4DB39913" wp14:editId="05F9DBA2">
          <wp:simplePos x="0" y="0"/>
          <wp:positionH relativeFrom="margin">
            <wp:posOffset>2853055</wp:posOffset>
          </wp:positionH>
          <wp:positionV relativeFrom="margin">
            <wp:posOffset>-564776</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anchor>
      </w:drawing>
    </w:r>
    <w:r w:rsidR="00AF6BD2">
      <w:rPr>
        <w:noProof/>
        <w:lang w:bidi="ar-SA"/>
      </w:rPr>
      <mc:AlternateContent>
        <mc:Choice Requires="wps">
          <w:drawing>
            <wp:anchor distT="0" distB="0" distL="114300" distR="114300" simplePos="0" relativeHeight="251658250" behindDoc="0" locked="0" layoutInCell="0" allowOverlap="1" wp14:anchorId="05D0955C" wp14:editId="3E92C4E5">
              <wp:simplePos x="0" y="0"/>
              <wp:positionH relativeFrom="page">
                <wp:posOffset>0</wp:posOffset>
              </wp:positionH>
              <wp:positionV relativeFrom="page">
                <wp:posOffset>190500</wp:posOffset>
              </wp:positionV>
              <wp:extent cx="7560310" cy="257175"/>
              <wp:effectExtent l="0" t="0" r="0" b="9525"/>
              <wp:wrapNone/>
              <wp:docPr id="2" name="MSIPCM82b94aa3b92d97411915f7ea"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09575" w14:textId="50F508AB" w:rsidR="00AF6BD2" w:rsidRPr="00AF6BD2" w:rsidRDefault="00AF6BD2" w:rsidP="00AF6BD2">
                          <w:pPr>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0955C" id="_x0000_t202" coordsize="21600,21600" o:spt="202" path="m,l,21600r21600,l21600,xe">
              <v:stroke joinstyle="miter"/>
              <v:path gradientshapeok="t" o:connecttype="rect"/>
            </v:shapetype>
            <v:shape id="MSIPCM82b94aa3b92d97411915f7ea"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65825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05D09575" w14:textId="50F508AB" w:rsidR="00AF6BD2" w:rsidRPr="00AF6BD2" w:rsidRDefault="00AF6BD2" w:rsidP="00AF6BD2">
                    <w:pPr>
                      <w:rPr>
                        <w:rFonts w:ascii="CorpoS" w:hAnsi="CorpoS"/>
                        <w:color w:val="000000"/>
                        <w:sz w:val="20"/>
                      </w:rPr>
                    </w:pPr>
                  </w:p>
                </w:txbxContent>
              </v:textbox>
              <w10:wrap anchorx="page" anchory="page"/>
            </v:shape>
          </w:pict>
        </mc:Fallback>
      </mc:AlternateContent>
    </w:r>
    <w:r w:rsidR="00ED0B7F">
      <w:rPr>
        <w:noProof/>
        <w:lang w:bidi="ar-SA"/>
      </w:rPr>
      <mc:AlternateContent>
        <mc:Choice Requires="wps">
          <w:drawing>
            <wp:anchor distT="0" distB="0" distL="114300" distR="114300" simplePos="0" relativeHeight="251658248" behindDoc="0" locked="0" layoutInCell="1" allowOverlap="1" wp14:anchorId="05D0955E" wp14:editId="3D195CAC">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761DA8" id="Ellipse 9" o:spid="_x0000_s1026" style="position:absolute;margin-left:-53.75pt;margin-top:297.2pt;width:1.1pt;height:1.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p>
  <w:p w14:paraId="05D09553" w14:textId="795584AF" w:rsidR="00C172BF" w:rsidRPr="00ED0B7F" w:rsidRDefault="00ED0B7F" w:rsidP="00ED0B7F">
    <w:pPr>
      <w:pStyle w:val="Header"/>
    </w:pPr>
    <w:r>
      <w:rPr>
        <w:noProof/>
        <w:lang w:bidi="ar-SA"/>
      </w:rPr>
      <w:drawing>
        <wp:anchor distT="0" distB="0" distL="114300" distR="114300" simplePos="0" relativeHeight="251658249" behindDoc="0" locked="0" layoutInCell="1" allowOverlap="1" wp14:anchorId="05D09562" wp14:editId="05D09563">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8" w14:textId="77777777" w:rsidR="00053243" w:rsidRDefault="00053243">
    <w:pPr>
      <w:spacing w:line="20" w:lineRule="exact"/>
    </w:pPr>
    <w:r>
      <w:rPr>
        <w:noProof/>
        <w:lang w:bidi="ar-SA"/>
      </w:rPr>
      <w:drawing>
        <wp:anchor distT="0" distB="0" distL="114300" distR="114300" simplePos="0" relativeHeight="251658243" behindDoc="1" locked="0" layoutInCell="1" allowOverlap="1" wp14:anchorId="05D09568" wp14:editId="05D09569">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58246" behindDoc="0" locked="0" layoutInCell="1" allowOverlap="1" wp14:anchorId="05D0956A" wp14:editId="05D0956B">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925942" id="Oval 32" o:spid="_x0000_s1026" style="position:absolute;margin-left:-53.75pt;margin-top:297.2pt;width:1.1pt;height: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7D0F"/>
    <w:multiLevelType w:val="multilevel"/>
    <w:tmpl w:val="0B2A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D11B6E"/>
    <w:multiLevelType w:val="hybridMultilevel"/>
    <w:tmpl w:val="98080F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592C34A3"/>
    <w:multiLevelType w:val="hybridMultilevel"/>
    <w:tmpl w:val="06C4D9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621350E8"/>
    <w:multiLevelType w:val="multilevel"/>
    <w:tmpl w:val="1614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100091"/>
    <w:multiLevelType w:val="hybridMultilevel"/>
    <w:tmpl w:val="2A349080"/>
    <w:lvl w:ilvl="0" w:tplc="03368AB0">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5" w15:restartNumberingAfterBreak="0">
    <w:nsid w:val="738C050B"/>
    <w:multiLevelType w:val="multilevel"/>
    <w:tmpl w:val="41DC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EF402D"/>
    <w:multiLevelType w:val="multilevel"/>
    <w:tmpl w:val="9750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756892">
    <w:abstractNumId w:val="1"/>
  </w:num>
  <w:num w:numId="2" w16cid:durableId="780412662">
    <w:abstractNumId w:val="2"/>
  </w:num>
  <w:num w:numId="3" w16cid:durableId="1153641810">
    <w:abstractNumId w:val="3"/>
  </w:num>
  <w:num w:numId="4" w16cid:durableId="787966490">
    <w:abstractNumId w:val="5"/>
  </w:num>
  <w:num w:numId="5" w16cid:durableId="1743990120">
    <w:abstractNumId w:val="4"/>
  </w:num>
  <w:num w:numId="6" w16cid:durableId="820729384">
    <w:abstractNumId w:val="4"/>
  </w:num>
  <w:num w:numId="7" w16cid:durableId="1074356716">
    <w:abstractNumId w:val="4"/>
  </w:num>
  <w:num w:numId="8" w16cid:durableId="542252186">
    <w:abstractNumId w:val="4"/>
  </w:num>
  <w:num w:numId="9" w16cid:durableId="1424111111">
    <w:abstractNumId w:val="4"/>
  </w:num>
  <w:num w:numId="10" w16cid:durableId="450635215">
    <w:abstractNumId w:val="0"/>
  </w:num>
  <w:num w:numId="11" w16cid:durableId="163482489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s-ES" w:vendorID="64" w:dllVersion="0" w:nlCheck="1" w:checkStyle="0"/>
  <w:activeWritingStyle w:appName="MSWord" w:lang="pt-PT"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4850"/>
    <w:rsid w:val="000049B1"/>
    <w:rsid w:val="00005AEF"/>
    <w:rsid w:val="00005BD9"/>
    <w:rsid w:val="00006103"/>
    <w:rsid w:val="0000735C"/>
    <w:rsid w:val="00007AE9"/>
    <w:rsid w:val="00007C9B"/>
    <w:rsid w:val="00007DB9"/>
    <w:rsid w:val="00010949"/>
    <w:rsid w:val="00010CD7"/>
    <w:rsid w:val="00011017"/>
    <w:rsid w:val="000111CF"/>
    <w:rsid w:val="00011BF9"/>
    <w:rsid w:val="00011C56"/>
    <w:rsid w:val="000127A2"/>
    <w:rsid w:val="00013AFC"/>
    <w:rsid w:val="00014AB1"/>
    <w:rsid w:val="00015683"/>
    <w:rsid w:val="00016267"/>
    <w:rsid w:val="00020F6A"/>
    <w:rsid w:val="0002303D"/>
    <w:rsid w:val="00024E70"/>
    <w:rsid w:val="000259EE"/>
    <w:rsid w:val="00025F74"/>
    <w:rsid w:val="00026754"/>
    <w:rsid w:val="00026FEF"/>
    <w:rsid w:val="00027D62"/>
    <w:rsid w:val="000307DA"/>
    <w:rsid w:val="00031FAB"/>
    <w:rsid w:val="00032C76"/>
    <w:rsid w:val="00033CCA"/>
    <w:rsid w:val="00034C8B"/>
    <w:rsid w:val="00035512"/>
    <w:rsid w:val="00035966"/>
    <w:rsid w:val="00035B95"/>
    <w:rsid w:val="00035DDD"/>
    <w:rsid w:val="00037E64"/>
    <w:rsid w:val="0004160A"/>
    <w:rsid w:val="00041C40"/>
    <w:rsid w:val="00041EAA"/>
    <w:rsid w:val="00041EE0"/>
    <w:rsid w:val="00044E45"/>
    <w:rsid w:val="00044EA6"/>
    <w:rsid w:val="00044F7C"/>
    <w:rsid w:val="000458B9"/>
    <w:rsid w:val="00045A88"/>
    <w:rsid w:val="0004665E"/>
    <w:rsid w:val="000467BD"/>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5850"/>
    <w:rsid w:val="00055B81"/>
    <w:rsid w:val="00056873"/>
    <w:rsid w:val="00056B4F"/>
    <w:rsid w:val="00057049"/>
    <w:rsid w:val="00057F19"/>
    <w:rsid w:val="000602C3"/>
    <w:rsid w:val="00060587"/>
    <w:rsid w:val="00062B71"/>
    <w:rsid w:val="00063515"/>
    <w:rsid w:val="00063C9A"/>
    <w:rsid w:val="00063D07"/>
    <w:rsid w:val="000648CA"/>
    <w:rsid w:val="00065F01"/>
    <w:rsid w:val="0006615D"/>
    <w:rsid w:val="00066B29"/>
    <w:rsid w:val="00067E0E"/>
    <w:rsid w:val="000715D5"/>
    <w:rsid w:val="00072745"/>
    <w:rsid w:val="00072CE9"/>
    <w:rsid w:val="0007334D"/>
    <w:rsid w:val="000733C6"/>
    <w:rsid w:val="00073EAE"/>
    <w:rsid w:val="00074D7A"/>
    <w:rsid w:val="0007592F"/>
    <w:rsid w:val="00076478"/>
    <w:rsid w:val="000764AB"/>
    <w:rsid w:val="00076A2B"/>
    <w:rsid w:val="00076F7A"/>
    <w:rsid w:val="0007757A"/>
    <w:rsid w:val="000802DD"/>
    <w:rsid w:val="00080BE8"/>
    <w:rsid w:val="00081305"/>
    <w:rsid w:val="000817C5"/>
    <w:rsid w:val="00083320"/>
    <w:rsid w:val="00083469"/>
    <w:rsid w:val="000839A9"/>
    <w:rsid w:val="00083CC3"/>
    <w:rsid w:val="00083E03"/>
    <w:rsid w:val="000840BE"/>
    <w:rsid w:val="00084785"/>
    <w:rsid w:val="00086B1E"/>
    <w:rsid w:val="00087639"/>
    <w:rsid w:val="000876E6"/>
    <w:rsid w:val="00087D63"/>
    <w:rsid w:val="00090993"/>
    <w:rsid w:val="00090CCC"/>
    <w:rsid w:val="0009163A"/>
    <w:rsid w:val="000917FC"/>
    <w:rsid w:val="0009181E"/>
    <w:rsid w:val="000926DE"/>
    <w:rsid w:val="0009289C"/>
    <w:rsid w:val="00092BBB"/>
    <w:rsid w:val="00093CF5"/>
    <w:rsid w:val="00093D88"/>
    <w:rsid w:val="00094C01"/>
    <w:rsid w:val="00094F3A"/>
    <w:rsid w:val="000956D5"/>
    <w:rsid w:val="00096F8A"/>
    <w:rsid w:val="00097279"/>
    <w:rsid w:val="00097584"/>
    <w:rsid w:val="00097A45"/>
    <w:rsid w:val="000A1EFF"/>
    <w:rsid w:val="000A218C"/>
    <w:rsid w:val="000A3C6D"/>
    <w:rsid w:val="000A46C8"/>
    <w:rsid w:val="000A4703"/>
    <w:rsid w:val="000A5C12"/>
    <w:rsid w:val="000A70DF"/>
    <w:rsid w:val="000A7310"/>
    <w:rsid w:val="000A7695"/>
    <w:rsid w:val="000B0070"/>
    <w:rsid w:val="000B0981"/>
    <w:rsid w:val="000B16A4"/>
    <w:rsid w:val="000B20A7"/>
    <w:rsid w:val="000B317C"/>
    <w:rsid w:val="000B3B17"/>
    <w:rsid w:val="000B4D79"/>
    <w:rsid w:val="000C0C14"/>
    <w:rsid w:val="000C1019"/>
    <w:rsid w:val="000C1271"/>
    <w:rsid w:val="000C1CF9"/>
    <w:rsid w:val="000C21CF"/>
    <w:rsid w:val="000C2C40"/>
    <w:rsid w:val="000C2C47"/>
    <w:rsid w:val="000C2ED7"/>
    <w:rsid w:val="000C3054"/>
    <w:rsid w:val="000C33DA"/>
    <w:rsid w:val="000C4AC4"/>
    <w:rsid w:val="000C4DBD"/>
    <w:rsid w:val="000C549C"/>
    <w:rsid w:val="000C5BDC"/>
    <w:rsid w:val="000C6504"/>
    <w:rsid w:val="000C65AB"/>
    <w:rsid w:val="000C6970"/>
    <w:rsid w:val="000C6A17"/>
    <w:rsid w:val="000C773C"/>
    <w:rsid w:val="000C7CCA"/>
    <w:rsid w:val="000D0638"/>
    <w:rsid w:val="000D06D9"/>
    <w:rsid w:val="000D0BF7"/>
    <w:rsid w:val="000D12F5"/>
    <w:rsid w:val="000D1416"/>
    <w:rsid w:val="000D17B2"/>
    <w:rsid w:val="000D2298"/>
    <w:rsid w:val="000D46BF"/>
    <w:rsid w:val="000D652F"/>
    <w:rsid w:val="000D6611"/>
    <w:rsid w:val="000D6A9F"/>
    <w:rsid w:val="000D7512"/>
    <w:rsid w:val="000D775A"/>
    <w:rsid w:val="000D79AA"/>
    <w:rsid w:val="000E0706"/>
    <w:rsid w:val="000E1A5F"/>
    <w:rsid w:val="000E2815"/>
    <w:rsid w:val="000E2F84"/>
    <w:rsid w:val="000E30BA"/>
    <w:rsid w:val="000E368C"/>
    <w:rsid w:val="000E3A09"/>
    <w:rsid w:val="000E3F46"/>
    <w:rsid w:val="000E42FC"/>
    <w:rsid w:val="000E47B7"/>
    <w:rsid w:val="000E6E7D"/>
    <w:rsid w:val="000F02F3"/>
    <w:rsid w:val="000F0519"/>
    <w:rsid w:val="000F0CC7"/>
    <w:rsid w:val="000F120C"/>
    <w:rsid w:val="000F12FF"/>
    <w:rsid w:val="000F1D3E"/>
    <w:rsid w:val="000F2836"/>
    <w:rsid w:val="000F2D86"/>
    <w:rsid w:val="000F2E6F"/>
    <w:rsid w:val="000F2EC1"/>
    <w:rsid w:val="000F311B"/>
    <w:rsid w:val="000F3AC8"/>
    <w:rsid w:val="000F400D"/>
    <w:rsid w:val="000F4E6F"/>
    <w:rsid w:val="000F5675"/>
    <w:rsid w:val="000F6243"/>
    <w:rsid w:val="000F6D53"/>
    <w:rsid w:val="000F7708"/>
    <w:rsid w:val="000F7964"/>
    <w:rsid w:val="000F7B6F"/>
    <w:rsid w:val="00100936"/>
    <w:rsid w:val="00100D9A"/>
    <w:rsid w:val="00101669"/>
    <w:rsid w:val="00101E64"/>
    <w:rsid w:val="0010206D"/>
    <w:rsid w:val="00102A89"/>
    <w:rsid w:val="001053AB"/>
    <w:rsid w:val="001058AB"/>
    <w:rsid w:val="001077D1"/>
    <w:rsid w:val="0011090D"/>
    <w:rsid w:val="00110D36"/>
    <w:rsid w:val="001111A3"/>
    <w:rsid w:val="00115B77"/>
    <w:rsid w:val="001166BE"/>
    <w:rsid w:val="00116BD9"/>
    <w:rsid w:val="001206E2"/>
    <w:rsid w:val="00120A3F"/>
    <w:rsid w:val="00120ABD"/>
    <w:rsid w:val="001214B4"/>
    <w:rsid w:val="001218AB"/>
    <w:rsid w:val="00122C23"/>
    <w:rsid w:val="00124EF8"/>
    <w:rsid w:val="0012549C"/>
    <w:rsid w:val="001266F1"/>
    <w:rsid w:val="001279E0"/>
    <w:rsid w:val="001300C7"/>
    <w:rsid w:val="00130DFB"/>
    <w:rsid w:val="00130E07"/>
    <w:rsid w:val="00132E4C"/>
    <w:rsid w:val="00132F80"/>
    <w:rsid w:val="00134156"/>
    <w:rsid w:val="00134A5C"/>
    <w:rsid w:val="0013599E"/>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0B6A"/>
    <w:rsid w:val="00151C78"/>
    <w:rsid w:val="0015269D"/>
    <w:rsid w:val="00152E94"/>
    <w:rsid w:val="0015361E"/>
    <w:rsid w:val="001545A7"/>
    <w:rsid w:val="00160AF9"/>
    <w:rsid w:val="00160BE4"/>
    <w:rsid w:val="001610F6"/>
    <w:rsid w:val="001611DB"/>
    <w:rsid w:val="00161406"/>
    <w:rsid w:val="0016178F"/>
    <w:rsid w:val="0016279C"/>
    <w:rsid w:val="00163007"/>
    <w:rsid w:val="00163F5A"/>
    <w:rsid w:val="001651F8"/>
    <w:rsid w:val="00165479"/>
    <w:rsid w:val="001656C2"/>
    <w:rsid w:val="0016728E"/>
    <w:rsid w:val="001678EE"/>
    <w:rsid w:val="00167BA7"/>
    <w:rsid w:val="00170536"/>
    <w:rsid w:val="00170566"/>
    <w:rsid w:val="0017084F"/>
    <w:rsid w:val="00171A42"/>
    <w:rsid w:val="00173BD3"/>
    <w:rsid w:val="001747D6"/>
    <w:rsid w:val="00174DE5"/>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0DDB"/>
    <w:rsid w:val="00191841"/>
    <w:rsid w:val="00191B43"/>
    <w:rsid w:val="00192C7A"/>
    <w:rsid w:val="00193D65"/>
    <w:rsid w:val="00194283"/>
    <w:rsid w:val="001942B5"/>
    <w:rsid w:val="00194E22"/>
    <w:rsid w:val="00197D3D"/>
    <w:rsid w:val="001A1272"/>
    <w:rsid w:val="001A1339"/>
    <w:rsid w:val="001A1D7D"/>
    <w:rsid w:val="001A1F9C"/>
    <w:rsid w:val="001A29EA"/>
    <w:rsid w:val="001A2A88"/>
    <w:rsid w:val="001A2BED"/>
    <w:rsid w:val="001A3D14"/>
    <w:rsid w:val="001A3EDE"/>
    <w:rsid w:val="001A4453"/>
    <w:rsid w:val="001A59E4"/>
    <w:rsid w:val="001A6FC7"/>
    <w:rsid w:val="001B302B"/>
    <w:rsid w:val="001B3F3E"/>
    <w:rsid w:val="001B4698"/>
    <w:rsid w:val="001B4BAC"/>
    <w:rsid w:val="001B6A24"/>
    <w:rsid w:val="001C08B3"/>
    <w:rsid w:val="001C186A"/>
    <w:rsid w:val="001C1F4F"/>
    <w:rsid w:val="001C2217"/>
    <w:rsid w:val="001C2B94"/>
    <w:rsid w:val="001C2E75"/>
    <w:rsid w:val="001C31B4"/>
    <w:rsid w:val="001C39E9"/>
    <w:rsid w:val="001C3E45"/>
    <w:rsid w:val="001C45A4"/>
    <w:rsid w:val="001C4908"/>
    <w:rsid w:val="001C496F"/>
    <w:rsid w:val="001C54E1"/>
    <w:rsid w:val="001C5CE5"/>
    <w:rsid w:val="001C7824"/>
    <w:rsid w:val="001C7E1F"/>
    <w:rsid w:val="001C7F8D"/>
    <w:rsid w:val="001D0267"/>
    <w:rsid w:val="001D046E"/>
    <w:rsid w:val="001D1108"/>
    <w:rsid w:val="001D1386"/>
    <w:rsid w:val="001D1EB2"/>
    <w:rsid w:val="001D259B"/>
    <w:rsid w:val="001D2743"/>
    <w:rsid w:val="001D2CE3"/>
    <w:rsid w:val="001D6110"/>
    <w:rsid w:val="001D6378"/>
    <w:rsid w:val="001D6A5A"/>
    <w:rsid w:val="001D6C8A"/>
    <w:rsid w:val="001D6D20"/>
    <w:rsid w:val="001D6E96"/>
    <w:rsid w:val="001D7946"/>
    <w:rsid w:val="001D7F64"/>
    <w:rsid w:val="001E0C00"/>
    <w:rsid w:val="001E1458"/>
    <w:rsid w:val="001E17C1"/>
    <w:rsid w:val="001E17FA"/>
    <w:rsid w:val="001E193E"/>
    <w:rsid w:val="001E2FAE"/>
    <w:rsid w:val="001E440B"/>
    <w:rsid w:val="001E5355"/>
    <w:rsid w:val="001E5A8F"/>
    <w:rsid w:val="001E5BD7"/>
    <w:rsid w:val="001E6BE3"/>
    <w:rsid w:val="001E7068"/>
    <w:rsid w:val="001E762C"/>
    <w:rsid w:val="001F106F"/>
    <w:rsid w:val="001F215C"/>
    <w:rsid w:val="001F4EAC"/>
    <w:rsid w:val="001F5749"/>
    <w:rsid w:val="001F57ED"/>
    <w:rsid w:val="001F591B"/>
    <w:rsid w:val="001F603B"/>
    <w:rsid w:val="001F62C4"/>
    <w:rsid w:val="001F6434"/>
    <w:rsid w:val="001F6548"/>
    <w:rsid w:val="001F6D90"/>
    <w:rsid w:val="001F7860"/>
    <w:rsid w:val="00200B07"/>
    <w:rsid w:val="00200C57"/>
    <w:rsid w:val="00202B02"/>
    <w:rsid w:val="00203ABB"/>
    <w:rsid w:val="002042C7"/>
    <w:rsid w:val="00204A2E"/>
    <w:rsid w:val="00204B02"/>
    <w:rsid w:val="00204D27"/>
    <w:rsid w:val="00205188"/>
    <w:rsid w:val="002052F8"/>
    <w:rsid w:val="00206760"/>
    <w:rsid w:val="00206813"/>
    <w:rsid w:val="00206D2C"/>
    <w:rsid w:val="00206F5F"/>
    <w:rsid w:val="0020765E"/>
    <w:rsid w:val="002076AC"/>
    <w:rsid w:val="00207FEF"/>
    <w:rsid w:val="0021051F"/>
    <w:rsid w:val="00210630"/>
    <w:rsid w:val="00210D40"/>
    <w:rsid w:val="00212179"/>
    <w:rsid w:val="00213716"/>
    <w:rsid w:val="00215629"/>
    <w:rsid w:val="00216079"/>
    <w:rsid w:val="002174B9"/>
    <w:rsid w:val="00217CD7"/>
    <w:rsid w:val="002204FD"/>
    <w:rsid w:val="0022182A"/>
    <w:rsid w:val="0022281A"/>
    <w:rsid w:val="00223BBF"/>
    <w:rsid w:val="00223E2A"/>
    <w:rsid w:val="00224242"/>
    <w:rsid w:val="0022434C"/>
    <w:rsid w:val="002247E1"/>
    <w:rsid w:val="002252C7"/>
    <w:rsid w:val="002271B3"/>
    <w:rsid w:val="002325F8"/>
    <w:rsid w:val="00233F70"/>
    <w:rsid w:val="0023410A"/>
    <w:rsid w:val="0023417B"/>
    <w:rsid w:val="002348CF"/>
    <w:rsid w:val="002355BE"/>
    <w:rsid w:val="002358EB"/>
    <w:rsid w:val="00235951"/>
    <w:rsid w:val="00235B19"/>
    <w:rsid w:val="00236028"/>
    <w:rsid w:val="0023725C"/>
    <w:rsid w:val="002409DE"/>
    <w:rsid w:val="00241340"/>
    <w:rsid w:val="0024228A"/>
    <w:rsid w:val="00242D8F"/>
    <w:rsid w:val="002468C3"/>
    <w:rsid w:val="002506E4"/>
    <w:rsid w:val="00250BE4"/>
    <w:rsid w:val="00250E15"/>
    <w:rsid w:val="00250F8D"/>
    <w:rsid w:val="0025141C"/>
    <w:rsid w:val="00251A52"/>
    <w:rsid w:val="00252F96"/>
    <w:rsid w:val="00253049"/>
    <w:rsid w:val="002539E9"/>
    <w:rsid w:val="002543C9"/>
    <w:rsid w:val="00254E10"/>
    <w:rsid w:val="00254E1C"/>
    <w:rsid w:val="002554A1"/>
    <w:rsid w:val="00256590"/>
    <w:rsid w:val="00257C57"/>
    <w:rsid w:val="00260181"/>
    <w:rsid w:val="00260E88"/>
    <w:rsid w:val="00261AFE"/>
    <w:rsid w:val="002632B1"/>
    <w:rsid w:val="00263CF8"/>
    <w:rsid w:val="00264171"/>
    <w:rsid w:val="00265293"/>
    <w:rsid w:val="002654D2"/>
    <w:rsid w:val="00265FB7"/>
    <w:rsid w:val="00266081"/>
    <w:rsid w:val="002671A4"/>
    <w:rsid w:val="00267224"/>
    <w:rsid w:val="00267903"/>
    <w:rsid w:val="0026797D"/>
    <w:rsid w:val="00270BDF"/>
    <w:rsid w:val="00270D6E"/>
    <w:rsid w:val="00271155"/>
    <w:rsid w:val="002712A0"/>
    <w:rsid w:val="002715CF"/>
    <w:rsid w:val="00272585"/>
    <w:rsid w:val="00273A89"/>
    <w:rsid w:val="00273DB9"/>
    <w:rsid w:val="002750DE"/>
    <w:rsid w:val="0027581D"/>
    <w:rsid w:val="0027595C"/>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975BE"/>
    <w:rsid w:val="002A1BB1"/>
    <w:rsid w:val="002A1D06"/>
    <w:rsid w:val="002A1E8C"/>
    <w:rsid w:val="002A20FA"/>
    <w:rsid w:val="002A2833"/>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828"/>
    <w:rsid w:val="002B495D"/>
    <w:rsid w:val="002B597A"/>
    <w:rsid w:val="002B5C5C"/>
    <w:rsid w:val="002B6A44"/>
    <w:rsid w:val="002B6FE5"/>
    <w:rsid w:val="002B7836"/>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2E5"/>
    <w:rsid w:val="002D25D5"/>
    <w:rsid w:val="002D2935"/>
    <w:rsid w:val="002D2A49"/>
    <w:rsid w:val="002D2C35"/>
    <w:rsid w:val="002D3D23"/>
    <w:rsid w:val="002D3D71"/>
    <w:rsid w:val="002D5F01"/>
    <w:rsid w:val="002D60BD"/>
    <w:rsid w:val="002D6704"/>
    <w:rsid w:val="002E0BD8"/>
    <w:rsid w:val="002E0E3B"/>
    <w:rsid w:val="002E1550"/>
    <w:rsid w:val="002E157D"/>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179E"/>
    <w:rsid w:val="00302441"/>
    <w:rsid w:val="003027FF"/>
    <w:rsid w:val="00302C24"/>
    <w:rsid w:val="00303468"/>
    <w:rsid w:val="003044A7"/>
    <w:rsid w:val="00304B83"/>
    <w:rsid w:val="00304C83"/>
    <w:rsid w:val="00305440"/>
    <w:rsid w:val="003059FA"/>
    <w:rsid w:val="0030649F"/>
    <w:rsid w:val="003064B1"/>
    <w:rsid w:val="00306743"/>
    <w:rsid w:val="00306A75"/>
    <w:rsid w:val="00306F05"/>
    <w:rsid w:val="00312747"/>
    <w:rsid w:val="003136C4"/>
    <w:rsid w:val="003156F7"/>
    <w:rsid w:val="003158A6"/>
    <w:rsid w:val="00316502"/>
    <w:rsid w:val="00316976"/>
    <w:rsid w:val="003200AD"/>
    <w:rsid w:val="00320154"/>
    <w:rsid w:val="00320431"/>
    <w:rsid w:val="003205D7"/>
    <w:rsid w:val="00321B04"/>
    <w:rsid w:val="0032465C"/>
    <w:rsid w:val="00324EF7"/>
    <w:rsid w:val="0032580A"/>
    <w:rsid w:val="00325822"/>
    <w:rsid w:val="0032587E"/>
    <w:rsid w:val="003260CD"/>
    <w:rsid w:val="00326C74"/>
    <w:rsid w:val="00326EB9"/>
    <w:rsid w:val="00327531"/>
    <w:rsid w:val="00327D8B"/>
    <w:rsid w:val="00330474"/>
    <w:rsid w:val="003309CF"/>
    <w:rsid w:val="0033124F"/>
    <w:rsid w:val="00331EB3"/>
    <w:rsid w:val="00332062"/>
    <w:rsid w:val="0033330D"/>
    <w:rsid w:val="00334307"/>
    <w:rsid w:val="0033528A"/>
    <w:rsid w:val="0033598E"/>
    <w:rsid w:val="00335B15"/>
    <w:rsid w:val="003361E6"/>
    <w:rsid w:val="0033674A"/>
    <w:rsid w:val="00336823"/>
    <w:rsid w:val="00336ABC"/>
    <w:rsid w:val="003370C3"/>
    <w:rsid w:val="00337735"/>
    <w:rsid w:val="0033780C"/>
    <w:rsid w:val="003400CE"/>
    <w:rsid w:val="00340D7B"/>
    <w:rsid w:val="0034220A"/>
    <w:rsid w:val="003428F0"/>
    <w:rsid w:val="003433EA"/>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02"/>
    <w:rsid w:val="00363468"/>
    <w:rsid w:val="00363D3C"/>
    <w:rsid w:val="003660A4"/>
    <w:rsid w:val="00366A0C"/>
    <w:rsid w:val="0036709C"/>
    <w:rsid w:val="00367B5B"/>
    <w:rsid w:val="003715CA"/>
    <w:rsid w:val="0037193D"/>
    <w:rsid w:val="00371ABD"/>
    <w:rsid w:val="003720C0"/>
    <w:rsid w:val="003721C5"/>
    <w:rsid w:val="00373005"/>
    <w:rsid w:val="00374CCB"/>
    <w:rsid w:val="003753CD"/>
    <w:rsid w:val="00375B9A"/>
    <w:rsid w:val="00376037"/>
    <w:rsid w:val="00380520"/>
    <w:rsid w:val="00380E04"/>
    <w:rsid w:val="00380F48"/>
    <w:rsid w:val="00381BAF"/>
    <w:rsid w:val="00382064"/>
    <w:rsid w:val="00382541"/>
    <w:rsid w:val="0038352F"/>
    <w:rsid w:val="00384532"/>
    <w:rsid w:val="0038493D"/>
    <w:rsid w:val="0038607B"/>
    <w:rsid w:val="00387348"/>
    <w:rsid w:val="0038797C"/>
    <w:rsid w:val="00390937"/>
    <w:rsid w:val="003926A9"/>
    <w:rsid w:val="0039312D"/>
    <w:rsid w:val="0039359F"/>
    <w:rsid w:val="003938FE"/>
    <w:rsid w:val="003941BE"/>
    <w:rsid w:val="0039474F"/>
    <w:rsid w:val="00394988"/>
    <w:rsid w:val="003968AF"/>
    <w:rsid w:val="00396BE6"/>
    <w:rsid w:val="00396FA2"/>
    <w:rsid w:val="0039746E"/>
    <w:rsid w:val="00397EB3"/>
    <w:rsid w:val="003A0557"/>
    <w:rsid w:val="003A0B70"/>
    <w:rsid w:val="003A1515"/>
    <w:rsid w:val="003A177C"/>
    <w:rsid w:val="003A29D7"/>
    <w:rsid w:val="003A2B7D"/>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25F8"/>
    <w:rsid w:val="003C28B2"/>
    <w:rsid w:val="003C31E9"/>
    <w:rsid w:val="003C3959"/>
    <w:rsid w:val="003C651B"/>
    <w:rsid w:val="003C69B5"/>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44CB"/>
    <w:rsid w:val="003F5807"/>
    <w:rsid w:val="003F7BF9"/>
    <w:rsid w:val="004010E0"/>
    <w:rsid w:val="00402493"/>
    <w:rsid w:val="00403333"/>
    <w:rsid w:val="00403802"/>
    <w:rsid w:val="00404382"/>
    <w:rsid w:val="004045A8"/>
    <w:rsid w:val="00404C7B"/>
    <w:rsid w:val="00405677"/>
    <w:rsid w:val="00405A0F"/>
    <w:rsid w:val="00406008"/>
    <w:rsid w:val="00406312"/>
    <w:rsid w:val="00406F9E"/>
    <w:rsid w:val="00407101"/>
    <w:rsid w:val="0041163E"/>
    <w:rsid w:val="0041179C"/>
    <w:rsid w:val="0041189F"/>
    <w:rsid w:val="00413E91"/>
    <w:rsid w:val="00414757"/>
    <w:rsid w:val="0041490F"/>
    <w:rsid w:val="00414F76"/>
    <w:rsid w:val="00415E19"/>
    <w:rsid w:val="00417BDD"/>
    <w:rsid w:val="00421320"/>
    <w:rsid w:val="00421C20"/>
    <w:rsid w:val="004223DD"/>
    <w:rsid w:val="00422CA9"/>
    <w:rsid w:val="004235ED"/>
    <w:rsid w:val="00423F78"/>
    <w:rsid w:val="004247E4"/>
    <w:rsid w:val="0042712A"/>
    <w:rsid w:val="0042722C"/>
    <w:rsid w:val="00430142"/>
    <w:rsid w:val="00430307"/>
    <w:rsid w:val="00430F99"/>
    <w:rsid w:val="00431E4A"/>
    <w:rsid w:val="00432876"/>
    <w:rsid w:val="00432FC2"/>
    <w:rsid w:val="004330DD"/>
    <w:rsid w:val="004331A9"/>
    <w:rsid w:val="00433377"/>
    <w:rsid w:val="00433A28"/>
    <w:rsid w:val="0043412E"/>
    <w:rsid w:val="004353BD"/>
    <w:rsid w:val="004361F4"/>
    <w:rsid w:val="00436BCD"/>
    <w:rsid w:val="0044116B"/>
    <w:rsid w:val="00441783"/>
    <w:rsid w:val="00442720"/>
    <w:rsid w:val="00442C8E"/>
    <w:rsid w:val="00444D0B"/>
    <w:rsid w:val="0044545C"/>
    <w:rsid w:val="00445C92"/>
    <w:rsid w:val="00446384"/>
    <w:rsid w:val="004465FA"/>
    <w:rsid w:val="0044749C"/>
    <w:rsid w:val="00450B03"/>
    <w:rsid w:val="004527BB"/>
    <w:rsid w:val="00455838"/>
    <w:rsid w:val="00455D49"/>
    <w:rsid w:val="00456AB6"/>
    <w:rsid w:val="00457402"/>
    <w:rsid w:val="00457889"/>
    <w:rsid w:val="00460FC9"/>
    <w:rsid w:val="004615ED"/>
    <w:rsid w:val="004619CC"/>
    <w:rsid w:val="00461E42"/>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C89"/>
    <w:rsid w:val="00475594"/>
    <w:rsid w:val="00475E7B"/>
    <w:rsid w:val="004764E6"/>
    <w:rsid w:val="00477212"/>
    <w:rsid w:val="0048027A"/>
    <w:rsid w:val="00481C88"/>
    <w:rsid w:val="0048262B"/>
    <w:rsid w:val="00484DBF"/>
    <w:rsid w:val="0048516C"/>
    <w:rsid w:val="0048532A"/>
    <w:rsid w:val="00485C77"/>
    <w:rsid w:val="00485E0B"/>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162"/>
    <w:rsid w:val="004A1BE6"/>
    <w:rsid w:val="004A27F9"/>
    <w:rsid w:val="004A2A6C"/>
    <w:rsid w:val="004A2D26"/>
    <w:rsid w:val="004A31BC"/>
    <w:rsid w:val="004A33C3"/>
    <w:rsid w:val="004A37CC"/>
    <w:rsid w:val="004A5062"/>
    <w:rsid w:val="004A5E46"/>
    <w:rsid w:val="004A602A"/>
    <w:rsid w:val="004A66D6"/>
    <w:rsid w:val="004B250B"/>
    <w:rsid w:val="004B2FF8"/>
    <w:rsid w:val="004B33AE"/>
    <w:rsid w:val="004B4319"/>
    <w:rsid w:val="004B4913"/>
    <w:rsid w:val="004B4ABD"/>
    <w:rsid w:val="004B4F40"/>
    <w:rsid w:val="004B504A"/>
    <w:rsid w:val="004B5280"/>
    <w:rsid w:val="004B61CA"/>
    <w:rsid w:val="004B65EA"/>
    <w:rsid w:val="004B784F"/>
    <w:rsid w:val="004B793A"/>
    <w:rsid w:val="004B7D2F"/>
    <w:rsid w:val="004C03FA"/>
    <w:rsid w:val="004C0789"/>
    <w:rsid w:val="004C1A4D"/>
    <w:rsid w:val="004C2313"/>
    <w:rsid w:val="004C2A87"/>
    <w:rsid w:val="004C57CE"/>
    <w:rsid w:val="004C5D21"/>
    <w:rsid w:val="004C5EA5"/>
    <w:rsid w:val="004C66F0"/>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2D24"/>
    <w:rsid w:val="004F34DB"/>
    <w:rsid w:val="004F3CF6"/>
    <w:rsid w:val="004F4578"/>
    <w:rsid w:val="004F495E"/>
    <w:rsid w:val="004F5356"/>
    <w:rsid w:val="004F5E7D"/>
    <w:rsid w:val="004F611B"/>
    <w:rsid w:val="004F6ABA"/>
    <w:rsid w:val="004F6E6F"/>
    <w:rsid w:val="004F7B9A"/>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221"/>
    <w:rsid w:val="005176DF"/>
    <w:rsid w:val="0052138F"/>
    <w:rsid w:val="00522DD9"/>
    <w:rsid w:val="005239DB"/>
    <w:rsid w:val="005240FF"/>
    <w:rsid w:val="00524575"/>
    <w:rsid w:val="00525B17"/>
    <w:rsid w:val="005272AE"/>
    <w:rsid w:val="00527BA8"/>
    <w:rsid w:val="00530E68"/>
    <w:rsid w:val="00531EF2"/>
    <w:rsid w:val="0053236D"/>
    <w:rsid w:val="00532E39"/>
    <w:rsid w:val="00532F82"/>
    <w:rsid w:val="005334C1"/>
    <w:rsid w:val="0053373A"/>
    <w:rsid w:val="00534337"/>
    <w:rsid w:val="0053441F"/>
    <w:rsid w:val="00534ECF"/>
    <w:rsid w:val="00535F8B"/>
    <w:rsid w:val="005375CE"/>
    <w:rsid w:val="005400DB"/>
    <w:rsid w:val="00543AF6"/>
    <w:rsid w:val="00543CF0"/>
    <w:rsid w:val="00543E78"/>
    <w:rsid w:val="00544710"/>
    <w:rsid w:val="00545297"/>
    <w:rsid w:val="0054551B"/>
    <w:rsid w:val="005459CF"/>
    <w:rsid w:val="00546F9E"/>
    <w:rsid w:val="005474D1"/>
    <w:rsid w:val="00547B55"/>
    <w:rsid w:val="0055078C"/>
    <w:rsid w:val="005510C7"/>
    <w:rsid w:val="005512D6"/>
    <w:rsid w:val="005531BD"/>
    <w:rsid w:val="00553CFF"/>
    <w:rsid w:val="00554532"/>
    <w:rsid w:val="00554C0B"/>
    <w:rsid w:val="005553B3"/>
    <w:rsid w:val="00555478"/>
    <w:rsid w:val="00555975"/>
    <w:rsid w:val="005562D5"/>
    <w:rsid w:val="00556688"/>
    <w:rsid w:val="00557AD4"/>
    <w:rsid w:val="005615EA"/>
    <w:rsid w:val="00561CFE"/>
    <w:rsid w:val="00563341"/>
    <w:rsid w:val="00563562"/>
    <w:rsid w:val="00563757"/>
    <w:rsid w:val="00563EE2"/>
    <w:rsid w:val="00564142"/>
    <w:rsid w:val="00564552"/>
    <w:rsid w:val="00566DD8"/>
    <w:rsid w:val="005677DD"/>
    <w:rsid w:val="00571F30"/>
    <w:rsid w:val="00571FED"/>
    <w:rsid w:val="00572002"/>
    <w:rsid w:val="005748D8"/>
    <w:rsid w:val="00574A54"/>
    <w:rsid w:val="00575B06"/>
    <w:rsid w:val="00576314"/>
    <w:rsid w:val="0057723C"/>
    <w:rsid w:val="005778E0"/>
    <w:rsid w:val="00580513"/>
    <w:rsid w:val="0058164E"/>
    <w:rsid w:val="00581861"/>
    <w:rsid w:val="00581DDC"/>
    <w:rsid w:val="00582065"/>
    <w:rsid w:val="00584403"/>
    <w:rsid w:val="005852D5"/>
    <w:rsid w:val="005860C4"/>
    <w:rsid w:val="0058615C"/>
    <w:rsid w:val="00586AA2"/>
    <w:rsid w:val="00586B04"/>
    <w:rsid w:val="00586C67"/>
    <w:rsid w:val="005873D0"/>
    <w:rsid w:val="00590045"/>
    <w:rsid w:val="00590393"/>
    <w:rsid w:val="00592A5E"/>
    <w:rsid w:val="00592BC0"/>
    <w:rsid w:val="0059450D"/>
    <w:rsid w:val="00594860"/>
    <w:rsid w:val="00597435"/>
    <w:rsid w:val="00597F49"/>
    <w:rsid w:val="005A0AAB"/>
    <w:rsid w:val="005A16BD"/>
    <w:rsid w:val="005A2491"/>
    <w:rsid w:val="005A3306"/>
    <w:rsid w:val="005A430E"/>
    <w:rsid w:val="005A43EE"/>
    <w:rsid w:val="005A4C4E"/>
    <w:rsid w:val="005A5A1F"/>
    <w:rsid w:val="005A6921"/>
    <w:rsid w:val="005A730A"/>
    <w:rsid w:val="005B0546"/>
    <w:rsid w:val="005B18B3"/>
    <w:rsid w:val="005B42DD"/>
    <w:rsid w:val="005B47E4"/>
    <w:rsid w:val="005B4925"/>
    <w:rsid w:val="005B4A32"/>
    <w:rsid w:val="005B4CC9"/>
    <w:rsid w:val="005B529F"/>
    <w:rsid w:val="005B542C"/>
    <w:rsid w:val="005B6FD0"/>
    <w:rsid w:val="005B71AC"/>
    <w:rsid w:val="005B7297"/>
    <w:rsid w:val="005B747D"/>
    <w:rsid w:val="005B7FF6"/>
    <w:rsid w:val="005C0289"/>
    <w:rsid w:val="005C08A9"/>
    <w:rsid w:val="005C12A0"/>
    <w:rsid w:val="005C1FDF"/>
    <w:rsid w:val="005C44B2"/>
    <w:rsid w:val="005C4F7C"/>
    <w:rsid w:val="005C50D0"/>
    <w:rsid w:val="005C5243"/>
    <w:rsid w:val="005C6876"/>
    <w:rsid w:val="005C6ABF"/>
    <w:rsid w:val="005C6EBD"/>
    <w:rsid w:val="005C7B29"/>
    <w:rsid w:val="005D0B68"/>
    <w:rsid w:val="005D1D0B"/>
    <w:rsid w:val="005D3ED8"/>
    <w:rsid w:val="005D4ECB"/>
    <w:rsid w:val="005D51BA"/>
    <w:rsid w:val="005D5B6A"/>
    <w:rsid w:val="005D76EB"/>
    <w:rsid w:val="005E0B2A"/>
    <w:rsid w:val="005E10A4"/>
    <w:rsid w:val="005E155D"/>
    <w:rsid w:val="005E1F7E"/>
    <w:rsid w:val="005E323D"/>
    <w:rsid w:val="005E3273"/>
    <w:rsid w:val="005E3293"/>
    <w:rsid w:val="005E43AD"/>
    <w:rsid w:val="005E4519"/>
    <w:rsid w:val="005E4752"/>
    <w:rsid w:val="005E50D4"/>
    <w:rsid w:val="005E539C"/>
    <w:rsid w:val="005E5D15"/>
    <w:rsid w:val="005E6C54"/>
    <w:rsid w:val="005E6CC0"/>
    <w:rsid w:val="005E71F4"/>
    <w:rsid w:val="005E7BFE"/>
    <w:rsid w:val="005F05D6"/>
    <w:rsid w:val="005F112F"/>
    <w:rsid w:val="005F142D"/>
    <w:rsid w:val="005F2417"/>
    <w:rsid w:val="005F250B"/>
    <w:rsid w:val="005F324F"/>
    <w:rsid w:val="005F3357"/>
    <w:rsid w:val="005F3E6C"/>
    <w:rsid w:val="005F5413"/>
    <w:rsid w:val="005F6D0C"/>
    <w:rsid w:val="005F6D25"/>
    <w:rsid w:val="005F761F"/>
    <w:rsid w:val="005F7D28"/>
    <w:rsid w:val="006017B7"/>
    <w:rsid w:val="00602214"/>
    <w:rsid w:val="00603004"/>
    <w:rsid w:val="00603C11"/>
    <w:rsid w:val="006040FB"/>
    <w:rsid w:val="006048AF"/>
    <w:rsid w:val="00605BB9"/>
    <w:rsid w:val="00610876"/>
    <w:rsid w:val="00611096"/>
    <w:rsid w:val="00611281"/>
    <w:rsid w:val="00612931"/>
    <w:rsid w:val="00612E5C"/>
    <w:rsid w:val="0061332E"/>
    <w:rsid w:val="0061349F"/>
    <w:rsid w:val="006138D1"/>
    <w:rsid w:val="0061499C"/>
    <w:rsid w:val="00614B08"/>
    <w:rsid w:val="00617DF6"/>
    <w:rsid w:val="0062058C"/>
    <w:rsid w:val="0062248E"/>
    <w:rsid w:val="006228E3"/>
    <w:rsid w:val="00623A78"/>
    <w:rsid w:val="00625096"/>
    <w:rsid w:val="00625A41"/>
    <w:rsid w:val="00626527"/>
    <w:rsid w:val="00630A03"/>
    <w:rsid w:val="00631647"/>
    <w:rsid w:val="00631B7C"/>
    <w:rsid w:val="006347E8"/>
    <w:rsid w:val="00635485"/>
    <w:rsid w:val="006377AF"/>
    <w:rsid w:val="00640036"/>
    <w:rsid w:val="00640CC9"/>
    <w:rsid w:val="00641F35"/>
    <w:rsid w:val="00642578"/>
    <w:rsid w:val="00643946"/>
    <w:rsid w:val="0064401C"/>
    <w:rsid w:val="0064402F"/>
    <w:rsid w:val="00645024"/>
    <w:rsid w:val="00645A3E"/>
    <w:rsid w:val="0064602D"/>
    <w:rsid w:val="0064604C"/>
    <w:rsid w:val="006471A8"/>
    <w:rsid w:val="006510F3"/>
    <w:rsid w:val="00653275"/>
    <w:rsid w:val="006532E2"/>
    <w:rsid w:val="006532EF"/>
    <w:rsid w:val="00654D13"/>
    <w:rsid w:val="00655456"/>
    <w:rsid w:val="00655646"/>
    <w:rsid w:val="006563CF"/>
    <w:rsid w:val="0065713D"/>
    <w:rsid w:val="0066070D"/>
    <w:rsid w:val="006619AF"/>
    <w:rsid w:val="0066242D"/>
    <w:rsid w:val="0066251B"/>
    <w:rsid w:val="00663315"/>
    <w:rsid w:val="0066332B"/>
    <w:rsid w:val="00664324"/>
    <w:rsid w:val="00664E92"/>
    <w:rsid w:val="00665046"/>
    <w:rsid w:val="00670394"/>
    <w:rsid w:val="006720A1"/>
    <w:rsid w:val="00673920"/>
    <w:rsid w:val="00673BD1"/>
    <w:rsid w:val="006740DC"/>
    <w:rsid w:val="00674124"/>
    <w:rsid w:val="00674C1C"/>
    <w:rsid w:val="00675DCE"/>
    <w:rsid w:val="00676574"/>
    <w:rsid w:val="00676651"/>
    <w:rsid w:val="00676CE2"/>
    <w:rsid w:val="0067757F"/>
    <w:rsid w:val="00677641"/>
    <w:rsid w:val="00680098"/>
    <w:rsid w:val="00681E2E"/>
    <w:rsid w:val="0068341D"/>
    <w:rsid w:val="00684081"/>
    <w:rsid w:val="00684C97"/>
    <w:rsid w:val="00685005"/>
    <w:rsid w:val="0068624E"/>
    <w:rsid w:val="00687FB7"/>
    <w:rsid w:val="006911A1"/>
    <w:rsid w:val="006911DF"/>
    <w:rsid w:val="00691B5B"/>
    <w:rsid w:val="006928B4"/>
    <w:rsid w:val="006936D8"/>
    <w:rsid w:val="0069405C"/>
    <w:rsid w:val="006940B3"/>
    <w:rsid w:val="006967DC"/>
    <w:rsid w:val="00696F53"/>
    <w:rsid w:val="00697428"/>
    <w:rsid w:val="00697C6B"/>
    <w:rsid w:val="006A39E1"/>
    <w:rsid w:val="006A3F21"/>
    <w:rsid w:val="006A452F"/>
    <w:rsid w:val="006A551F"/>
    <w:rsid w:val="006A6374"/>
    <w:rsid w:val="006A7088"/>
    <w:rsid w:val="006A7378"/>
    <w:rsid w:val="006B0147"/>
    <w:rsid w:val="006B0C37"/>
    <w:rsid w:val="006B17AC"/>
    <w:rsid w:val="006B276B"/>
    <w:rsid w:val="006B2A89"/>
    <w:rsid w:val="006B3427"/>
    <w:rsid w:val="006B3E9D"/>
    <w:rsid w:val="006B42C9"/>
    <w:rsid w:val="006B4940"/>
    <w:rsid w:val="006B504E"/>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6F0A"/>
    <w:rsid w:val="006C796E"/>
    <w:rsid w:val="006D003E"/>
    <w:rsid w:val="006D0803"/>
    <w:rsid w:val="006D0A5E"/>
    <w:rsid w:val="006D3BCC"/>
    <w:rsid w:val="006D3E10"/>
    <w:rsid w:val="006D486E"/>
    <w:rsid w:val="006D4C01"/>
    <w:rsid w:val="006D5CE9"/>
    <w:rsid w:val="006D64D4"/>
    <w:rsid w:val="006D6559"/>
    <w:rsid w:val="006D7443"/>
    <w:rsid w:val="006D75B6"/>
    <w:rsid w:val="006D7A00"/>
    <w:rsid w:val="006E062D"/>
    <w:rsid w:val="006E1766"/>
    <w:rsid w:val="006E1D76"/>
    <w:rsid w:val="006E20AA"/>
    <w:rsid w:val="006E22CB"/>
    <w:rsid w:val="006E23D1"/>
    <w:rsid w:val="006E2EF5"/>
    <w:rsid w:val="006E35F3"/>
    <w:rsid w:val="006E36FB"/>
    <w:rsid w:val="006E3B3B"/>
    <w:rsid w:val="006E3F0A"/>
    <w:rsid w:val="006E40A4"/>
    <w:rsid w:val="006E639A"/>
    <w:rsid w:val="006F0D19"/>
    <w:rsid w:val="006F112F"/>
    <w:rsid w:val="006F1476"/>
    <w:rsid w:val="006F2077"/>
    <w:rsid w:val="006F2558"/>
    <w:rsid w:val="006F2B81"/>
    <w:rsid w:val="006F4370"/>
    <w:rsid w:val="006F4718"/>
    <w:rsid w:val="006F5563"/>
    <w:rsid w:val="006F598F"/>
    <w:rsid w:val="006F68C1"/>
    <w:rsid w:val="007001C7"/>
    <w:rsid w:val="007005EA"/>
    <w:rsid w:val="0070117A"/>
    <w:rsid w:val="0070354E"/>
    <w:rsid w:val="00703B99"/>
    <w:rsid w:val="00703CEE"/>
    <w:rsid w:val="00703EBD"/>
    <w:rsid w:val="00704407"/>
    <w:rsid w:val="007054B9"/>
    <w:rsid w:val="00707756"/>
    <w:rsid w:val="00710943"/>
    <w:rsid w:val="00710DF4"/>
    <w:rsid w:val="00711223"/>
    <w:rsid w:val="007118C3"/>
    <w:rsid w:val="00711E31"/>
    <w:rsid w:val="00713482"/>
    <w:rsid w:val="00714146"/>
    <w:rsid w:val="00714E21"/>
    <w:rsid w:val="00714EAD"/>
    <w:rsid w:val="0071521D"/>
    <w:rsid w:val="0071630A"/>
    <w:rsid w:val="00716434"/>
    <w:rsid w:val="007166D2"/>
    <w:rsid w:val="007169EC"/>
    <w:rsid w:val="00716C9F"/>
    <w:rsid w:val="007173A5"/>
    <w:rsid w:val="00720290"/>
    <w:rsid w:val="00720D9E"/>
    <w:rsid w:val="00720F64"/>
    <w:rsid w:val="0072127E"/>
    <w:rsid w:val="007218BE"/>
    <w:rsid w:val="00721A51"/>
    <w:rsid w:val="00722552"/>
    <w:rsid w:val="00724F18"/>
    <w:rsid w:val="0072638F"/>
    <w:rsid w:val="00726DC2"/>
    <w:rsid w:val="007332E6"/>
    <w:rsid w:val="007334DE"/>
    <w:rsid w:val="0073401A"/>
    <w:rsid w:val="00734611"/>
    <w:rsid w:val="00734809"/>
    <w:rsid w:val="00735384"/>
    <w:rsid w:val="007356F3"/>
    <w:rsid w:val="00735FD3"/>
    <w:rsid w:val="007362F7"/>
    <w:rsid w:val="00737DD3"/>
    <w:rsid w:val="007401F2"/>
    <w:rsid w:val="007414C6"/>
    <w:rsid w:val="00742179"/>
    <w:rsid w:val="007423F4"/>
    <w:rsid w:val="00742989"/>
    <w:rsid w:val="007429C9"/>
    <w:rsid w:val="00742C3C"/>
    <w:rsid w:val="00743C0C"/>
    <w:rsid w:val="00745850"/>
    <w:rsid w:val="00746028"/>
    <w:rsid w:val="007510B4"/>
    <w:rsid w:val="00751366"/>
    <w:rsid w:val="007539C1"/>
    <w:rsid w:val="00755C1E"/>
    <w:rsid w:val="00755C96"/>
    <w:rsid w:val="00755F82"/>
    <w:rsid w:val="007560D0"/>
    <w:rsid w:val="00756532"/>
    <w:rsid w:val="00757BC4"/>
    <w:rsid w:val="00762184"/>
    <w:rsid w:val="00762DEE"/>
    <w:rsid w:val="007642E1"/>
    <w:rsid w:val="007644B3"/>
    <w:rsid w:val="00764B8C"/>
    <w:rsid w:val="00764E8B"/>
    <w:rsid w:val="00766387"/>
    <w:rsid w:val="00766C52"/>
    <w:rsid w:val="00767139"/>
    <w:rsid w:val="00767FA7"/>
    <w:rsid w:val="007705D8"/>
    <w:rsid w:val="007713C6"/>
    <w:rsid w:val="00771D96"/>
    <w:rsid w:val="00772011"/>
    <w:rsid w:val="0077255C"/>
    <w:rsid w:val="0077280E"/>
    <w:rsid w:val="0077292F"/>
    <w:rsid w:val="00772B0F"/>
    <w:rsid w:val="00773889"/>
    <w:rsid w:val="007745EA"/>
    <w:rsid w:val="00774780"/>
    <w:rsid w:val="0077696D"/>
    <w:rsid w:val="00776BE1"/>
    <w:rsid w:val="0078030B"/>
    <w:rsid w:val="00780996"/>
    <w:rsid w:val="00780E52"/>
    <w:rsid w:val="007820AF"/>
    <w:rsid w:val="007820FB"/>
    <w:rsid w:val="0078309E"/>
    <w:rsid w:val="00783BF5"/>
    <w:rsid w:val="00783D5A"/>
    <w:rsid w:val="00783F7B"/>
    <w:rsid w:val="007851AD"/>
    <w:rsid w:val="00786949"/>
    <w:rsid w:val="00787724"/>
    <w:rsid w:val="007908DD"/>
    <w:rsid w:val="00790B28"/>
    <w:rsid w:val="00790E56"/>
    <w:rsid w:val="00792292"/>
    <w:rsid w:val="00792F15"/>
    <w:rsid w:val="0079370E"/>
    <w:rsid w:val="0079500C"/>
    <w:rsid w:val="00795E36"/>
    <w:rsid w:val="00796438"/>
    <w:rsid w:val="00796DBB"/>
    <w:rsid w:val="00796FC8"/>
    <w:rsid w:val="00797827"/>
    <w:rsid w:val="007A0102"/>
    <w:rsid w:val="007A1AB1"/>
    <w:rsid w:val="007A27AE"/>
    <w:rsid w:val="007A399D"/>
    <w:rsid w:val="007A497E"/>
    <w:rsid w:val="007A4B0C"/>
    <w:rsid w:val="007A4CA1"/>
    <w:rsid w:val="007A500F"/>
    <w:rsid w:val="007A6745"/>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3AAD"/>
    <w:rsid w:val="007C43B4"/>
    <w:rsid w:val="007C5A78"/>
    <w:rsid w:val="007C6E65"/>
    <w:rsid w:val="007D003D"/>
    <w:rsid w:val="007D0741"/>
    <w:rsid w:val="007D0CF8"/>
    <w:rsid w:val="007D110D"/>
    <w:rsid w:val="007D119E"/>
    <w:rsid w:val="007D147D"/>
    <w:rsid w:val="007D162F"/>
    <w:rsid w:val="007D21BA"/>
    <w:rsid w:val="007D2257"/>
    <w:rsid w:val="007D2691"/>
    <w:rsid w:val="007D2862"/>
    <w:rsid w:val="007D32BC"/>
    <w:rsid w:val="007D36DA"/>
    <w:rsid w:val="007D4075"/>
    <w:rsid w:val="007D47EF"/>
    <w:rsid w:val="007D4D82"/>
    <w:rsid w:val="007D57F9"/>
    <w:rsid w:val="007D63D6"/>
    <w:rsid w:val="007E1252"/>
    <w:rsid w:val="007E1760"/>
    <w:rsid w:val="007E18CD"/>
    <w:rsid w:val="007E35D6"/>
    <w:rsid w:val="007E3869"/>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63C8"/>
    <w:rsid w:val="00801240"/>
    <w:rsid w:val="00801B3C"/>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273"/>
    <w:rsid w:val="00827762"/>
    <w:rsid w:val="00830725"/>
    <w:rsid w:val="00830C81"/>
    <w:rsid w:val="00831173"/>
    <w:rsid w:val="00831579"/>
    <w:rsid w:val="00833C1B"/>
    <w:rsid w:val="0083407D"/>
    <w:rsid w:val="008342C2"/>
    <w:rsid w:val="00834A0D"/>
    <w:rsid w:val="00836AAA"/>
    <w:rsid w:val="00836AB6"/>
    <w:rsid w:val="00836BE5"/>
    <w:rsid w:val="008378E2"/>
    <w:rsid w:val="00841B44"/>
    <w:rsid w:val="008425EC"/>
    <w:rsid w:val="008433F0"/>
    <w:rsid w:val="00843450"/>
    <w:rsid w:val="008436BE"/>
    <w:rsid w:val="008458BE"/>
    <w:rsid w:val="00845B25"/>
    <w:rsid w:val="008469BA"/>
    <w:rsid w:val="0084737D"/>
    <w:rsid w:val="008504BF"/>
    <w:rsid w:val="00851046"/>
    <w:rsid w:val="00851B05"/>
    <w:rsid w:val="00851F6A"/>
    <w:rsid w:val="0085207E"/>
    <w:rsid w:val="0085351D"/>
    <w:rsid w:val="008539A7"/>
    <w:rsid w:val="00853DFC"/>
    <w:rsid w:val="00853E5B"/>
    <w:rsid w:val="008541F6"/>
    <w:rsid w:val="008544DF"/>
    <w:rsid w:val="0085631B"/>
    <w:rsid w:val="00860EB7"/>
    <w:rsid w:val="008645C0"/>
    <w:rsid w:val="00864625"/>
    <w:rsid w:val="00864667"/>
    <w:rsid w:val="00865100"/>
    <w:rsid w:val="00865B02"/>
    <w:rsid w:val="008662BC"/>
    <w:rsid w:val="00867021"/>
    <w:rsid w:val="008674F2"/>
    <w:rsid w:val="0087042D"/>
    <w:rsid w:val="008712E2"/>
    <w:rsid w:val="008714EE"/>
    <w:rsid w:val="00871513"/>
    <w:rsid w:val="00872398"/>
    <w:rsid w:val="00872950"/>
    <w:rsid w:val="00872D30"/>
    <w:rsid w:val="00875122"/>
    <w:rsid w:val="0087532A"/>
    <w:rsid w:val="00875BF4"/>
    <w:rsid w:val="00876580"/>
    <w:rsid w:val="0087665D"/>
    <w:rsid w:val="008802EC"/>
    <w:rsid w:val="008805CC"/>
    <w:rsid w:val="00881104"/>
    <w:rsid w:val="00881C8E"/>
    <w:rsid w:val="008820FA"/>
    <w:rsid w:val="00885069"/>
    <w:rsid w:val="008865CE"/>
    <w:rsid w:val="008866FC"/>
    <w:rsid w:val="00886978"/>
    <w:rsid w:val="00886ACF"/>
    <w:rsid w:val="00886B3C"/>
    <w:rsid w:val="00890722"/>
    <w:rsid w:val="00892DFD"/>
    <w:rsid w:val="008948AC"/>
    <w:rsid w:val="00895493"/>
    <w:rsid w:val="00895B51"/>
    <w:rsid w:val="008A123E"/>
    <w:rsid w:val="008A170B"/>
    <w:rsid w:val="008A1F4D"/>
    <w:rsid w:val="008A1F56"/>
    <w:rsid w:val="008A47D4"/>
    <w:rsid w:val="008A4A4B"/>
    <w:rsid w:val="008A579A"/>
    <w:rsid w:val="008A6FB0"/>
    <w:rsid w:val="008A7B2D"/>
    <w:rsid w:val="008A7B99"/>
    <w:rsid w:val="008B0438"/>
    <w:rsid w:val="008B0544"/>
    <w:rsid w:val="008B060F"/>
    <w:rsid w:val="008B1E68"/>
    <w:rsid w:val="008B200A"/>
    <w:rsid w:val="008B2A89"/>
    <w:rsid w:val="008B3113"/>
    <w:rsid w:val="008B3847"/>
    <w:rsid w:val="008B3A56"/>
    <w:rsid w:val="008B48B9"/>
    <w:rsid w:val="008B5201"/>
    <w:rsid w:val="008B605D"/>
    <w:rsid w:val="008B6686"/>
    <w:rsid w:val="008B68E7"/>
    <w:rsid w:val="008B7E06"/>
    <w:rsid w:val="008C1A9A"/>
    <w:rsid w:val="008C1D8D"/>
    <w:rsid w:val="008C2975"/>
    <w:rsid w:val="008C2E1B"/>
    <w:rsid w:val="008C3FBD"/>
    <w:rsid w:val="008C4515"/>
    <w:rsid w:val="008C5423"/>
    <w:rsid w:val="008C6374"/>
    <w:rsid w:val="008C7344"/>
    <w:rsid w:val="008C737D"/>
    <w:rsid w:val="008C7820"/>
    <w:rsid w:val="008C7ADE"/>
    <w:rsid w:val="008D0BE1"/>
    <w:rsid w:val="008D1D3F"/>
    <w:rsid w:val="008D1FE0"/>
    <w:rsid w:val="008D20E3"/>
    <w:rsid w:val="008D2C4A"/>
    <w:rsid w:val="008D32C4"/>
    <w:rsid w:val="008D49D0"/>
    <w:rsid w:val="008D5146"/>
    <w:rsid w:val="008D5D38"/>
    <w:rsid w:val="008D604C"/>
    <w:rsid w:val="008D6B5C"/>
    <w:rsid w:val="008E0C43"/>
    <w:rsid w:val="008E22FC"/>
    <w:rsid w:val="008E26B7"/>
    <w:rsid w:val="008E27F9"/>
    <w:rsid w:val="008E38F0"/>
    <w:rsid w:val="008E487C"/>
    <w:rsid w:val="008E53C2"/>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A36"/>
    <w:rsid w:val="008F7BEF"/>
    <w:rsid w:val="00900ACE"/>
    <w:rsid w:val="00901B1B"/>
    <w:rsid w:val="00901D6C"/>
    <w:rsid w:val="009030B6"/>
    <w:rsid w:val="00905F56"/>
    <w:rsid w:val="0090622A"/>
    <w:rsid w:val="00910FF7"/>
    <w:rsid w:val="00911417"/>
    <w:rsid w:val="00911FE0"/>
    <w:rsid w:val="00912979"/>
    <w:rsid w:val="00914B05"/>
    <w:rsid w:val="00914D18"/>
    <w:rsid w:val="00915B15"/>
    <w:rsid w:val="00915C9E"/>
    <w:rsid w:val="00916AB7"/>
    <w:rsid w:val="00916D1C"/>
    <w:rsid w:val="00917003"/>
    <w:rsid w:val="009170A4"/>
    <w:rsid w:val="0091755F"/>
    <w:rsid w:val="00917674"/>
    <w:rsid w:val="00917C9C"/>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3B7F"/>
    <w:rsid w:val="00934DD0"/>
    <w:rsid w:val="00935533"/>
    <w:rsid w:val="0093589D"/>
    <w:rsid w:val="00935A74"/>
    <w:rsid w:val="00935B27"/>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5D9E"/>
    <w:rsid w:val="009464CA"/>
    <w:rsid w:val="00946A68"/>
    <w:rsid w:val="009511F7"/>
    <w:rsid w:val="009524DA"/>
    <w:rsid w:val="009524ED"/>
    <w:rsid w:val="009524EF"/>
    <w:rsid w:val="00952974"/>
    <w:rsid w:val="00952FB0"/>
    <w:rsid w:val="0095340E"/>
    <w:rsid w:val="00953551"/>
    <w:rsid w:val="00953742"/>
    <w:rsid w:val="009555B4"/>
    <w:rsid w:val="00956167"/>
    <w:rsid w:val="009566A0"/>
    <w:rsid w:val="009570CD"/>
    <w:rsid w:val="00957AF9"/>
    <w:rsid w:val="009616AA"/>
    <w:rsid w:val="00961AD1"/>
    <w:rsid w:val="00962299"/>
    <w:rsid w:val="009626CB"/>
    <w:rsid w:val="00965540"/>
    <w:rsid w:val="00966192"/>
    <w:rsid w:val="00966876"/>
    <w:rsid w:val="00966A58"/>
    <w:rsid w:val="0096708F"/>
    <w:rsid w:val="009675E5"/>
    <w:rsid w:val="00967FBD"/>
    <w:rsid w:val="00970AA2"/>
    <w:rsid w:val="00971B98"/>
    <w:rsid w:val="00971C10"/>
    <w:rsid w:val="00972DBE"/>
    <w:rsid w:val="00972E25"/>
    <w:rsid w:val="00975662"/>
    <w:rsid w:val="00976614"/>
    <w:rsid w:val="00976C4F"/>
    <w:rsid w:val="00980549"/>
    <w:rsid w:val="009809E5"/>
    <w:rsid w:val="009820AE"/>
    <w:rsid w:val="009821AB"/>
    <w:rsid w:val="00982946"/>
    <w:rsid w:val="0098475E"/>
    <w:rsid w:val="00984BDE"/>
    <w:rsid w:val="00986207"/>
    <w:rsid w:val="00986E8C"/>
    <w:rsid w:val="009870C2"/>
    <w:rsid w:val="00987CBB"/>
    <w:rsid w:val="00990030"/>
    <w:rsid w:val="009902EB"/>
    <w:rsid w:val="009904FD"/>
    <w:rsid w:val="00990879"/>
    <w:rsid w:val="00994687"/>
    <w:rsid w:val="00995192"/>
    <w:rsid w:val="009957B5"/>
    <w:rsid w:val="00997460"/>
    <w:rsid w:val="009A0C29"/>
    <w:rsid w:val="009A0D86"/>
    <w:rsid w:val="009A1336"/>
    <w:rsid w:val="009A1902"/>
    <w:rsid w:val="009A1A64"/>
    <w:rsid w:val="009A220B"/>
    <w:rsid w:val="009A299F"/>
    <w:rsid w:val="009A35ED"/>
    <w:rsid w:val="009A4B62"/>
    <w:rsid w:val="009A4F12"/>
    <w:rsid w:val="009A633F"/>
    <w:rsid w:val="009A66A1"/>
    <w:rsid w:val="009A67E0"/>
    <w:rsid w:val="009A7420"/>
    <w:rsid w:val="009A74F0"/>
    <w:rsid w:val="009A7D88"/>
    <w:rsid w:val="009B0742"/>
    <w:rsid w:val="009B0EB5"/>
    <w:rsid w:val="009B2787"/>
    <w:rsid w:val="009B2917"/>
    <w:rsid w:val="009B2E40"/>
    <w:rsid w:val="009B34AC"/>
    <w:rsid w:val="009B3E8C"/>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58AA"/>
    <w:rsid w:val="009C6072"/>
    <w:rsid w:val="009C6C28"/>
    <w:rsid w:val="009C7D1C"/>
    <w:rsid w:val="009D1102"/>
    <w:rsid w:val="009D1EBF"/>
    <w:rsid w:val="009D3C99"/>
    <w:rsid w:val="009D3EA9"/>
    <w:rsid w:val="009D5485"/>
    <w:rsid w:val="009D59EC"/>
    <w:rsid w:val="009D605B"/>
    <w:rsid w:val="009E0922"/>
    <w:rsid w:val="009E15D1"/>
    <w:rsid w:val="009E1FF7"/>
    <w:rsid w:val="009E20EB"/>
    <w:rsid w:val="009E2958"/>
    <w:rsid w:val="009E2B3F"/>
    <w:rsid w:val="009E2BC8"/>
    <w:rsid w:val="009E2ECA"/>
    <w:rsid w:val="009E39AA"/>
    <w:rsid w:val="009E3EFC"/>
    <w:rsid w:val="009E566C"/>
    <w:rsid w:val="009E663E"/>
    <w:rsid w:val="009F2986"/>
    <w:rsid w:val="009F2BB9"/>
    <w:rsid w:val="009F2D53"/>
    <w:rsid w:val="009F329E"/>
    <w:rsid w:val="009F53E5"/>
    <w:rsid w:val="009F5500"/>
    <w:rsid w:val="009F5868"/>
    <w:rsid w:val="009F699F"/>
    <w:rsid w:val="009F6C6D"/>
    <w:rsid w:val="00A039F0"/>
    <w:rsid w:val="00A04015"/>
    <w:rsid w:val="00A05735"/>
    <w:rsid w:val="00A069C0"/>
    <w:rsid w:val="00A06D79"/>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17C25"/>
    <w:rsid w:val="00A20248"/>
    <w:rsid w:val="00A2080F"/>
    <w:rsid w:val="00A21F68"/>
    <w:rsid w:val="00A21FF6"/>
    <w:rsid w:val="00A22018"/>
    <w:rsid w:val="00A25131"/>
    <w:rsid w:val="00A25D56"/>
    <w:rsid w:val="00A26DAC"/>
    <w:rsid w:val="00A27998"/>
    <w:rsid w:val="00A30995"/>
    <w:rsid w:val="00A327C2"/>
    <w:rsid w:val="00A33086"/>
    <w:rsid w:val="00A3347B"/>
    <w:rsid w:val="00A3521B"/>
    <w:rsid w:val="00A366A1"/>
    <w:rsid w:val="00A36D81"/>
    <w:rsid w:val="00A379BB"/>
    <w:rsid w:val="00A400B3"/>
    <w:rsid w:val="00A41007"/>
    <w:rsid w:val="00A4152E"/>
    <w:rsid w:val="00A41A1E"/>
    <w:rsid w:val="00A42847"/>
    <w:rsid w:val="00A42D9C"/>
    <w:rsid w:val="00A438A0"/>
    <w:rsid w:val="00A43C58"/>
    <w:rsid w:val="00A44381"/>
    <w:rsid w:val="00A444A9"/>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A56"/>
    <w:rsid w:val="00A56B04"/>
    <w:rsid w:val="00A572AB"/>
    <w:rsid w:val="00A57DE1"/>
    <w:rsid w:val="00A57ED1"/>
    <w:rsid w:val="00A61BAA"/>
    <w:rsid w:val="00A62125"/>
    <w:rsid w:val="00A63B61"/>
    <w:rsid w:val="00A64C32"/>
    <w:rsid w:val="00A64E47"/>
    <w:rsid w:val="00A6715B"/>
    <w:rsid w:val="00A704C8"/>
    <w:rsid w:val="00A70563"/>
    <w:rsid w:val="00A717E2"/>
    <w:rsid w:val="00A71BB7"/>
    <w:rsid w:val="00A72C70"/>
    <w:rsid w:val="00A736B5"/>
    <w:rsid w:val="00A73BFF"/>
    <w:rsid w:val="00A73C58"/>
    <w:rsid w:val="00A747EF"/>
    <w:rsid w:val="00A74E57"/>
    <w:rsid w:val="00A76905"/>
    <w:rsid w:val="00A769FC"/>
    <w:rsid w:val="00A779EB"/>
    <w:rsid w:val="00A8157D"/>
    <w:rsid w:val="00A81906"/>
    <w:rsid w:val="00A82038"/>
    <w:rsid w:val="00A820E6"/>
    <w:rsid w:val="00A8251E"/>
    <w:rsid w:val="00A82A73"/>
    <w:rsid w:val="00A83498"/>
    <w:rsid w:val="00A83758"/>
    <w:rsid w:val="00A84887"/>
    <w:rsid w:val="00A86DFF"/>
    <w:rsid w:val="00A8764C"/>
    <w:rsid w:val="00A914C6"/>
    <w:rsid w:val="00A918B8"/>
    <w:rsid w:val="00A933C6"/>
    <w:rsid w:val="00A94417"/>
    <w:rsid w:val="00A94BD0"/>
    <w:rsid w:val="00A9519D"/>
    <w:rsid w:val="00A969F2"/>
    <w:rsid w:val="00A96B70"/>
    <w:rsid w:val="00A97EC9"/>
    <w:rsid w:val="00AA0063"/>
    <w:rsid w:val="00AA23AD"/>
    <w:rsid w:val="00AA25BD"/>
    <w:rsid w:val="00AA2BE2"/>
    <w:rsid w:val="00AA2CCA"/>
    <w:rsid w:val="00AA420E"/>
    <w:rsid w:val="00AA4BE0"/>
    <w:rsid w:val="00AA5242"/>
    <w:rsid w:val="00AA57CD"/>
    <w:rsid w:val="00AA6976"/>
    <w:rsid w:val="00AA7068"/>
    <w:rsid w:val="00AB0469"/>
    <w:rsid w:val="00AB0681"/>
    <w:rsid w:val="00AB07BC"/>
    <w:rsid w:val="00AB10EF"/>
    <w:rsid w:val="00AB54BE"/>
    <w:rsid w:val="00AB565A"/>
    <w:rsid w:val="00AB5F53"/>
    <w:rsid w:val="00AB61CE"/>
    <w:rsid w:val="00AB72C1"/>
    <w:rsid w:val="00AB733E"/>
    <w:rsid w:val="00AB735F"/>
    <w:rsid w:val="00AB7CEA"/>
    <w:rsid w:val="00AC0F01"/>
    <w:rsid w:val="00AC222B"/>
    <w:rsid w:val="00AC31EA"/>
    <w:rsid w:val="00AC31FA"/>
    <w:rsid w:val="00AC3692"/>
    <w:rsid w:val="00AC36C4"/>
    <w:rsid w:val="00AC408B"/>
    <w:rsid w:val="00AC4BC6"/>
    <w:rsid w:val="00AC4C7F"/>
    <w:rsid w:val="00AC4DEA"/>
    <w:rsid w:val="00AC5838"/>
    <w:rsid w:val="00AC695A"/>
    <w:rsid w:val="00AC6CA3"/>
    <w:rsid w:val="00AC777C"/>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0BD3"/>
    <w:rsid w:val="00AF3384"/>
    <w:rsid w:val="00AF3726"/>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83E"/>
    <w:rsid w:val="00B05C62"/>
    <w:rsid w:val="00B05F07"/>
    <w:rsid w:val="00B0666B"/>
    <w:rsid w:val="00B078C8"/>
    <w:rsid w:val="00B07FCC"/>
    <w:rsid w:val="00B10204"/>
    <w:rsid w:val="00B103FF"/>
    <w:rsid w:val="00B10A49"/>
    <w:rsid w:val="00B11460"/>
    <w:rsid w:val="00B11C0F"/>
    <w:rsid w:val="00B120FB"/>
    <w:rsid w:val="00B12D28"/>
    <w:rsid w:val="00B139D0"/>
    <w:rsid w:val="00B14DEF"/>
    <w:rsid w:val="00B1559D"/>
    <w:rsid w:val="00B15BF2"/>
    <w:rsid w:val="00B20016"/>
    <w:rsid w:val="00B204F4"/>
    <w:rsid w:val="00B21210"/>
    <w:rsid w:val="00B214DE"/>
    <w:rsid w:val="00B22085"/>
    <w:rsid w:val="00B22FFB"/>
    <w:rsid w:val="00B23CDB"/>
    <w:rsid w:val="00B23FEE"/>
    <w:rsid w:val="00B24FD2"/>
    <w:rsid w:val="00B25146"/>
    <w:rsid w:val="00B253B8"/>
    <w:rsid w:val="00B2607A"/>
    <w:rsid w:val="00B2622F"/>
    <w:rsid w:val="00B266A2"/>
    <w:rsid w:val="00B302A3"/>
    <w:rsid w:val="00B30F02"/>
    <w:rsid w:val="00B31BF0"/>
    <w:rsid w:val="00B32E74"/>
    <w:rsid w:val="00B33208"/>
    <w:rsid w:val="00B34824"/>
    <w:rsid w:val="00B34F36"/>
    <w:rsid w:val="00B35B80"/>
    <w:rsid w:val="00B375B5"/>
    <w:rsid w:val="00B4120A"/>
    <w:rsid w:val="00B42342"/>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970"/>
    <w:rsid w:val="00B57FF0"/>
    <w:rsid w:val="00B601FA"/>
    <w:rsid w:val="00B61A14"/>
    <w:rsid w:val="00B61FAA"/>
    <w:rsid w:val="00B621C4"/>
    <w:rsid w:val="00B628CA"/>
    <w:rsid w:val="00B64659"/>
    <w:rsid w:val="00B6469F"/>
    <w:rsid w:val="00B64CEE"/>
    <w:rsid w:val="00B653C8"/>
    <w:rsid w:val="00B65F3A"/>
    <w:rsid w:val="00B662C0"/>
    <w:rsid w:val="00B6682A"/>
    <w:rsid w:val="00B67148"/>
    <w:rsid w:val="00B67782"/>
    <w:rsid w:val="00B67E16"/>
    <w:rsid w:val="00B700E5"/>
    <w:rsid w:val="00B702EB"/>
    <w:rsid w:val="00B727D9"/>
    <w:rsid w:val="00B73007"/>
    <w:rsid w:val="00B7308F"/>
    <w:rsid w:val="00B745A9"/>
    <w:rsid w:val="00B75643"/>
    <w:rsid w:val="00B763B5"/>
    <w:rsid w:val="00B7760F"/>
    <w:rsid w:val="00B776CB"/>
    <w:rsid w:val="00B7776A"/>
    <w:rsid w:val="00B825E3"/>
    <w:rsid w:val="00B82C26"/>
    <w:rsid w:val="00B82E76"/>
    <w:rsid w:val="00B84D82"/>
    <w:rsid w:val="00B869CF"/>
    <w:rsid w:val="00B932C2"/>
    <w:rsid w:val="00B93E71"/>
    <w:rsid w:val="00B94181"/>
    <w:rsid w:val="00B963D2"/>
    <w:rsid w:val="00B96A5A"/>
    <w:rsid w:val="00BA12E6"/>
    <w:rsid w:val="00BA17F9"/>
    <w:rsid w:val="00BA1CFA"/>
    <w:rsid w:val="00BA310E"/>
    <w:rsid w:val="00BA365B"/>
    <w:rsid w:val="00BA4619"/>
    <w:rsid w:val="00BA51C8"/>
    <w:rsid w:val="00BA5A7C"/>
    <w:rsid w:val="00BA5DA0"/>
    <w:rsid w:val="00BA7270"/>
    <w:rsid w:val="00BA7F99"/>
    <w:rsid w:val="00BB10F5"/>
    <w:rsid w:val="00BB2270"/>
    <w:rsid w:val="00BB228C"/>
    <w:rsid w:val="00BB249F"/>
    <w:rsid w:val="00BB25D9"/>
    <w:rsid w:val="00BB302D"/>
    <w:rsid w:val="00BB3A06"/>
    <w:rsid w:val="00BB4A94"/>
    <w:rsid w:val="00BB66AE"/>
    <w:rsid w:val="00BB7498"/>
    <w:rsid w:val="00BC108C"/>
    <w:rsid w:val="00BC10F5"/>
    <w:rsid w:val="00BC1717"/>
    <w:rsid w:val="00BC3240"/>
    <w:rsid w:val="00BC3DA8"/>
    <w:rsid w:val="00BC4124"/>
    <w:rsid w:val="00BC4438"/>
    <w:rsid w:val="00BC45D8"/>
    <w:rsid w:val="00BC5DC9"/>
    <w:rsid w:val="00BC6044"/>
    <w:rsid w:val="00BC6176"/>
    <w:rsid w:val="00BC6A41"/>
    <w:rsid w:val="00BC6AF4"/>
    <w:rsid w:val="00BD00A2"/>
    <w:rsid w:val="00BD07FA"/>
    <w:rsid w:val="00BD09A7"/>
    <w:rsid w:val="00BD0DC0"/>
    <w:rsid w:val="00BD0FDE"/>
    <w:rsid w:val="00BD1887"/>
    <w:rsid w:val="00BD1DA9"/>
    <w:rsid w:val="00BD2AB4"/>
    <w:rsid w:val="00BD322D"/>
    <w:rsid w:val="00BD3B2E"/>
    <w:rsid w:val="00BD3EBC"/>
    <w:rsid w:val="00BD4DF3"/>
    <w:rsid w:val="00BD4FFD"/>
    <w:rsid w:val="00BD5E3F"/>
    <w:rsid w:val="00BD6F77"/>
    <w:rsid w:val="00BD75C7"/>
    <w:rsid w:val="00BE268D"/>
    <w:rsid w:val="00BE3700"/>
    <w:rsid w:val="00BE4503"/>
    <w:rsid w:val="00BE47BF"/>
    <w:rsid w:val="00BE4EC6"/>
    <w:rsid w:val="00BE5483"/>
    <w:rsid w:val="00BE6310"/>
    <w:rsid w:val="00BF1911"/>
    <w:rsid w:val="00BF1F17"/>
    <w:rsid w:val="00BF36D2"/>
    <w:rsid w:val="00BF5008"/>
    <w:rsid w:val="00BF55EC"/>
    <w:rsid w:val="00BF5B4B"/>
    <w:rsid w:val="00C00AD5"/>
    <w:rsid w:val="00C00C07"/>
    <w:rsid w:val="00C02098"/>
    <w:rsid w:val="00C0478C"/>
    <w:rsid w:val="00C05F40"/>
    <w:rsid w:val="00C061F7"/>
    <w:rsid w:val="00C074C2"/>
    <w:rsid w:val="00C108C2"/>
    <w:rsid w:val="00C11B34"/>
    <w:rsid w:val="00C11B86"/>
    <w:rsid w:val="00C122B6"/>
    <w:rsid w:val="00C126D9"/>
    <w:rsid w:val="00C12918"/>
    <w:rsid w:val="00C1364F"/>
    <w:rsid w:val="00C156F9"/>
    <w:rsid w:val="00C16186"/>
    <w:rsid w:val="00C16FEF"/>
    <w:rsid w:val="00C172BF"/>
    <w:rsid w:val="00C213BE"/>
    <w:rsid w:val="00C21893"/>
    <w:rsid w:val="00C21B61"/>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5ED3"/>
    <w:rsid w:val="00C3604C"/>
    <w:rsid w:val="00C365A2"/>
    <w:rsid w:val="00C36E71"/>
    <w:rsid w:val="00C376AE"/>
    <w:rsid w:val="00C37E8B"/>
    <w:rsid w:val="00C406FD"/>
    <w:rsid w:val="00C40A02"/>
    <w:rsid w:val="00C40ABE"/>
    <w:rsid w:val="00C430D6"/>
    <w:rsid w:val="00C43133"/>
    <w:rsid w:val="00C45121"/>
    <w:rsid w:val="00C457CA"/>
    <w:rsid w:val="00C46442"/>
    <w:rsid w:val="00C464AE"/>
    <w:rsid w:val="00C47BBD"/>
    <w:rsid w:val="00C503FB"/>
    <w:rsid w:val="00C51AAC"/>
    <w:rsid w:val="00C521A5"/>
    <w:rsid w:val="00C52355"/>
    <w:rsid w:val="00C523F6"/>
    <w:rsid w:val="00C54A25"/>
    <w:rsid w:val="00C5511E"/>
    <w:rsid w:val="00C555D6"/>
    <w:rsid w:val="00C559A3"/>
    <w:rsid w:val="00C55DDE"/>
    <w:rsid w:val="00C56066"/>
    <w:rsid w:val="00C56760"/>
    <w:rsid w:val="00C600EC"/>
    <w:rsid w:val="00C6036B"/>
    <w:rsid w:val="00C6165C"/>
    <w:rsid w:val="00C62686"/>
    <w:rsid w:val="00C64A55"/>
    <w:rsid w:val="00C64B39"/>
    <w:rsid w:val="00C65018"/>
    <w:rsid w:val="00C65AFF"/>
    <w:rsid w:val="00C660DC"/>
    <w:rsid w:val="00C6626F"/>
    <w:rsid w:val="00C67297"/>
    <w:rsid w:val="00C701C8"/>
    <w:rsid w:val="00C7058D"/>
    <w:rsid w:val="00C70680"/>
    <w:rsid w:val="00C70A70"/>
    <w:rsid w:val="00C70BC7"/>
    <w:rsid w:val="00C70E57"/>
    <w:rsid w:val="00C71EAA"/>
    <w:rsid w:val="00C724F2"/>
    <w:rsid w:val="00C72C32"/>
    <w:rsid w:val="00C73483"/>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5DB"/>
    <w:rsid w:val="00C83694"/>
    <w:rsid w:val="00C836A1"/>
    <w:rsid w:val="00C84612"/>
    <w:rsid w:val="00C84C3F"/>
    <w:rsid w:val="00C85316"/>
    <w:rsid w:val="00C85907"/>
    <w:rsid w:val="00C85DB2"/>
    <w:rsid w:val="00C85E28"/>
    <w:rsid w:val="00C871E7"/>
    <w:rsid w:val="00C87329"/>
    <w:rsid w:val="00C90432"/>
    <w:rsid w:val="00C909AC"/>
    <w:rsid w:val="00C92037"/>
    <w:rsid w:val="00C92C9B"/>
    <w:rsid w:val="00C931CB"/>
    <w:rsid w:val="00C93C4B"/>
    <w:rsid w:val="00C93FD9"/>
    <w:rsid w:val="00C95766"/>
    <w:rsid w:val="00C961DE"/>
    <w:rsid w:val="00C96437"/>
    <w:rsid w:val="00C96962"/>
    <w:rsid w:val="00C97106"/>
    <w:rsid w:val="00C9788F"/>
    <w:rsid w:val="00CA0293"/>
    <w:rsid w:val="00CA4BA9"/>
    <w:rsid w:val="00CA6537"/>
    <w:rsid w:val="00CA712B"/>
    <w:rsid w:val="00CA7819"/>
    <w:rsid w:val="00CB0796"/>
    <w:rsid w:val="00CB0831"/>
    <w:rsid w:val="00CB11B9"/>
    <w:rsid w:val="00CB21D7"/>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302B"/>
    <w:rsid w:val="00CD33BB"/>
    <w:rsid w:val="00CD40C6"/>
    <w:rsid w:val="00CD4131"/>
    <w:rsid w:val="00CD5BCE"/>
    <w:rsid w:val="00CD6218"/>
    <w:rsid w:val="00CD759D"/>
    <w:rsid w:val="00CD7772"/>
    <w:rsid w:val="00CE0440"/>
    <w:rsid w:val="00CE1578"/>
    <w:rsid w:val="00CE170B"/>
    <w:rsid w:val="00CE2790"/>
    <w:rsid w:val="00CE38AD"/>
    <w:rsid w:val="00CE410C"/>
    <w:rsid w:val="00CE4BBC"/>
    <w:rsid w:val="00CE5230"/>
    <w:rsid w:val="00CE5E12"/>
    <w:rsid w:val="00CE5E85"/>
    <w:rsid w:val="00CE6BB2"/>
    <w:rsid w:val="00CE6D9F"/>
    <w:rsid w:val="00CE7A9D"/>
    <w:rsid w:val="00CE7AD7"/>
    <w:rsid w:val="00CE7C57"/>
    <w:rsid w:val="00CF07E4"/>
    <w:rsid w:val="00CF1336"/>
    <w:rsid w:val="00CF2735"/>
    <w:rsid w:val="00CF3010"/>
    <w:rsid w:val="00CF3C7A"/>
    <w:rsid w:val="00CF40C7"/>
    <w:rsid w:val="00CF4A18"/>
    <w:rsid w:val="00CF4B6F"/>
    <w:rsid w:val="00CF6278"/>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23D"/>
    <w:rsid w:val="00D07CAA"/>
    <w:rsid w:val="00D07CEF"/>
    <w:rsid w:val="00D1026F"/>
    <w:rsid w:val="00D103B6"/>
    <w:rsid w:val="00D11139"/>
    <w:rsid w:val="00D12022"/>
    <w:rsid w:val="00D1246D"/>
    <w:rsid w:val="00D13AD4"/>
    <w:rsid w:val="00D161C7"/>
    <w:rsid w:val="00D1620C"/>
    <w:rsid w:val="00D16E12"/>
    <w:rsid w:val="00D178CA"/>
    <w:rsid w:val="00D201CD"/>
    <w:rsid w:val="00D2025F"/>
    <w:rsid w:val="00D20327"/>
    <w:rsid w:val="00D21621"/>
    <w:rsid w:val="00D22FF6"/>
    <w:rsid w:val="00D23110"/>
    <w:rsid w:val="00D23159"/>
    <w:rsid w:val="00D23647"/>
    <w:rsid w:val="00D241D3"/>
    <w:rsid w:val="00D24E32"/>
    <w:rsid w:val="00D25A58"/>
    <w:rsid w:val="00D26DBC"/>
    <w:rsid w:val="00D2740F"/>
    <w:rsid w:val="00D30164"/>
    <w:rsid w:val="00D30D86"/>
    <w:rsid w:val="00D318A9"/>
    <w:rsid w:val="00D33A5B"/>
    <w:rsid w:val="00D3413D"/>
    <w:rsid w:val="00D3445C"/>
    <w:rsid w:val="00D34899"/>
    <w:rsid w:val="00D35069"/>
    <w:rsid w:val="00D35CFD"/>
    <w:rsid w:val="00D35DA0"/>
    <w:rsid w:val="00D36800"/>
    <w:rsid w:val="00D36CEC"/>
    <w:rsid w:val="00D41593"/>
    <w:rsid w:val="00D41740"/>
    <w:rsid w:val="00D43625"/>
    <w:rsid w:val="00D438A0"/>
    <w:rsid w:val="00D440EC"/>
    <w:rsid w:val="00D449BC"/>
    <w:rsid w:val="00D44EB1"/>
    <w:rsid w:val="00D4506E"/>
    <w:rsid w:val="00D45707"/>
    <w:rsid w:val="00D4572F"/>
    <w:rsid w:val="00D46310"/>
    <w:rsid w:val="00D470FB"/>
    <w:rsid w:val="00D4725D"/>
    <w:rsid w:val="00D472C2"/>
    <w:rsid w:val="00D50C04"/>
    <w:rsid w:val="00D50E14"/>
    <w:rsid w:val="00D50FF4"/>
    <w:rsid w:val="00D51EBF"/>
    <w:rsid w:val="00D529F7"/>
    <w:rsid w:val="00D533D7"/>
    <w:rsid w:val="00D55FB9"/>
    <w:rsid w:val="00D56793"/>
    <w:rsid w:val="00D56EB6"/>
    <w:rsid w:val="00D57076"/>
    <w:rsid w:val="00D626B4"/>
    <w:rsid w:val="00D62A5F"/>
    <w:rsid w:val="00D62CEA"/>
    <w:rsid w:val="00D64152"/>
    <w:rsid w:val="00D64364"/>
    <w:rsid w:val="00D64B80"/>
    <w:rsid w:val="00D64EFE"/>
    <w:rsid w:val="00D67BBC"/>
    <w:rsid w:val="00D706D1"/>
    <w:rsid w:val="00D710B0"/>
    <w:rsid w:val="00D713FE"/>
    <w:rsid w:val="00D71D58"/>
    <w:rsid w:val="00D726F9"/>
    <w:rsid w:val="00D72BA7"/>
    <w:rsid w:val="00D75929"/>
    <w:rsid w:val="00D76CF9"/>
    <w:rsid w:val="00D76FE9"/>
    <w:rsid w:val="00D771EC"/>
    <w:rsid w:val="00D77A50"/>
    <w:rsid w:val="00D77B9F"/>
    <w:rsid w:val="00D77D6A"/>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A13FB"/>
    <w:rsid w:val="00DA269B"/>
    <w:rsid w:val="00DA2B78"/>
    <w:rsid w:val="00DA2DE6"/>
    <w:rsid w:val="00DA3375"/>
    <w:rsid w:val="00DA3B0E"/>
    <w:rsid w:val="00DA41DF"/>
    <w:rsid w:val="00DA43CB"/>
    <w:rsid w:val="00DA4A81"/>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33"/>
    <w:rsid w:val="00DC7343"/>
    <w:rsid w:val="00DC7390"/>
    <w:rsid w:val="00DC77D3"/>
    <w:rsid w:val="00DD0AF9"/>
    <w:rsid w:val="00DD0E8C"/>
    <w:rsid w:val="00DD0FD5"/>
    <w:rsid w:val="00DD2B0B"/>
    <w:rsid w:val="00DD2F8A"/>
    <w:rsid w:val="00DD3491"/>
    <w:rsid w:val="00DD39F6"/>
    <w:rsid w:val="00DD42E2"/>
    <w:rsid w:val="00DD625C"/>
    <w:rsid w:val="00DD6E39"/>
    <w:rsid w:val="00DD6F38"/>
    <w:rsid w:val="00DE06D6"/>
    <w:rsid w:val="00DE10AD"/>
    <w:rsid w:val="00DE117C"/>
    <w:rsid w:val="00DE2008"/>
    <w:rsid w:val="00DE21B7"/>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DF7432"/>
    <w:rsid w:val="00E00503"/>
    <w:rsid w:val="00E02328"/>
    <w:rsid w:val="00E0307F"/>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1A2A"/>
    <w:rsid w:val="00E22651"/>
    <w:rsid w:val="00E227B1"/>
    <w:rsid w:val="00E22AB4"/>
    <w:rsid w:val="00E22C66"/>
    <w:rsid w:val="00E23674"/>
    <w:rsid w:val="00E23B02"/>
    <w:rsid w:val="00E254BE"/>
    <w:rsid w:val="00E27783"/>
    <w:rsid w:val="00E30CDD"/>
    <w:rsid w:val="00E30E37"/>
    <w:rsid w:val="00E30EF4"/>
    <w:rsid w:val="00E33385"/>
    <w:rsid w:val="00E33FC8"/>
    <w:rsid w:val="00E341A8"/>
    <w:rsid w:val="00E34508"/>
    <w:rsid w:val="00E34B57"/>
    <w:rsid w:val="00E35AEF"/>
    <w:rsid w:val="00E3608B"/>
    <w:rsid w:val="00E366F6"/>
    <w:rsid w:val="00E377E0"/>
    <w:rsid w:val="00E37EAE"/>
    <w:rsid w:val="00E40798"/>
    <w:rsid w:val="00E40AD8"/>
    <w:rsid w:val="00E41618"/>
    <w:rsid w:val="00E42684"/>
    <w:rsid w:val="00E43787"/>
    <w:rsid w:val="00E438FD"/>
    <w:rsid w:val="00E43BEC"/>
    <w:rsid w:val="00E448AB"/>
    <w:rsid w:val="00E44DB7"/>
    <w:rsid w:val="00E455A3"/>
    <w:rsid w:val="00E456DC"/>
    <w:rsid w:val="00E46C38"/>
    <w:rsid w:val="00E46F9A"/>
    <w:rsid w:val="00E47762"/>
    <w:rsid w:val="00E5089A"/>
    <w:rsid w:val="00E51643"/>
    <w:rsid w:val="00E54F20"/>
    <w:rsid w:val="00E555A5"/>
    <w:rsid w:val="00E55990"/>
    <w:rsid w:val="00E56353"/>
    <w:rsid w:val="00E568A4"/>
    <w:rsid w:val="00E56A00"/>
    <w:rsid w:val="00E57680"/>
    <w:rsid w:val="00E60457"/>
    <w:rsid w:val="00E60814"/>
    <w:rsid w:val="00E6092D"/>
    <w:rsid w:val="00E63655"/>
    <w:rsid w:val="00E642FC"/>
    <w:rsid w:val="00E648FF"/>
    <w:rsid w:val="00E6559D"/>
    <w:rsid w:val="00E65643"/>
    <w:rsid w:val="00E666A0"/>
    <w:rsid w:val="00E66F59"/>
    <w:rsid w:val="00E675DA"/>
    <w:rsid w:val="00E677DC"/>
    <w:rsid w:val="00E703DF"/>
    <w:rsid w:val="00E70600"/>
    <w:rsid w:val="00E70C7C"/>
    <w:rsid w:val="00E70EF1"/>
    <w:rsid w:val="00E746B9"/>
    <w:rsid w:val="00E75ACF"/>
    <w:rsid w:val="00E76B7D"/>
    <w:rsid w:val="00E8104A"/>
    <w:rsid w:val="00E81ABD"/>
    <w:rsid w:val="00E81B7C"/>
    <w:rsid w:val="00E81F84"/>
    <w:rsid w:val="00E82ABF"/>
    <w:rsid w:val="00E82C7C"/>
    <w:rsid w:val="00E83ED8"/>
    <w:rsid w:val="00E842A5"/>
    <w:rsid w:val="00E849F1"/>
    <w:rsid w:val="00E876FC"/>
    <w:rsid w:val="00E901DF"/>
    <w:rsid w:val="00E90B68"/>
    <w:rsid w:val="00E92B76"/>
    <w:rsid w:val="00E94540"/>
    <w:rsid w:val="00E94AB0"/>
    <w:rsid w:val="00E94D4D"/>
    <w:rsid w:val="00E95060"/>
    <w:rsid w:val="00E9610A"/>
    <w:rsid w:val="00E97161"/>
    <w:rsid w:val="00E97607"/>
    <w:rsid w:val="00EA2857"/>
    <w:rsid w:val="00EA2DB6"/>
    <w:rsid w:val="00EA3918"/>
    <w:rsid w:val="00EA3FA2"/>
    <w:rsid w:val="00EA41C3"/>
    <w:rsid w:val="00EA42F2"/>
    <w:rsid w:val="00EA6467"/>
    <w:rsid w:val="00EA6E7A"/>
    <w:rsid w:val="00EA76DF"/>
    <w:rsid w:val="00EB059C"/>
    <w:rsid w:val="00EB31FE"/>
    <w:rsid w:val="00EB3843"/>
    <w:rsid w:val="00EB4A0A"/>
    <w:rsid w:val="00EB67FE"/>
    <w:rsid w:val="00EB7493"/>
    <w:rsid w:val="00EB780A"/>
    <w:rsid w:val="00EC0586"/>
    <w:rsid w:val="00EC13A1"/>
    <w:rsid w:val="00EC1864"/>
    <w:rsid w:val="00EC230E"/>
    <w:rsid w:val="00EC35B1"/>
    <w:rsid w:val="00EC382D"/>
    <w:rsid w:val="00EC3B68"/>
    <w:rsid w:val="00EC5914"/>
    <w:rsid w:val="00EC68F6"/>
    <w:rsid w:val="00ED0B7F"/>
    <w:rsid w:val="00ED14EC"/>
    <w:rsid w:val="00ED2BE0"/>
    <w:rsid w:val="00ED33B3"/>
    <w:rsid w:val="00ED4A5E"/>
    <w:rsid w:val="00ED533B"/>
    <w:rsid w:val="00ED546F"/>
    <w:rsid w:val="00ED6DE8"/>
    <w:rsid w:val="00EE0E8D"/>
    <w:rsid w:val="00EE26C9"/>
    <w:rsid w:val="00EE3826"/>
    <w:rsid w:val="00EE384C"/>
    <w:rsid w:val="00EE4940"/>
    <w:rsid w:val="00EE653C"/>
    <w:rsid w:val="00EF036B"/>
    <w:rsid w:val="00EF03EE"/>
    <w:rsid w:val="00EF0A62"/>
    <w:rsid w:val="00EF130F"/>
    <w:rsid w:val="00EF226B"/>
    <w:rsid w:val="00EF22BE"/>
    <w:rsid w:val="00EF2DF4"/>
    <w:rsid w:val="00EF3381"/>
    <w:rsid w:val="00EF3E11"/>
    <w:rsid w:val="00EF433E"/>
    <w:rsid w:val="00EF4B8E"/>
    <w:rsid w:val="00EF4BEB"/>
    <w:rsid w:val="00EF56F2"/>
    <w:rsid w:val="00EF5951"/>
    <w:rsid w:val="00EF6165"/>
    <w:rsid w:val="00EF64C6"/>
    <w:rsid w:val="00EF702B"/>
    <w:rsid w:val="00EF7514"/>
    <w:rsid w:val="00EF7631"/>
    <w:rsid w:val="00EF7ED2"/>
    <w:rsid w:val="00F0055E"/>
    <w:rsid w:val="00F03CC7"/>
    <w:rsid w:val="00F05912"/>
    <w:rsid w:val="00F05CE4"/>
    <w:rsid w:val="00F0684C"/>
    <w:rsid w:val="00F071FF"/>
    <w:rsid w:val="00F11356"/>
    <w:rsid w:val="00F11682"/>
    <w:rsid w:val="00F116D9"/>
    <w:rsid w:val="00F11796"/>
    <w:rsid w:val="00F11C45"/>
    <w:rsid w:val="00F14746"/>
    <w:rsid w:val="00F1670A"/>
    <w:rsid w:val="00F2026A"/>
    <w:rsid w:val="00F204C4"/>
    <w:rsid w:val="00F22D74"/>
    <w:rsid w:val="00F23450"/>
    <w:rsid w:val="00F2373F"/>
    <w:rsid w:val="00F23756"/>
    <w:rsid w:val="00F24063"/>
    <w:rsid w:val="00F2460B"/>
    <w:rsid w:val="00F2473C"/>
    <w:rsid w:val="00F250B0"/>
    <w:rsid w:val="00F250D0"/>
    <w:rsid w:val="00F25FDA"/>
    <w:rsid w:val="00F267D7"/>
    <w:rsid w:val="00F302CE"/>
    <w:rsid w:val="00F30748"/>
    <w:rsid w:val="00F31835"/>
    <w:rsid w:val="00F31AFB"/>
    <w:rsid w:val="00F32D3B"/>
    <w:rsid w:val="00F34E82"/>
    <w:rsid w:val="00F3539C"/>
    <w:rsid w:val="00F35E08"/>
    <w:rsid w:val="00F360D6"/>
    <w:rsid w:val="00F3684D"/>
    <w:rsid w:val="00F369A3"/>
    <w:rsid w:val="00F36B82"/>
    <w:rsid w:val="00F36CD0"/>
    <w:rsid w:val="00F3791B"/>
    <w:rsid w:val="00F40439"/>
    <w:rsid w:val="00F40D8E"/>
    <w:rsid w:val="00F40E21"/>
    <w:rsid w:val="00F42321"/>
    <w:rsid w:val="00F4249A"/>
    <w:rsid w:val="00F431D9"/>
    <w:rsid w:val="00F43FE5"/>
    <w:rsid w:val="00F45305"/>
    <w:rsid w:val="00F456A5"/>
    <w:rsid w:val="00F45F1E"/>
    <w:rsid w:val="00F47728"/>
    <w:rsid w:val="00F50C47"/>
    <w:rsid w:val="00F52B86"/>
    <w:rsid w:val="00F53701"/>
    <w:rsid w:val="00F54079"/>
    <w:rsid w:val="00F55BF3"/>
    <w:rsid w:val="00F569E5"/>
    <w:rsid w:val="00F57605"/>
    <w:rsid w:val="00F601EE"/>
    <w:rsid w:val="00F60225"/>
    <w:rsid w:val="00F6078F"/>
    <w:rsid w:val="00F61695"/>
    <w:rsid w:val="00F61A90"/>
    <w:rsid w:val="00F61E5C"/>
    <w:rsid w:val="00F6247D"/>
    <w:rsid w:val="00F65225"/>
    <w:rsid w:val="00F656B4"/>
    <w:rsid w:val="00F65847"/>
    <w:rsid w:val="00F673EB"/>
    <w:rsid w:val="00F67789"/>
    <w:rsid w:val="00F67DAD"/>
    <w:rsid w:val="00F67F30"/>
    <w:rsid w:val="00F704C8"/>
    <w:rsid w:val="00F708E3"/>
    <w:rsid w:val="00F7180C"/>
    <w:rsid w:val="00F7183E"/>
    <w:rsid w:val="00F72A27"/>
    <w:rsid w:val="00F73CDF"/>
    <w:rsid w:val="00F74011"/>
    <w:rsid w:val="00F74067"/>
    <w:rsid w:val="00F743BD"/>
    <w:rsid w:val="00F74571"/>
    <w:rsid w:val="00F75592"/>
    <w:rsid w:val="00F756E3"/>
    <w:rsid w:val="00F75C01"/>
    <w:rsid w:val="00F7640B"/>
    <w:rsid w:val="00F768A3"/>
    <w:rsid w:val="00F768C8"/>
    <w:rsid w:val="00F76967"/>
    <w:rsid w:val="00F77361"/>
    <w:rsid w:val="00F80757"/>
    <w:rsid w:val="00F80FF8"/>
    <w:rsid w:val="00F81CDA"/>
    <w:rsid w:val="00F820BA"/>
    <w:rsid w:val="00F836FF"/>
    <w:rsid w:val="00F84335"/>
    <w:rsid w:val="00F85A35"/>
    <w:rsid w:val="00F860A3"/>
    <w:rsid w:val="00F862AE"/>
    <w:rsid w:val="00F86558"/>
    <w:rsid w:val="00F865B1"/>
    <w:rsid w:val="00F8669A"/>
    <w:rsid w:val="00F901CE"/>
    <w:rsid w:val="00F91852"/>
    <w:rsid w:val="00F922EC"/>
    <w:rsid w:val="00F93017"/>
    <w:rsid w:val="00F95605"/>
    <w:rsid w:val="00F95C0C"/>
    <w:rsid w:val="00F95CC5"/>
    <w:rsid w:val="00F96D11"/>
    <w:rsid w:val="00F97805"/>
    <w:rsid w:val="00FA0B3C"/>
    <w:rsid w:val="00FA170F"/>
    <w:rsid w:val="00FA2535"/>
    <w:rsid w:val="00FA595E"/>
    <w:rsid w:val="00FA6618"/>
    <w:rsid w:val="00FA69C9"/>
    <w:rsid w:val="00FA7D07"/>
    <w:rsid w:val="00FA7D37"/>
    <w:rsid w:val="00FB1B6A"/>
    <w:rsid w:val="00FB267D"/>
    <w:rsid w:val="00FB2B3F"/>
    <w:rsid w:val="00FB2DAA"/>
    <w:rsid w:val="00FB5B41"/>
    <w:rsid w:val="00FB5F71"/>
    <w:rsid w:val="00FB623D"/>
    <w:rsid w:val="00FB62A1"/>
    <w:rsid w:val="00FB6A99"/>
    <w:rsid w:val="00FB6BE0"/>
    <w:rsid w:val="00FC085B"/>
    <w:rsid w:val="00FC0E4F"/>
    <w:rsid w:val="00FC0F47"/>
    <w:rsid w:val="00FC1CCC"/>
    <w:rsid w:val="00FC243A"/>
    <w:rsid w:val="00FC3064"/>
    <w:rsid w:val="00FC30E0"/>
    <w:rsid w:val="00FC3EB7"/>
    <w:rsid w:val="00FC44A6"/>
    <w:rsid w:val="00FC58EA"/>
    <w:rsid w:val="00FC5D05"/>
    <w:rsid w:val="00FC661E"/>
    <w:rsid w:val="00FC68E2"/>
    <w:rsid w:val="00FC797A"/>
    <w:rsid w:val="00FC7A71"/>
    <w:rsid w:val="00FC7B17"/>
    <w:rsid w:val="00FC7CF4"/>
    <w:rsid w:val="00FC7FC5"/>
    <w:rsid w:val="00FD26B7"/>
    <w:rsid w:val="00FD339E"/>
    <w:rsid w:val="00FD39F9"/>
    <w:rsid w:val="00FD4025"/>
    <w:rsid w:val="00FD4026"/>
    <w:rsid w:val="00FD4ACA"/>
    <w:rsid w:val="00FD4D37"/>
    <w:rsid w:val="00FD59AD"/>
    <w:rsid w:val="00FD6656"/>
    <w:rsid w:val="00FD7582"/>
    <w:rsid w:val="00FE1EE9"/>
    <w:rsid w:val="00FE2FBA"/>
    <w:rsid w:val="00FE34AD"/>
    <w:rsid w:val="00FE3866"/>
    <w:rsid w:val="00FE5D4D"/>
    <w:rsid w:val="00FE6254"/>
    <w:rsid w:val="00FE7376"/>
    <w:rsid w:val="00FF0267"/>
    <w:rsid w:val="00FF04AC"/>
    <w:rsid w:val="00FF0A72"/>
    <w:rsid w:val="00FF104A"/>
    <w:rsid w:val="00FF204C"/>
    <w:rsid w:val="00FF30A6"/>
    <w:rsid w:val="00FF53DA"/>
    <w:rsid w:val="00FF6BE6"/>
    <w:rsid w:val="00FF734A"/>
    <w:rsid w:val="00FF7E3E"/>
    <w:rsid w:val="73E6A99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9527"/>
  <w15:docId w15:val="{29CF33C6-070F-4AE4-A87B-A215F46C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08Footerarea">
    <w:name w:val="08_Footer area"/>
    <w:basedOn w:val="Normal"/>
    <w:autoRedefine/>
    <w:uiPriority w:val="7"/>
    <w:qFormat/>
    <w:rsid w:val="00AC777C"/>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Default">
    <w:name w:val="Default"/>
    <w:rsid w:val="00B7308F"/>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customStyle="1" w:styleId="A04Aufzhlung">
    <w:name w:val="A04_Aufzählung"/>
    <w:basedOn w:val="Normal"/>
    <w:qFormat/>
    <w:rsid w:val="00B93E71"/>
    <w:pPr>
      <w:spacing w:after="280"/>
      <w:contextualSpacing/>
    </w:pPr>
    <w:rPr>
      <w:rFonts w:ascii="MB Corpo S Text Office" w:eastAsiaTheme="minorEastAsia" w:hAnsi="MB Corpo S Text Office"/>
      <w:kern w:val="2"/>
      <w:szCs w:val="21"/>
      <w:lang w:val="de-DE" w:eastAsia="de-DE" w:bidi="ar-SA"/>
      <w14:ligatures w14:val="standardContextual"/>
    </w:rPr>
  </w:style>
  <w:style w:type="paragraph" w:customStyle="1" w:styleId="A03Flietext">
    <w:name w:val="A03_Fließtext"/>
    <w:qFormat/>
    <w:rsid w:val="003A1515"/>
    <w:pPr>
      <w:spacing w:after="0" w:line="280" w:lineRule="exact"/>
    </w:pPr>
    <w:rPr>
      <w:rFonts w:ascii="MB Corpo S Text Office Light" w:eastAsiaTheme="minorEastAsia" w:hAnsi="MB Corpo S Text Office Light"/>
      <w:kern w:val="2"/>
      <w:sz w:val="21"/>
      <w:szCs w:val="21"/>
      <w:lang w:val="de-DE" w:eastAsia="de-DE" w:bidi="ar-SA"/>
      <w14:ligatures w14:val="standardContextual"/>
    </w:rPr>
  </w:style>
  <w:style w:type="character" w:styleId="UnresolvedMention">
    <w:name w:val="Unresolved Mention"/>
    <w:basedOn w:val="DefaultParagraphFont"/>
    <w:uiPriority w:val="99"/>
    <w:semiHidden/>
    <w:unhideWhenUsed/>
    <w:rsid w:val="00161406"/>
    <w:rPr>
      <w:color w:val="605E5C"/>
      <w:shd w:val="clear" w:color="auto" w:fill="E1DFDD"/>
    </w:rPr>
  </w:style>
  <w:style w:type="character" w:styleId="FollowedHyperlink">
    <w:name w:val="FollowedHyperlink"/>
    <w:basedOn w:val="DefaultParagraphFont"/>
    <w:uiPriority w:val="99"/>
    <w:semiHidden/>
    <w:unhideWhenUsed/>
    <w:rsid w:val="00594860"/>
    <w:rPr>
      <w:color w:val="954F72" w:themeColor="followedHyperlink"/>
      <w:u w:val="single"/>
    </w:rPr>
  </w:style>
  <w:style w:type="paragraph" w:customStyle="1" w:styleId="A01Headline1">
    <w:name w:val="A01_Headline 1"/>
    <w:basedOn w:val="Heading1"/>
    <w:qFormat/>
    <w:rsid w:val="00134156"/>
    <w:pPr>
      <w:spacing w:after="320" w:line="240" w:lineRule="auto"/>
      <w:contextualSpacing/>
    </w:pPr>
    <w:rPr>
      <w:rFonts w:eastAsia="MB Corpo A Title Cond Office" w:cs="MB Corpo A Title Cond Office"/>
      <w:kern w:val="2"/>
      <w:sz w:val="32"/>
      <w:szCs w:val="32"/>
      <w:lang w:val="en-GB" w:eastAsia="de-DE" w:bidi="ar-SA"/>
      <w14:ligatures w14:val="standardContextual"/>
    </w:rPr>
  </w:style>
  <w:style w:type="paragraph" w:customStyle="1" w:styleId="A04List">
    <w:name w:val="A04_List"/>
    <w:basedOn w:val="Normal"/>
    <w:qFormat/>
    <w:rsid w:val="009524DA"/>
    <w:pPr>
      <w:spacing w:after="280"/>
      <w:contextualSpacing/>
    </w:pPr>
    <w:rPr>
      <w:rFonts w:ascii="MB Corpo S Text Office" w:eastAsiaTheme="minorEastAsia" w:hAnsi="MB Corpo S Text Office"/>
      <w:kern w:val="2"/>
      <w:szCs w:val="21"/>
      <w:lang w:val="en-GB" w:eastAsia="de-DE" w:bidi="ar-SA"/>
      <w14:ligatures w14:val="standardContextual"/>
    </w:rPr>
  </w:style>
  <w:style w:type="paragraph" w:customStyle="1" w:styleId="A03Copytext">
    <w:name w:val="A03_Copy text"/>
    <w:qFormat/>
    <w:rsid w:val="00CA4BA9"/>
    <w:pPr>
      <w:spacing w:after="0" w:line="280" w:lineRule="exact"/>
    </w:pPr>
    <w:rPr>
      <w:rFonts w:ascii="MB Corpo S Text Office Light" w:eastAsiaTheme="minorEastAsia" w:hAnsi="MB Corpo S Text Office Light"/>
      <w:kern w:val="2"/>
      <w:sz w:val="21"/>
      <w:szCs w:val="21"/>
      <w:lang w:val="en-GB" w:eastAsia="de-DE" w:bidi="ar-SA"/>
      <w14:ligatures w14:val="standardContextual"/>
    </w:rPr>
  </w:style>
  <w:style w:type="paragraph" w:customStyle="1" w:styleId="A06Quote">
    <w:name w:val="A06_Quote"/>
    <w:basedOn w:val="A03Copytext"/>
    <w:qFormat/>
    <w:rsid w:val="00827273"/>
    <w:pPr>
      <w:spacing w:before="280"/>
      <w:contextualSpacing/>
      <w:jc w:val="center"/>
    </w:pPr>
    <w:rPr>
      <w:rFonts w:ascii="MB Corpo S Text Office" w:hAnsi="MB Corpo S Text Office"/>
    </w:rPr>
  </w:style>
  <w:style w:type="paragraph" w:customStyle="1" w:styleId="A07Quoter">
    <w:name w:val="A07_Quoter"/>
    <w:qFormat/>
    <w:rsid w:val="00E57680"/>
    <w:pPr>
      <w:spacing w:before="190" w:after="280" w:line="220" w:lineRule="exact"/>
      <w:contextualSpacing/>
      <w:jc w:val="center"/>
    </w:pPr>
    <w:rPr>
      <w:rFonts w:ascii="MB Corpo S Text Office Light" w:eastAsiaTheme="minorEastAsia" w:hAnsi="MB Corpo S Text Office Light"/>
      <w:kern w:val="2"/>
      <w:sz w:val="19"/>
      <w:szCs w:val="21"/>
      <w:lang w:val="en-GB" w:eastAsia="de-DE" w:bidi="ar-SA"/>
      <w14:ligatures w14:val="standardContextual"/>
    </w:rPr>
  </w:style>
  <w:style w:type="paragraph" w:customStyle="1" w:styleId="C01Tabletitle">
    <w:name w:val="C01_Table title"/>
    <w:qFormat/>
    <w:rsid w:val="00396BE6"/>
    <w:pPr>
      <w:spacing w:after="280" w:line="280" w:lineRule="exact"/>
    </w:pPr>
    <w:rPr>
      <w:rFonts w:ascii="MB Corpo S Text Office" w:eastAsiaTheme="minorEastAsia" w:hAnsi="MB Corpo S Text Office"/>
      <w:kern w:val="2"/>
      <w:sz w:val="21"/>
      <w:szCs w:val="21"/>
      <w:lang w:val="en-GB" w:eastAsia="de-DE" w:bidi="ar-SA"/>
      <w14:ligatures w14:val="standardContextual"/>
    </w:rPr>
  </w:style>
  <w:style w:type="paragraph" w:customStyle="1" w:styleId="C05Annotation">
    <w:name w:val="C05_Annotation"/>
    <w:qFormat/>
    <w:rsid w:val="00396BE6"/>
    <w:pPr>
      <w:spacing w:before="240" w:after="280" w:line="170" w:lineRule="exact"/>
      <w:contextualSpacing/>
    </w:pPr>
    <w:rPr>
      <w:rFonts w:eastAsiaTheme="minorEastAsia"/>
      <w:kern w:val="2"/>
      <w:sz w:val="15"/>
      <w:szCs w:val="15"/>
      <w:lang w:val="en-GB" w:eastAsia="de-DE" w:bidi="ar-SA"/>
      <w14:ligatures w14:val="standardContextual"/>
    </w:rPr>
  </w:style>
  <w:style w:type="table" w:customStyle="1" w:styleId="Mercedes-Benz">
    <w:name w:val="Mercedes-Benz"/>
    <w:basedOn w:val="TableNormal"/>
    <w:uiPriority w:val="99"/>
    <w:rsid w:val="00396BE6"/>
    <w:pPr>
      <w:spacing w:after="0" w:line="240" w:lineRule="auto"/>
    </w:pPr>
    <w:rPr>
      <w:rFonts w:ascii="MB Corpo S Text Office Light" w:hAnsi="MB Corpo S Text Office Light"/>
      <w:sz w:val="15"/>
      <w:lang w:val="de-DE" w:eastAsia="en-US" w:bidi="ar-SA"/>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4Tablelist">
    <w:name w:val="C04_Table list"/>
    <w:basedOn w:val="Normal"/>
    <w:qFormat/>
    <w:rsid w:val="00396BE6"/>
    <w:pPr>
      <w:spacing w:line="240" w:lineRule="auto"/>
    </w:pPr>
    <w:rPr>
      <w:rFonts w:asciiTheme="minorHAnsi" w:eastAsia="Times New Roman" w:hAnsiTheme="minorHAnsi" w:cs="Calibri"/>
      <w:kern w:val="2"/>
      <w:sz w:val="15"/>
      <w:szCs w:val="15"/>
      <w:lang w:val="en-GB" w:eastAsia="de-DE" w:bidi="ar-SA"/>
      <w14:ligatures w14:val="standardContextual"/>
    </w:rPr>
  </w:style>
  <w:style w:type="paragraph" w:customStyle="1" w:styleId="C02Tabletext">
    <w:name w:val="C02_Table text"/>
    <w:qFormat/>
    <w:rsid w:val="00396BE6"/>
    <w:pPr>
      <w:spacing w:after="0" w:line="240" w:lineRule="auto"/>
    </w:pPr>
    <w:rPr>
      <w:rFonts w:eastAsiaTheme="minorEastAsia"/>
      <w:kern w:val="2"/>
      <w:sz w:val="15"/>
      <w:szCs w:val="24"/>
      <w:lang w:val="en-GB" w:eastAsia="de-DE" w:bidi="ar-SA"/>
      <w14:ligatures w14:val="standardContextual"/>
    </w:rPr>
  </w:style>
  <w:style w:type="paragraph" w:customStyle="1" w:styleId="C03Tabletextbold">
    <w:name w:val="C03_Table text bold"/>
    <w:basedOn w:val="C02Tabletext"/>
    <w:qFormat/>
    <w:rsid w:val="00396BE6"/>
    <w:rPr>
      <w:rFonts w:ascii="MB Corpo S Text Office" w:hAnsi="MB Corpo S Text Office"/>
    </w:rPr>
  </w:style>
  <w:style w:type="character" w:customStyle="1" w:styleId="normaltextrun">
    <w:name w:val="normaltextrun"/>
    <w:basedOn w:val="DefaultParagraphFont"/>
    <w:rsid w:val="00396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4026">
      <w:bodyDiv w:val="1"/>
      <w:marLeft w:val="0"/>
      <w:marRight w:val="0"/>
      <w:marTop w:val="0"/>
      <w:marBottom w:val="0"/>
      <w:divBdr>
        <w:top w:val="none" w:sz="0" w:space="0" w:color="auto"/>
        <w:left w:val="none" w:sz="0" w:space="0" w:color="auto"/>
        <w:bottom w:val="none" w:sz="0" w:space="0" w:color="auto"/>
        <w:right w:val="none" w:sz="0" w:space="0" w:color="auto"/>
      </w:divBdr>
      <w:divsChild>
        <w:div w:id="724376540">
          <w:marLeft w:val="0"/>
          <w:marRight w:val="0"/>
          <w:marTop w:val="0"/>
          <w:marBottom w:val="0"/>
          <w:divBdr>
            <w:top w:val="none" w:sz="0" w:space="0" w:color="auto"/>
            <w:left w:val="none" w:sz="0" w:space="0" w:color="auto"/>
            <w:bottom w:val="none" w:sz="0" w:space="0" w:color="auto"/>
            <w:right w:val="none" w:sz="0" w:space="0" w:color="auto"/>
          </w:divBdr>
        </w:div>
        <w:div w:id="1206336409">
          <w:marLeft w:val="0"/>
          <w:marRight w:val="0"/>
          <w:marTop w:val="0"/>
          <w:marBottom w:val="0"/>
          <w:divBdr>
            <w:top w:val="none" w:sz="0" w:space="0" w:color="auto"/>
            <w:left w:val="none" w:sz="0" w:space="0" w:color="auto"/>
            <w:bottom w:val="none" w:sz="0" w:space="0" w:color="auto"/>
            <w:right w:val="none" w:sz="0" w:space="0" w:color="auto"/>
          </w:divBdr>
        </w:div>
        <w:div w:id="1209150992">
          <w:marLeft w:val="0"/>
          <w:marRight w:val="0"/>
          <w:marTop w:val="0"/>
          <w:marBottom w:val="0"/>
          <w:divBdr>
            <w:top w:val="none" w:sz="0" w:space="0" w:color="auto"/>
            <w:left w:val="none" w:sz="0" w:space="0" w:color="auto"/>
            <w:bottom w:val="none" w:sz="0" w:space="0" w:color="auto"/>
            <w:right w:val="none" w:sz="0" w:space="0" w:color="auto"/>
          </w:divBdr>
        </w:div>
      </w:divsChild>
    </w:div>
    <w:div w:id="62222085">
      <w:bodyDiv w:val="1"/>
      <w:marLeft w:val="0"/>
      <w:marRight w:val="0"/>
      <w:marTop w:val="0"/>
      <w:marBottom w:val="0"/>
      <w:divBdr>
        <w:top w:val="none" w:sz="0" w:space="0" w:color="auto"/>
        <w:left w:val="none" w:sz="0" w:space="0" w:color="auto"/>
        <w:bottom w:val="none" w:sz="0" w:space="0" w:color="auto"/>
        <w:right w:val="none" w:sz="0" w:space="0" w:color="auto"/>
      </w:divBdr>
      <w:divsChild>
        <w:div w:id="722679346">
          <w:marLeft w:val="0"/>
          <w:marRight w:val="0"/>
          <w:marTop w:val="0"/>
          <w:marBottom w:val="0"/>
          <w:divBdr>
            <w:top w:val="none" w:sz="0" w:space="0" w:color="auto"/>
            <w:left w:val="none" w:sz="0" w:space="0" w:color="auto"/>
            <w:bottom w:val="none" w:sz="0" w:space="0" w:color="auto"/>
            <w:right w:val="none" w:sz="0" w:space="0" w:color="auto"/>
          </w:divBdr>
        </w:div>
        <w:div w:id="958955297">
          <w:marLeft w:val="0"/>
          <w:marRight w:val="0"/>
          <w:marTop w:val="0"/>
          <w:marBottom w:val="0"/>
          <w:divBdr>
            <w:top w:val="none" w:sz="0" w:space="0" w:color="auto"/>
            <w:left w:val="none" w:sz="0" w:space="0" w:color="auto"/>
            <w:bottom w:val="none" w:sz="0" w:space="0" w:color="auto"/>
            <w:right w:val="none" w:sz="0" w:space="0" w:color="auto"/>
          </w:divBdr>
        </w:div>
        <w:div w:id="1184399346">
          <w:marLeft w:val="0"/>
          <w:marRight w:val="0"/>
          <w:marTop w:val="0"/>
          <w:marBottom w:val="0"/>
          <w:divBdr>
            <w:top w:val="none" w:sz="0" w:space="0" w:color="auto"/>
            <w:left w:val="none" w:sz="0" w:space="0" w:color="auto"/>
            <w:bottom w:val="none" w:sz="0" w:space="0" w:color="auto"/>
            <w:right w:val="none" w:sz="0" w:space="0" w:color="auto"/>
          </w:divBdr>
        </w:div>
        <w:div w:id="1238200781">
          <w:marLeft w:val="0"/>
          <w:marRight w:val="0"/>
          <w:marTop w:val="0"/>
          <w:marBottom w:val="0"/>
          <w:divBdr>
            <w:top w:val="none" w:sz="0" w:space="0" w:color="auto"/>
            <w:left w:val="none" w:sz="0" w:space="0" w:color="auto"/>
            <w:bottom w:val="none" w:sz="0" w:space="0" w:color="auto"/>
            <w:right w:val="none" w:sz="0" w:space="0" w:color="auto"/>
          </w:divBdr>
        </w:div>
        <w:div w:id="1964801785">
          <w:marLeft w:val="0"/>
          <w:marRight w:val="0"/>
          <w:marTop w:val="0"/>
          <w:marBottom w:val="0"/>
          <w:divBdr>
            <w:top w:val="none" w:sz="0" w:space="0" w:color="auto"/>
            <w:left w:val="none" w:sz="0" w:space="0" w:color="auto"/>
            <w:bottom w:val="none" w:sz="0" w:space="0" w:color="auto"/>
            <w:right w:val="none" w:sz="0" w:space="0" w:color="auto"/>
          </w:divBdr>
        </w:div>
      </w:divsChild>
    </w:div>
    <w:div w:id="72549790">
      <w:bodyDiv w:val="1"/>
      <w:marLeft w:val="0"/>
      <w:marRight w:val="0"/>
      <w:marTop w:val="0"/>
      <w:marBottom w:val="0"/>
      <w:divBdr>
        <w:top w:val="none" w:sz="0" w:space="0" w:color="auto"/>
        <w:left w:val="none" w:sz="0" w:space="0" w:color="auto"/>
        <w:bottom w:val="none" w:sz="0" w:space="0" w:color="auto"/>
        <w:right w:val="none" w:sz="0" w:space="0" w:color="auto"/>
      </w:divBdr>
    </w:div>
    <w:div w:id="99037351">
      <w:bodyDiv w:val="1"/>
      <w:marLeft w:val="0"/>
      <w:marRight w:val="0"/>
      <w:marTop w:val="0"/>
      <w:marBottom w:val="0"/>
      <w:divBdr>
        <w:top w:val="none" w:sz="0" w:space="0" w:color="auto"/>
        <w:left w:val="none" w:sz="0" w:space="0" w:color="auto"/>
        <w:bottom w:val="none" w:sz="0" w:space="0" w:color="auto"/>
        <w:right w:val="none" w:sz="0" w:space="0" w:color="auto"/>
      </w:divBdr>
      <w:divsChild>
        <w:div w:id="48967368">
          <w:marLeft w:val="0"/>
          <w:marRight w:val="0"/>
          <w:marTop w:val="0"/>
          <w:marBottom w:val="0"/>
          <w:divBdr>
            <w:top w:val="none" w:sz="0" w:space="0" w:color="auto"/>
            <w:left w:val="none" w:sz="0" w:space="0" w:color="auto"/>
            <w:bottom w:val="none" w:sz="0" w:space="0" w:color="auto"/>
            <w:right w:val="none" w:sz="0" w:space="0" w:color="auto"/>
          </w:divBdr>
        </w:div>
        <w:div w:id="121314366">
          <w:marLeft w:val="0"/>
          <w:marRight w:val="0"/>
          <w:marTop w:val="0"/>
          <w:marBottom w:val="0"/>
          <w:divBdr>
            <w:top w:val="none" w:sz="0" w:space="0" w:color="auto"/>
            <w:left w:val="none" w:sz="0" w:space="0" w:color="auto"/>
            <w:bottom w:val="none" w:sz="0" w:space="0" w:color="auto"/>
            <w:right w:val="none" w:sz="0" w:space="0" w:color="auto"/>
          </w:divBdr>
          <w:divsChild>
            <w:div w:id="2044551625">
              <w:marLeft w:val="0"/>
              <w:marRight w:val="0"/>
              <w:marTop w:val="0"/>
              <w:marBottom w:val="0"/>
              <w:divBdr>
                <w:top w:val="none" w:sz="0" w:space="0" w:color="auto"/>
                <w:left w:val="none" w:sz="0" w:space="0" w:color="auto"/>
                <w:bottom w:val="none" w:sz="0" w:space="0" w:color="auto"/>
                <w:right w:val="none" w:sz="0" w:space="0" w:color="auto"/>
              </w:divBdr>
            </w:div>
          </w:divsChild>
        </w:div>
        <w:div w:id="308901660">
          <w:marLeft w:val="0"/>
          <w:marRight w:val="0"/>
          <w:marTop w:val="0"/>
          <w:marBottom w:val="0"/>
          <w:divBdr>
            <w:top w:val="none" w:sz="0" w:space="0" w:color="auto"/>
            <w:left w:val="none" w:sz="0" w:space="0" w:color="auto"/>
            <w:bottom w:val="none" w:sz="0" w:space="0" w:color="auto"/>
            <w:right w:val="none" w:sz="0" w:space="0" w:color="auto"/>
          </w:divBdr>
          <w:divsChild>
            <w:div w:id="1281451302">
              <w:marLeft w:val="0"/>
              <w:marRight w:val="0"/>
              <w:marTop w:val="0"/>
              <w:marBottom w:val="0"/>
              <w:divBdr>
                <w:top w:val="none" w:sz="0" w:space="0" w:color="auto"/>
                <w:left w:val="none" w:sz="0" w:space="0" w:color="auto"/>
                <w:bottom w:val="none" w:sz="0" w:space="0" w:color="auto"/>
                <w:right w:val="none" w:sz="0" w:space="0" w:color="auto"/>
              </w:divBdr>
            </w:div>
          </w:divsChild>
        </w:div>
        <w:div w:id="341591916">
          <w:marLeft w:val="0"/>
          <w:marRight w:val="0"/>
          <w:marTop w:val="0"/>
          <w:marBottom w:val="0"/>
          <w:divBdr>
            <w:top w:val="none" w:sz="0" w:space="0" w:color="auto"/>
            <w:left w:val="none" w:sz="0" w:space="0" w:color="auto"/>
            <w:bottom w:val="none" w:sz="0" w:space="0" w:color="auto"/>
            <w:right w:val="none" w:sz="0" w:space="0" w:color="auto"/>
          </w:divBdr>
        </w:div>
        <w:div w:id="617415876">
          <w:marLeft w:val="0"/>
          <w:marRight w:val="0"/>
          <w:marTop w:val="0"/>
          <w:marBottom w:val="0"/>
          <w:divBdr>
            <w:top w:val="none" w:sz="0" w:space="0" w:color="auto"/>
            <w:left w:val="none" w:sz="0" w:space="0" w:color="auto"/>
            <w:bottom w:val="none" w:sz="0" w:space="0" w:color="auto"/>
            <w:right w:val="none" w:sz="0" w:space="0" w:color="auto"/>
          </w:divBdr>
          <w:divsChild>
            <w:div w:id="1983075952">
              <w:marLeft w:val="0"/>
              <w:marRight w:val="0"/>
              <w:marTop w:val="0"/>
              <w:marBottom w:val="0"/>
              <w:divBdr>
                <w:top w:val="none" w:sz="0" w:space="0" w:color="auto"/>
                <w:left w:val="none" w:sz="0" w:space="0" w:color="auto"/>
                <w:bottom w:val="none" w:sz="0" w:space="0" w:color="auto"/>
                <w:right w:val="none" w:sz="0" w:space="0" w:color="auto"/>
              </w:divBdr>
            </w:div>
          </w:divsChild>
        </w:div>
        <w:div w:id="715813922">
          <w:marLeft w:val="0"/>
          <w:marRight w:val="0"/>
          <w:marTop w:val="0"/>
          <w:marBottom w:val="0"/>
          <w:divBdr>
            <w:top w:val="none" w:sz="0" w:space="0" w:color="auto"/>
            <w:left w:val="none" w:sz="0" w:space="0" w:color="auto"/>
            <w:bottom w:val="none" w:sz="0" w:space="0" w:color="auto"/>
            <w:right w:val="none" w:sz="0" w:space="0" w:color="auto"/>
          </w:divBdr>
        </w:div>
        <w:div w:id="993530188">
          <w:marLeft w:val="0"/>
          <w:marRight w:val="0"/>
          <w:marTop w:val="0"/>
          <w:marBottom w:val="0"/>
          <w:divBdr>
            <w:top w:val="none" w:sz="0" w:space="0" w:color="auto"/>
            <w:left w:val="none" w:sz="0" w:space="0" w:color="auto"/>
            <w:bottom w:val="none" w:sz="0" w:space="0" w:color="auto"/>
            <w:right w:val="none" w:sz="0" w:space="0" w:color="auto"/>
          </w:divBdr>
        </w:div>
        <w:div w:id="1738091450">
          <w:marLeft w:val="0"/>
          <w:marRight w:val="0"/>
          <w:marTop w:val="0"/>
          <w:marBottom w:val="0"/>
          <w:divBdr>
            <w:top w:val="none" w:sz="0" w:space="0" w:color="auto"/>
            <w:left w:val="none" w:sz="0" w:space="0" w:color="auto"/>
            <w:bottom w:val="none" w:sz="0" w:space="0" w:color="auto"/>
            <w:right w:val="none" w:sz="0" w:space="0" w:color="auto"/>
          </w:divBdr>
        </w:div>
      </w:divsChild>
    </w:div>
    <w:div w:id="181090053">
      <w:bodyDiv w:val="1"/>
      <w:marLeft w:val="0"/>
      <w:marRight w:val="0"/>
      <w:marTop w:val="0"/>
      <w:marBottom w:val="0"/>
      <w:divBdr>
        <w:top w:val="none" w:sz="0" w:space="0" w:color="auto"/>
        <w:left w:val="none" w:sz="0" w:space="0" w:color="auto"/>
        <w:bottom w:val="none" w:sz="0" w:space="0" w:color="auto"/>
        <w:right w:val="none" w:sz="0" w:space="0" w:color="auto"/>
      </w:divBdr>
      <w:divsChild>
        <w:div w:id="38091552">
          <w:marLeft w:val="0"/>
          <w:marRight w:val="0"/>
          <w:marTop w:val="0"/>
          <w:marBottom w:val="0"/>
          <w:divBdr>
            <w:top w:val="none" w:sz="0" w:space="0" w:color="auto"/>
            <w:left w:val="none" w:sz="0" w:space="0" w:color="auto"/>
            <w:bottom w:val="none" w:sz="0" w:space="0" w:color="auto"/>
            <w:right w:val="none" w:sz="0" w:space="0" w:color="auto"/>
          </w:divBdr>
        </w:div>
        <w:div w:id="235433288">
          <w:marLeft w:val="0"/>
          <w:marRight w:val="0"/>
          <w:marTop w:val="0"/>
          <w:marBottom w:val="0"/>
          <w:divBdr>
            <w:top w:val="none" w:sz="0" w:space="0" w:color="auto"/>
            <w:left w:val="none" w:sz="0" w:space="0" w:color="auto"/>
            <w:bottom w:val="none" w:sz="0" w:space="0" w:color="auto"/>
            <w:right w:val="none" w:sz="0" w:space="0" w:color="auto"/>
          </w:divBdr>
        </w:div>
        <w:div w:id="435102709">
          <w:marLeft w:val="0"/>
          <w:marRight w:val="0"/>
          <w:marTop w:val="0"/>
          <w:marBottom w:val="0"/>
          <w:divBdr>
            <w:top w:val="none" w:sz="0" w:space="0" w:color="auto"/>
            <w:left w:val="none" w:sz="0" w:space="0" w:color="auto"/>
            <w:bottom w:val="none" w:sz="0" w:space="0" w:color="auto"/>
            <w:right w:val="none" w:sz="0" w:space="0" w:color="auto"/>
          </w:divBdr>
        </w:div>
        <w:div w:id="1039866051">
          <w:marLeft w:val="0"/>
          <w:marRight w:val="0"/>
          <w:marTop w:val="0"/>
          <w:marBottom w:val="0"/>
          <w:divBdr>
            <w:top w:val="none" w:sz="0" w:space="0" w:color="auto"/>
            <w:left w:val="none" w:sz="0" w:space="0" w:color="auto"/>
            <w:bottom w:val="none" w:sz="0" w:space="0" w:color="auto"/>
            <w:right w:val="none" w:sz="0" w:space="0" w:color="auto"/>
          </w:divBdr>
        </w:div>
        <w:div w:id="1126000956">
          <w:marLeft w:val="0"/>
          <w:marRight w:val="0"/>
          <w:marTop w:val="0"/>
          <w:marBottom w:val="0"/>
          <w:divBdr>
            <w:top w:val="none" w:sz="0" w:space="0" w:color="auto"/>
            <w:left w:val="none" w:sz="0" w:space="0" w:color="auto"/>
            <w:bottom w:val="none" w:sz="0" w:space="0" w:color="auto"/>
            <w:right w:val="none" w:sz="0" w:space="0" w:color="auto"/>
          </w:divBdr>
        </w:div>
      </w:divsChild>
    </w:div>
    <w:div w:id="188685365">
      <w:bodyDiv w:val="1"/>
      <w:marLeft w:val="0"/>
      <w:marRight w:val="0"/>
      <w:marTop w:val="0"/>
      <w:marBottom w:val="0"/>
      <w:divBdr>
        <w:top w:val="none" w:sz="0" w:space="0" w:color="auto"/>
        <w:left w:val="none" w:sz="0" w:space="0" w:color="auto"/>
        <w:bottom w:val="none" w:sz="0" w:space="0" w:color="auto"/>
        <w:right w:val="none" w:sz="0" w:space="0" w:color="auto"/>
      </w:divBdr>
      <w:divsChild>
        <w:div w:id="286350759">
          <w:marLeft w:val="0"/>
          <w:marRight w:val="0"/>
          <w:marTop w:val="0"/>
          <w:marBottom w:val="0"/>
          <w:divBdr>
            <w:top w:val="none" w:sz="0" w:space="0" w:color="auto"/>
            <w:left w:val="none" w:sz="0" w:space="0" w:color="auto"/>
            <w:bottom w:val="none" w:sz="0" w:space="0" w:color="auto"/>
            <w:right w:val="none" w:sz="0" w:space="0" w:color="auto"/>
          </w:divBdr>
        </w:div>
        <w:div w:id="342438174">
          <w:marLeft w:val="0"/>
          <w:marRight w:val="0"/>
          <w:marTop w:val="0"/>
          <w:marBottom w:val="0"/>
          <w:divBdr>
            <w:top w:val="none" w:sz="0" w:space="0" w:color="auto"/>
            <w:left w:val="none" w:sz="0" w:space="0" w:color="auto"/>
            <w:bottom w:val="none" w:sz="0" w:space="0" w:color="auto"/>
            <w:right w:val="none" w:sz="0" w:space="0" w:color="auto"/>
          </w:divBdr>
        </w:div>
        <w:div w:id="1075661000">
          <w:marLeft w:val="0"/>
          <w:marRight w:val="0"/>
          <w:marTop w:val="0"/>
          <w:marBottom w:val="0"/>
          <w:divBdr>
            <w:top w:val="none" w:sz="0" w:space="0" w:color="auto"/>
            <w:left w:val="none" w:sz="0" w:space="0" w:color="auto"/>
            <w:bottom w:val="none" w:sz="0" w:space="0" w:color="auto"/>
            <w:right w:val="none" w:sz="0" w:space="0" w:color="auto"/>
          </w:divBdr>
        </w:div>
        <w:div w:id="1130322319">
          <w:marLeft w:val="0"/>
          <w:marRight w:val="0"/>
          <w:marTop w:val="0"/>
          <w:marBottom w:val="0"/>
          <w:divBdr>
            <w:top w:val="none" w:sz="0" w:space="0" w:color="auto"/>
            <w:left w:val="none" w:sz="0" w:space="0" w:color="auto"/>
            <w:bottom w:val="none" w:sz="0" w:space="0" w:color="auto"/>
            <w:right w:val="none" w:sz="0" w:space="0" w:color="auto"/>
          </w:divBdr>
        </w:div>
        <w:div w:id="1251550959">
          <w:marLeft w:val="0"/>
          <w:marRight w:val="0"/>
          <w:marTop w:val="0"/>
          <w:marBottom w:val="0"/>
          <w:divBdr>
            <w:top w:val="none" w:sz="0" w:space="0" w:color="auto"/>
            <w:left w:val="none" w:sz="0" w:space="0" w:color="auto"/>
            <w:bottom w:val="none" w:sz="0" w:space="0" w:color="auto"/>
            <w:right w:val="none" w:sz="0" w:space="0" w:color="auto"/>
          </w:divBdr>
        </w:div>
        <w:div w:id="1307977660">
          <w:marLeft w:val="0"/>
          <w:marRight w:val="0"/>
          <w:marTop w:val="0"/>
          <w:marBottom w:val="0"/>
          <w:divBdr>
            <w:top w:val="none" w:sz="0" w:space="0" w:color="auto"/>
            <w:left w:val="none" w:sz="0" w:space="0" w:color="auto"/>
            <w:bottom w:val="none" w:sz="0" w:space="0" w:color="auto"/>
            <w:right w:val="none" w:sz="0" w:space="0" w:color="auto"/>
          </w:divBdr>
        </w:div>
        <w:div w:id="1598755064">
          <w:marLeft w:val="0"/>
          <w:marRight w:val="0"/>
          <w:marTop w:val="0"/>
          <w:marBottom w:val="0"/>
          <w:divBdr>
            <w:top w:val="none" w:sz="0" w:space="0" w:color="auto"/>
            <w:left w:val="none" w:sz="0" w:space="0" w:color="auto"/>
            <w:bottom w:val="none" w:sz="0" w:space="0" w:color="auto"/>
            <w:right w:val="none" w:sz="0" w:space="0" w:color="auto"/>
          </w:divBdr>
        </w:div>
        <w:div w:id="1656489668">
          <w:marLeft w:val="0"/>
          <w:marRight w:val="0"/>
          <w:marTop w:val="0"/>
          <w:marBottom w:val="0"/>
          <w:divBdr>
            <w:top w:val="none" w:sz="0" w:space="0" w:color="auto"/>
            <w:left w:val="none" w:sz="0" w:space="0" w:color="auto"/>
            <w:bottom w:val="none" w:sz="0" w:space="0" w:color="auto"/>
            <w:right w:val="none" w:sz="0" w:space="0" w:color="auto"/>
          </w:divBdr>
        </w:div>
        <w:div w:id="1664551389">
          <w:marLeft w:val="0"/>
          <w:marRight w:val="0"/>
          <w:marTop w:val="0"/>
          <w:marBottom w:val="0"/>
          <w:divBdr>
            <w:top w:val="none" w:sz="0" w:space="0" w:color="auto"/>
            <w:left w:val="none" w:sz="0" w:space="0" w:color="auto"/>
            <w:bottom w:val="none" w:sz="0" w:space="0" w:color="auto"/>
            <w:right w:val="none" w:sz="0" w:space="0" w:color="auto"/>
          </w:divBdr>
        </w:div>
        <w:div w:id="1711804566">
          <w:marLeft w:val="0"/>
          <w:marRight w:val="0"/>
          <w:marTop w:val="0"/>
          <w:marBottom w:val="0"/>
          <w:divBdr>
            <w:top w:val="none" w:sz="0" w:space="0" w:color="auto"/>
            <w:left w:val="none" w:sz="0" w:space="0" w:color="auto"/>
            <w:bottom w:val="none" w:sz="0" w:space="0" w:color="auto"/>
            <w:right w:val="none" w:sz="0" w:space="0" w:color="auto"/>
          </w:divBdr>
        </w:div>
        <w:div w:id="1844778666">
          <w:marLeft w:val="0"/>
          <w:marRight w:val="0"/>
          <w:marTop w:val="0"/>
          <w:marBottom w:val="0"/>
          <w:divBdr>
            <w:top w:val="none" w:sz="0" w:space="0" w:color="auto"/>
            <w:left w:val="none" w:sz="0" w:space="0" w:color="auto"/>
            <w:bottom w:val="none" w:sz="0" w:space="0" w:color="auto"/>
            <w:right w:val="none" w:sz="0" w:space="0" w:color="auto"/>
          </w:divBdr>
        </w:div>
        <w:div w:id="1987317386">
          <w:marLeft w:val="0"/>
          <w:marRight w:val="0"/>
          <w:marTop w:val="0"/>
          <w:marBottom w:val="0"/>
          <w:divBdr>
            <w:top w:val="none" w:sz="0" w:space="0" w:color="auto"/>
            <w:left w:val="none" w:sz="0" w:space="0" w:color="auto"/>
            <w:bottom w:val="none" w:sz="0" w:space="0" w:color="auto"/>
            <w:right w:val="none" w:sz="0" w:space="0" w:color="auto"/>
          </w:divBdr>
        </w:div>
        <w:div w:id="2090032315">
          <w:marLeft w:val="0"/>
          <w:marRight w:val="0"/>
          <w:marTop w:val="0"/>
          <w:marBottom w:val="0"/>
          <w:divBdr>
            <w:top w:val="none" w:sz="0" w:space="0" w:color="auto"/>
            <w:left w:val="none" w:sz="0" w:space="0" w:color="auto"/>
            <w:bottom w:val="none" w:sz="0" w:space="0" w:color="auto"/>
            <w:right w:val="none" w:sz="0" w:space="0" w:color="auto"/>
          </w:divBdr>
        </w:div>
        <w:div w:id="2118865911">
          <w:marLeft w:val="0"/>
          <w:marRight w:val="0"/>
          <w:marTop w:val="0"/>
          <w:marBottom w:val="0"/>
          <w:divBdr>
            <w:top w:val="none" w:sz="0" w:space="0" w:color="auto"/>
            <w:left w:val="none" w:sz="0" w:space="0" w:color="auto"/>
            <w:bottom w:val="none" w:sz="0" w:space="0" w:color="auto"/>
            <w:right w:val="none" w:sz="0" w:space="0" w:color="auto"/>
          </w:divBdr>
        </w:div>
      </w:divsChild>
    </w:div>
    <w:div w:id="206719502">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233127157">
      <w:bodyDiv w:val="1"/>
      <w:marLeft w:val="0"/>
      <w:marRight w:val="0"/>
      <w:marTop w:val="0"/>
      <w:marBottom w:val="0"/>
      <w:divBdr>
        <w:top w:val="none" w:sz="0" w:space="0" w:color="auto"/>
        <w:left w:val="none" w:sz="0" w:space="0" w:color="auto"/>
        <w:bottom w:val="none" w:sz="0" w:space="0" w:color="auto"/>
        <w:right w:val="none" w:sz="0" w:space="0" w:color="auto"/>
      </w:divBdr>
      <w:divsChild>
        <w:div w:id="126356623">
          <w:marLeft w:val="0"/>
          <w:marRight w:val="0"/>
          <w:marTop w:val="0"/>
          <w:marBottom w:val="0"/>
          <w:divBdr>
            <w:top w:val="none" w:sz="0" w:space="0" w:color="auto"/>
            <w:left w:val="none" w:sz="0" w:space="0" w:color="auto"/>
            <w:bottom w:val="none" w:sz="0" w:space="0" w:color="auto"/>
            <w:right w:val="none" w:sz="0" w:space="0" w:color="auto"/>
          </w:divBdr>
        </w:div>
        <w:div w:id="130221160">
          <w:marLeft w:val="0"/>
          <w:marRight w:val="0"/>
          <w:marTop w:val="0"/>
          <w:marBottom w:val="0"/>
          <w:divBdr>
            <w:top w:val="none" w:sz="0" w:space="0" w:color="auto"/>
            <w:left w:val="none" w:sz="0" w:space="0" w:color="auto"/>
            <w:bottom w:val="none" w:sz="0" w:space="0" w:color="auto"/>
            <w:right w:val="none" w:sz="0" w:space="0" w:color="auto"/>
          </w:divBdr>
        </w:div>
        <w:div w:id="221527868">
          <w:marLeft w:val="0"/>
          <w:marRight w:val="0"/>
          <w:marTop w:val="0"/>
          <w:marBottom w:val="0"/>
          <w:divBdr>
            <w:top w:val="none" w:sz="0" w:space="0" w:color="auto"/>
            <w:left w:val="none" w:sz="0" w:space="0" w:color="auto"/>
            <w:bottom w:val="none" w:sz="0" w:space="0" w:color="auto"/>
            <w:right w:val="none" w:sz="0" w:space="0" w:color="auto"/>
          </w:divBdr>
        </w:div>
        <w:div w:id="223564667">
          <w:marLeft w:val="0"/>
          <w:marRight w:val="0"/>
          <w:marTop w:val="0"/>
          <w:marBottom w:val="0"/>
          <w:divBdr>
            <w:top w:val="none" w:sz="0" w:space="0" w:color="auto"/>
            <w:left w:val="none" w:sz="0" w:space="0" w:color="auto"/>
            <w:bottom w:val="none" w:sz="0" w:space="0" w:color="auto"/>
            <w:right w:val="none" w:sz="0" w:space="0" w:color="auto"/>
          </w:divBdr>
        </w:div>
        <w:div w:id="286547623">
          <w:marLeft w:val="0"/>
          <w:marRight w:val="0"/>
          <w:marTop w:val="0"/>
          <w:marBottom w:val="0"/>
          <w:divBdr>
            <w:top w:val="none" w:sz="0" w:space="0" w:color="auto"/>
            <w:left w:val="none" w:sz="0" w:space="0" w:color="auto"/>
            <w:bottom w:val="none" w:sz="0" w:space="0" w:color="auto"/>
            <w:right w:val="none" w:sz="0" w:space="0" w:color="auto"/>
          </w:divBdr>
        </w:div>
        <w:div w:id="587543330">
          <w:marLeft w:val="0"/>
          <w:marRight w:val="0"/>
          <w:marTop w:val="0"/>
          <w:marBottom w:val="0"/>
          <w:divBdr>
            <w:top w:val="none" w:sz="0" w:space="0" w:color="auto"/>
            <w:left w:val="none" w:sz="0" w:space="0" w:color="auto"/>
            <w:bottom w:val="none" w:sz="0" w:space="0" w:color="auto"/>
            <w:right w:val="none" w:sz="0" w:space="0" w:color="auto"/>
          </w:divBdr>
        </w:div>
        <w:div w:id="619458261">
          <w:marLeft w:val="0"/>
          <w:marRight w:val="0"/>
          <w:marTop w:val="0"/>
          <w:marBottom w:val="0"/>
          <w:divBdr>
            <w:top w:val="none" w:sz="0" w:space="0" w:color="auto"/>
            <w:left w:val="none" w:sz="0" w:space="0" w:color="auto"/>
            <w:bottom w:val="none" w:sz="0" w:space="0" w:color="auto"/>
            <w:right w:val="none" w:sz="0" w:space="0" w:color="auto"/>
          </w:divBdr>
        </w:div>
        <w:div w:id="718820260">
          <w:marLeft w:val="0"/>
          <w:marRight w:val="0"/>
          <w:marTop w:val="0"/>
          <w:marBottom w:val="0"/>
          <w:divBdr>
            <w:top w:val="none" w:sz="0" w:space="0" w:color="auto"/>
            <w:left w:val="none" w:sz="0" w:space="0" w:color="auto"/>
            <w:bottom w:val="none" w:sz="0" w:space="0" w:color="auto"/>
            <w:right w:val="none" w:sz="0" w:space="0" w:color="auto"/>
          </w:divBdr>
        </w:div>
        <w:div w:id="723795884">
          <w:marLeft w:val="0"/>
          <w:marRight w:val="0"/>
          <w:marTop w:val="0"/>
          <w:marBottom w:val="0"/>
          <w:divBdr>
            <w:top w:val="none" w:sz="0" w:space="0" w:color="auto"/>
            <w:left w:val="none" w:sz="0" w:space="0" w:color="auto"/>
            <w:bottom w:val="none" w:sz="0" w:space="0" w:color="auto"/>
            <w:right w:val="none" w:sz="0" w:space="0" w:color="auto"/>
          </w:divBdr>
        </w:div>
        <w:div w:id="888690002">
          <w:marLeft w:val="0"/>
          <w:marRight w:val="0"/>
          <w:marTop w:val="0"/>
          <w:marBottom w:val="0"/>
          <w:divBdr>
            <w:top w:val="none" w:sz="0" w:space="0" w:color="auto"/>
            <w:left w:val="none" w:sz="0" w:space="0" w:color="auto"/>
            <w:bottom w:val="none" w:sz="0" w:space="0" w:color="auto"/>
            <w:right w:val="none" w:sz="0" w:space="0" w:color="auto"/>
          </w:divBdr>
        </w:div>
        <w:div w:id="906381545">
          <w:marLeft w:val="0"/>
          <w:marRight w:val="0"/>
          <w:marTop w:val="0"/>
          <w:marBottom w:val="0"/>
          <w:divBdr>
            <w:top w:val="none" w:sz="0" w:space="0" w:color="auto"/>
            <w:left w:val="none" w:sz="0" w:space="0" w:color="auto"/>
            <w:bottom w:val="none" w:sz="0" w:space="0" w:color="auto"/>
            <w:right w:val="none" w:sz="0" w:space="0" w:color="auto"/>
          </w:divBdr>
        </w:div>
        <w:div w:id="1025132726">
          <w:marLeft w:val="0"/>
          <w:marRight w:val="0"/>
          <w:marTop w:val="0"/>
          <w:marBottom w:val="0"/>
          <w:divBdr>
            <w:top w:val="none" w:sz="0" w:space="0" w:color="auto"/>
            <w:left w:val="none" w:sz="0" w:space="0" w:color="auto"/>
            <w:bottom w:val="none" w:sz="0" w:space="0" w:color="auto"/>
            <w:right w:val="none" w:sz="0" w:space="0" w:color="auto"/>
          </w:divBdr>
        </w:div>
        <w:div w:id="1061254043">
          <w:marLeft w:val="0"/>
          <w:marRight w:val="0"/>
          <w:marTop w:val="0"/>
          <w:marBottom w:val="0"/>
          <w:divBdr>
            <w:top w:val="none" w:sz="0" w:space="0" w:color="auto"/>
            <w:left w:val="none" w:sz="0" w:space="0" w:color="auto"/>
            <w:bottom w:val="none" w:sz="0" w:space="0" w:color="auto"/>
            <w:right w:val="none" w:sz="0" w:space="0" w:color="auto"/>
          </w:divBdr>
        </w:div>
        <w:div w:id="1209994912">
          <w:marLeft w:val="0"/>
          <w:marRight w:val="0"/>
          <w:marTop w:val="0"/>
          <w:marBottom w:val="0"/>
          <w:divBdr>
            <w:top w:val="none" w:sz="0" w:space="0" w:color="auto"/>
            <w:left w:val="none" w:sz="0" w:space="0" w:color="auto"/>
            <w:bottom w:val="none" w:sz="0" w:space="0" w:color="auto"/>
            <w:right w:val="none" w:sz="0" w:space="0" w:color="auto"/>
          </w:divBdr>
        </w:div>
        <w:div w:id="1421214888">
          <w:marLeft w:val="0"/>
          <w:marRight w:val="0"/>
          <w:marTop w:val="0"/>
          <w:marBottom w:val="0"/>
          <w:divBdr>
            <w:top w:val="none" w:sz="0" w:space="0" w:color="auto"/>
            <w:left w:val="none" w:sz="0" w:space="0" w:color="auto"/>
            <w:bottom w:val="none" w:sz="0" w:space="0" w:color="auto"/>
            <w:right w:val="none" w:sz="0" w:space="0" w:color="auto"/>
          </w:divBdr>
        </w:div>
        <w:div w:id="1561095012">
          <w:marLeft w:val="0"/>
          <w:marRight w:val="0"/>
          <w:marTop w:val="0"/>
          <w:marBottom w:val="0"/>
          <w:divBdr>
            <w:top w:val="none" w:sz="0" w:space="0" w:color="auto"/>
            <w:left w:val="none" w:sz="0" w:space="0" w:color="auto"/>
            <w:bottom w:val="none" w:sz="0" w:space="0" w:color="auto"/>
            <w:right w:val="none" w:sz="0" w:space="0" w:color="auto"/>
          </w:divBdr>
        </w:div>
        <w:div w:id="1812092667">
          <w:marLeft w:val="0"/>
          <w:marRight w:val="0"/>
          <w:marTop w:val="0"/>
          <w:marBottom w:val="0"/>
          <w:divBdr>
            <w:top w:val="none" w:sz="0" w:space="0" w:color="auto"/>
            <w:left w:val="none" w:sz="0" w:space="0" w:color="auto"/>
            <w:bottom w:val="none" w:sz="0" w:space="0" w:color="auto"/>
            <w:right w:val="none" w:sz="0" w:space="0" w:color="auto"/>
          </w:divBdr>
        </w:div>
      </w:divsChild>
    </w:div>
    <w:div w:id="244385578">
      <w:bodyDiv w:val="1"/>
      <w:marLeft w:val="0"/>
      <w:marRight w:val="0"/>
      <w:marTop w:val="0"/>
      <w:marBottom w:val="0"/>
      <w:divBdr>
        <w:top w:val="none" w:sz="0" w:space="0" w:color="auto"/>
        <w:left w:val="none" w:sz="0" w:space="0" w:color="auto"/>
        <w:bottom w:val="none" w:sz="0" w:space="0" w:color="auto"/>
        <w:right w:val="none" w:sz="0" w:space="0" w:color="auto"/>
      </w:divBdr>
    </w:div>
    <w:div w:id="263344628">
      <w:bodyDiv w:val="1"/>
      <w:marLeft w:val="0"/>
      <w:marRight w:val="0"/>
      <w:marTop w:val="0"/>
      <w:marBottom w:val="0"/>
      <w:divBdr>
        <w:top w:val="none" w:sz="0" w:space="0" w:color="auto"/>
        <w:left w:val="none" w:sz="0" w:space="0" w:color="auto"/>
        <w:bottom w:val="none" w:sz="0" w:space="0" w:color="auto"/>
        <w:right w:val="none" w:sz="0" w:space="0" w:color="auto"/>
      </w:divBdr>
    </w:div>
    <w:div w:id="287904305">
      <w:bodyDiv w:val="1"/>
      <w:marLeft w:val="0"/>
      <w:marRight w:val="0"/>
      <w:marTop w:val="0"/>
      <w:marBottom w:val="0"/>
      <w:divBdr>
        <w:top w:val="none" w:sz="0" w:space="0" w:color="auto"/>
        <w:left w:val="none" w:sz="0" w:space="0" w:color="auto"/>
        <w:bottom w:val="none" w:sz="0" w:space="0" w:color="auto"/>
        <w:right w:val="none" w:sz="0" w:space="0" w:color="auto"/>
      </w:divBdr>
      <w:divsChild>
        <w:div w:id="530337878">
          <w:marLeft w:val="0"/>
          <w:marRight w:val="0"/>
          <w:marTop w:val="0"/>
          <w:marBottom w:val="0"/>
          <w:divBdr>
            <w:top w:val="none" w:sz="0" w:space="0" w:color="auto"/>
            <w:left w:val="none" w:sz="0" w:space="0" w:color="auto"/>
            <w:bottom w:val="none" w:sz="0" w:space="0" w:color="auto"/>
            <w:right w:val="none" w:sz="0" w:space="0" w:color="auto"/>
          </w:divBdr>
          <w:divsChild>
            <w:div w:id="71141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69987">
      <w:bodyDiv w:val="1"/>
      <w:marLeft w:val="0"/>
      <w:marRight w:val="0"/>
      <w:marTop w:val="0"/>
      <w:marBottom w:val="0"/>
      <w:divBdr>
        <w:top w:val="none" w:sz="0" w:space="0" w:color="auto"/>
        <w:left w:val="none" w:sz="0" w:space="0" w:color="auto"/>
        <w:bottom w:val="none" w:sz="0" w:space="0" w:color="auto"/>
        <w:right w:val="none" w:sz="0" w:space="0" w:color="auto"/>
      </w:divBdr>
      <w:divsChild>
        <w:div w:id="762527365">
          <w:marLeft w:val="1571"/>
          <w:marRight w:val="0"/>
          <w:marTop w:val="0"/>
          <w:marBottom w:val="0"/>
          <w:divBdr>
            <w:top w:val="none" w:sz="0" w:space="0" w:color="auto"/>
            <w:left w:val="none" w:sz="0" w:space="0" w:color="auto"/>
            <w:bottom w:val="none" w:sz="0" w:space="0" w:color="auto"/>
            <w:right w:val="none" w:sz="0" w:space="0" w:color="auto"/>
          </w:divBdr>
          <w:divsChild>
            <w:div w:id="1817799262">
              <w:marLeft w:val="0"/>
              <w:marRight w:val="0"/>
              <w:marTop w:val="0"/>
              <w:marBottom w:val="0"/>
              <w:divBdr>
                <w:top w:val="none" w:sz="0" w:space="0" w:color="auto"/>
                <w:left w:val="none" w:sz="0" w:space="0" w:color="auto"/>
                <w:bottom w:val="none" w:sz="0" w:space="0" w:color="auto"/>
                <w:right w:val="none" w:sz="0" w:space="0" w:color="auto"/>
              </w:divBdr>
              <w:divsChild>
                <w:div w:id="8045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80325">
      <w:bodyDiv w:val="1"/>
      <w:marLeft w:val="0"/>
      <w:marRight w:val="0"/>
      <w:marTop w:val="0"/>
      <w:marBottom w:val="0"/>
      <w:divBdr>
        <w:top w:val="none" w:sz="0" w:space="0" w:color="auto"/>
        <w:left w:val="none" w:sz="0" w:space="0" w:color="auto"/>
        <w:bottom w:val="none" w:sz="0" w:space="0" w:color="auto"/>
        <w:right w:val="none" w:sz="0" w:space="0" w:color="auto"/>
      </w:divBdr>
      <w:divsChild>
        <w:div w:id="540358574">
          <w:marLeft w:val="0"/>
          <w:marRight w:val="0"/>
          <w:marTop w:val="0"/>
          <w:marBottom w:val="0"/>
          <w:divBdr>
            <w:top w:val="none" w:sz="0" w:space="0" w:color="auto"/>
            <w:left w:val="none" w:sz="0" w:space="0" w:color="auto"/>
            <w:bottom w:val="none" w:sz="0" w:space="0" w:color="auto"/>
            <w:right w:val="none" w:sz="0" w:space="0" w:color="auto"/>
          </w:divBdr>
        </w:div>
        <w:div w:id="625238265">
          <w:marLeft w:val="0"/>
          <w:marRight w:val="0"/>
          <w:marTop w:val="0"/>
          <w:marBottom w:val="0"/>
          <w:divBdr>
            <w:top w:val="none" w:sz="0" w:space="0" w:color="auto"/>
            <w:left w:val="none" w:sz="0" w:space="0" w:color="auto"/>
            <w:bottom w:val="none" w:sz="0" w:space="0" w:color="auto"/>
            <w:right w:val="none" w:sz="0" w:space="0" w:color="auto"/>
          </w:divBdr>
        </w:div>
        <w:div w:id="1079248720">
          <w:marLeft w:val="0"/>
          <w:marRight w:val="0"/>
          <w:marTop w:val="0"/>
          <w:marBottom w:val="0"/>
          <w:divBdr>
            <w:top w:val="none" w:sz="0" w:space="0" w:color="auto"/>
            <w:left w:val="none" w:sz="0" w:space="0" w:color="auto"/>
            <w:bottom w:val="none" w:sz="0" w:space="0" w:color="auto"/>
            <w:right w:val="none" w:sz="0" w:space="0" w:color="auto"/>
          </w:divBdr>
        </w:div>
        <w:div w:id="1504394663">
          <w:marLeft w:val="0"/>
          <w:marRight w:val="0"/>
          <w:marTop w:val="0"/>
          <w:marBottom w:val="0"/>
          <w:divBdr>
            <w:top w:val="none" w:sz="0" w:space="0" w:color="auto"/>
            <w:left w:val="none" w:sz="0" w:space="0" w:color="auto"/>
            <w:bottom w:val="none" w:sz="0" w:space="0" w:color="auto"/>
            <w:right w:val="none" w:sz="0" w:space="0" w:color="auto"/>
          </w:divBdr>
        </w:div>
        <w:div w:id="1572231036">
          <w:marLeft w:val="0"/>
          <w:marRight w:val="0"/>
          <w:marTop w:val="0"/>
          <w:marBottom w:val="0"/>
          <w:divBdr>
            <w:top w:val="none" w:sz="0" w:space="0" w:color="auto"/>
            <w:left w:val="none" w:sz="0" w:space="0" w:color="auto"/>
            <w:bottom w:val="none" w:sz="0" w:space="0" w:color="auto"/>
            <w:right w:val="none" w:sz="0" w:space="0" w:color="auto"/>
          </w:divBdr>
        </w:div>
        <w:div w:id="1621720505">
          <w:marLeft w:val="0"/>
          <w:marRight w:val="0"/>
          <w:marTop w:val="0"/>
          <w:marBottom w:val="0"/>
          <w:divBdr>
            <w:top w:val="none" w:sz="0" w:space="0" w:color="auto"/>
            <w:left w:val="none" w:sz="0" w:space="0" w:color="auto"/>
            <w:bottom w:val="none" w:sz="0" w:space="0" w:color="auto"/>
            <w:right w:val="none" w:sz="0" w:space="0" w:color="auto"/>
          </w:divBdr>
        </w:div>
      </w:divsChild>
    </w:div>
    <w:div w:id="418017647">
      <w:bodyDiv w:val="1"/>
      <w:marLeft w:val="0"/>
      <w:marRight w:val="0"/>
      <w:marTop w:val="0"/>
      <w:marBottom w:val="0"/>
      <w:divBdr>
        <w:top w:val="none" w:sz="0" w:space="0" w:color="auto"/>
        <w:left w:val="none" w:sz="0" w:space="0" w:color="auto"/>
        <w:bottom w:val="none" w:sz="0" w:space="0" w:color="auto"/>
        <w:right w:val="none" w:sz="0" w:space="0" w:color="auto"/>
      </w:divBdr>
      <w:divsChild>
        <w:div w:id="1129519990">
          <w:marLeft w:val="0"/>
          <w:marRight w:val="0"/>
          <w:marTop w:val="0"/>
          <w:marBottom w:val="0"/>
          <w:divBdr>
            <w:top w:val="none" w:sz="0" w:space="0" w:color="auto"/>
            <w:left w:val="none" w:sz="0" w:space="0" w:color="auto"/>
            <w:bottom w:val="none" w:sz="0" w:space="0" w:color="auto"/>
            <w:right w:val="none" w:sz="0" w:space="0" w:color="auto"/>
          </w:divBdr>
          <w:divsChild>
            <w:div w:id="18629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644792">
      <w:bodyDiv w:val="1"/>
      <w:marLeft w:val="0"/>
      <w:marRight w:val="0"/>
      <w:marTop w:val="0"/>
      <w:marBottom w:val="0"/>
      <w:divBdr>
        <w:top w:val="none" w:sz="0" w:space="0" w:color="auto"/>
        <w:left w:val="none" w:sz="0" w:space="0" w:color="auto"/>
        <w:bottom w:val="none" w:sz="0" w:space="0" w:color="auto"/>
        <w:right w:val="none" w:sz="0" w:space="0" w:color="auto"/>
      </w:divBdr>
      <w:divsChild>
        <w:div w:id="486551940">
          <w:marLeft w:val="0"/>
          <w:marRight w:val="0"/>
          <w:marTop w:val="0"/>
          <w:marBottom w:val="0"/>
          <w:divBdr>
            <w:top w:val="none" w:sz="0" w:space="0" w:color="auto"/>
            <w:left w:val="none" w:sz="0" w:space="0" w:color="auto"/>
            <w:bottom w:val="none" w:sz="0" w:space="0" w:color="auto"/>
            <w:right w:val="none" w:sz="0" w:space="0" w:color="auto"/>
          </w:divBdr>
          <w:divsChild>
            <w:div w:id="7831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56874">
      <w:bodyDiv w:val="1"/>
      <w:marLeft w:val="0"/>
      <w:marRight w:val="0"/>
      <w:marTop w:val="0"/>
      <w:marBottom w:val="0"/>
      <w:divBdr>
        <w:top w:val="none" w:sz="0" w:space="0" w:color="auto"/>
        <w:left w:val="none" w:sz="0" w:space="0" w:color="auto"/>
        <w:bottom w:val="none" w:sz="0" w:space="0" w:color="auto"/>
        <w:right w:val="none" w:sz="0" w:space="0" w:color="auto"/>
      </w:divBdr>
      <w:divsChild>
        <w:div w:id="100610249">
          <w:marLeft w:val="0"/>
          <w:marRight w:val="0"/>
          <w:marTop w:val="0"/>
          <w:marBottom w:val="0"/>
          <w:divBdr>
            <w:top w:val="none" w:sz="0" w:space="0" w:color="auto"/>
            <w:left w:val="none" w:sz="0" w:space="0" w:color="auto"/>
            <w:bottom w:val="none" w:sz="0" w:space="0" w:color="auto"/>
            <w:right w:val="none" w:sz="0" w:space="0" w:color="auto"/>
          </w:divBdr>
        </w:div>
        <w:div w:id="361979334">
          <w:marLeft w:val="0"/>
          <w:marRight w:val="0"/>
          <w:marTop w:val="0"/>
          <w:marBottom w:val="0"/>
          <w:divBdr>
            <w:top w:val="none" w:sz="0" w:space="0" w:color="auto"/>
            <w:left w:val="none" w:sz="0" w:space="0" w:color="auto"/>
            <w:bottom w:val="none" w:sz="0" w:space="0" w:color="auto"/>
            <w:right w:val="none" w:sz="0" w:space="0" w:color="auto"/>
          </w:divBdr>
        </w:div>
        <w:div w:id="506098035">
          <w:marLeft w:val="0"/>
          <w:marRight w:val="0"/>
          <w:marTop w:val="0"/>
          <w:marBottom w:val="0"/>
          <w:divBdr>
            <w:top w:val="none" w:sz="0" w:space="0" w:color="auto"/>
            <w:left w:val="none" w:sz="0" w:space="0" w:color="auto"/>
            <w:bottom w:val="none" w:sz="0" w:space="0" w:color="auto"/>
            <w:right w:val="none" w:sz="0" w:space="0" w:color="auto"/>
          </w:divBdr>
        </w:div>
        <w:div w:id="535048155">
          <w:marLeft w:val="0"/>
          <w:marRight w:val="0"/>
          <w:marTop w:val="0"/>
          <w:marBottom w:val="0"/>
          <w:divBdr>
            <w:top w:val="none" w:sz="0" w:space="0" w:color="auto"/>
            <w:left w:val="none" w:sz="0" w:space="0" w:color="auto"/>
            <w:bottom w:val="none" w:sz="0" w:space="0" w:color="auto"/>
            <w:right w:val="none" w:sz="0" w:space="0" w:color="auto"/>
          </w:divBdr>
        </w:div>
        <w:div w:id="721097595">
          <w:marLeft w:val="0"/>
          <w:marRight w:val="0"/>
          <w:marTop w:val="0"/>
          <w:marBottom w:val="0"/>
          <w:divBdr>
            <w:top w:val="none" w:sz="0" w:space="0" w:color="auto"/>
            <w:left w:val="none" w:sz="0" w:space="0" w:color="auto"/>
            <w:bottom w:val="none" w:sz="0" w:space="0" w:color="auto"/>
            <w:right w:val="none" w:sz="0" w:space="0" w:color="auto"/>
          </w:divBdr>
        </w:div>
        <w:div w:id="785542920">
          <w:marLeft w:val="0"/>
          <w:marRight w:val="0"/>
          <w:marTop w:val="0"/>
          <w:marBottom w:val="0"/>
          <w:divBdr>
            <w:top w:val="none" w:sz="0" w:space="0" w:color="auto"/>
            <w:left w:val="none" w:sz="0" w:space="0" w:color="auto"/>
            <w:bottom w:val="none" w:sz="0" w:space="0" w:color="auto"/>
            <w:right w:val="none" w:sz="0" w:space="0" w:color="auto"/>
          </w:divBdr>
        </w:div>
        <w:div w:id="897521562">
          <w:marLeft w:val="0"/>
          <w:marRight w:val="0"/>
          <w:marTop w:val="0"/>
          <w:marBottom w:val="0"/>
          <w:divBdr>
            <w:top w:val="none" w:sz="0" w:space="0" w:color="auto"/>
            <w:left w:val="none" w:sz="0" w:space="0" w:color="auto"/>
            <w:bottom w:val="none" w:sz="0" w:space="0" w:color="auto"/>
            <w:right w:val="none" w:sz="0" w:space="0" w:color="auto"/>
          </w:divBdr>
        </w:div>
        <w:div w:id="1303730989">
          <w:marLeft w:val="0"/>
          <w:marRight w:val="0"/>
          <w:marTop w:val="0"/>
          <w:marBottom w:val="0"/>
          <w:divBdr>
            <w:top w:val="none" w:sz="0" w:space="0" w:color="auto"/>
            <w:left w:val="none" w:sz="0" w:space="0" w:color="auto"/>
            <w:bottom w:val="none" w:sz="0" w:space="0" w:color="auto"/>
            <w:right w:val="none" w:sz="0" w:space="0" w:color="auto"/>
          </w:divBdr>
        </w:div>
        <w:div w:id="1346134175">
          <w:marLeft w:val="0"/>
          <w:marRight w:val="0"/>
          <w:marTop w:val="0"/>
          <w:marBottom w:val="0"/>
          <w:divBdr>
            <w:top w:val="none" w:sz="0" w:space="0" w:color="auto"/>
            <w:left w:val="none" w:sz="0" w:space="0" w:color="auto"/>
            <w:bottom w:val="none" w:sz="0" w:space="0" w:color="auto"/>
            <w:right w:val="none" w:sz="0" w:space="0" w:color="auto"/>
          </w:divBdr>
        </w:div>
        <w:div w:id="1455902399">
          <w:marLeft w:val="0"/>
          <w:marRight w:val="0"/>
          <w:marTop w:val="0"/>
          <w:marBottom w:val="0"/>
          <w:divBdr>
            <w:top w:val="none" w:sz="0" w:space="0" w:color="auto"/>
            <w:left w:val="none" w:sz="0" w:space="0" w:color="auto"/>
            <w:bottom w:val="none" w:sz="0" w:space="0" w:color="auto"/>
            <w:right w:val="none" w:sz="0" w:space="0" w:color="auto"/>
          </w:divBdr>
        </w:div>
        <w:div w:id="1821455976">
          <w:marLeft w:val="0"/>
          <w:marRight w:val="0"/>
          <w:marTop w:val="0"/>
          <w:marBottom w:val="0"/>
          <w:divBdr>
            <w:top w:val="none" w:sz="0" w:space="0" w:color="auto"/>
            <w:left w:val="none" w:sz="0" w:space="0" w:color="auto"/>
            <w:bottom w:val="none" w:sz="0" w:space="0" w:color="auto"/>
            <w:right w:val="none" w:sz="0" w:space="0" w:color="auto"/>
          </w:divBdr>
        </w:div>
        <w:div w:id="1830638365">
          <w:marLeft w:val="0"/>
          <w:marRight w:val="0"/>
          <w:marTop w:val="0"/>
          <w:marBottom w:val="0"/>
          <w:divBdr>
            <w:top w:val="none" w:sz="0" w:space="0" w:color="auto"/>
            <w:left w:val="none" w:sz="0" w:space="0" w:color="auto"/>
            <w:bottom w:val="none" w:sz="0" w:space="0" w:color="auto"/>
            <w:right w:val="none" w:sz="0" w:space="0" w:color="auto"/>
          </w:divBdr>
        </w:div>
        <w:div w:id="1882744630">
          <w:marLeft w:val="0"/>
          <w:marRight w:val="0"/>
          <w:marTop w:val="0"/>
          <w:marBottom w:val="0"/>
          <w:divBdr>
            <w:top w:val="none" w:sz="0" w:space="0" w:color="auto"/>
            <w:left w:val="none" w:sz="0" w:space="0" w:color="auto"/>
            <w:bottom w:val="none" w:sz="0" w:space="0" w:color="auto"/>
            <w:right w:val="none" w:sz="0" w:space="0" w:color="auto"/>
          </w:divBdr>
        </w:div>
        <w:div w:id="2104255146">
          <w:marLeft w:val="0"/>
          <w:marRight w:val="0"/>
          <w:marTop w:val="0"/>
          <w:marBottom w:val="0"/>
          <w:divBdr>
            <w:top w:val="none" w:sz="0" w:space="0" w:color="auto"/>
            <w:left w:val="none" w:sz="0" w:space="0" w:color="auto"/>
            <w:bottom w:val="none" w:sz="0" w:space="0" w:color="auto"/>
            <w:right w:val="none" w:sz="0" w:space="0" w:color="auto"/>
          </w:divBdr>
        </w:div>
      </w:divsChild>
    </w:div>
    <w:div w:id="554974070">
      <w:bodyDiv w:val="1"/>
      <w:marLeft w:val="0"/>
      <w:marRight w:val="0"/>
      <w:marTop w:val="0"/>
      <w:marBottom w:val="0"/>
      <w:divBdr>
        <w:top w:val="none" w:sz="0" w:space="0" w:color="auto"/>
        <w:left w:val="none" w:sz="0" w:space="0" w:color="auto"/>
        <w:bottom w:val="none" w:sz="0" w:space="0" w:color="auto"/>
        <w:right w:val="none" w:sz="0" w:space="0" w:color="auto"/>
      </w:divBdr>
    </w:div>
    <w:div w:id="696930688">
      <w:bodyDiv w:val="1"/>
      <w:marLeft w:val="0"/>
      <w:marRight w:val="0"/>
      <w:marTop w:val="0"/>
      <w:marBottom w:val="0"/>
      <w:divBdr>
        <w:top w:val="none" w:sz="0" w:space="0" w:color="auto"/>
        <w:left w:val="none" w:sz="0" w:space="0" w:color="auto"/>
        <w:bottom w:val="none" w:sz="0" w:space="0" w:color="auto"/>
        <w:right w:val="none" w:sz="0" w:space="0" w:color="auto"/>
      </w:divBdr>
      <w:divsChild>
        <w:div w:id="529682215">
          <w:marLeft w:val="0"/>
          <w:marRight w:val="0"/>
          <w:marTop w:val="0"/>
          <w:marBottom w:val="0"/>
          <w:divBdr>
            <w:top w:val="none" w:sz="0" w:space="0" w:color="auto"/>
            <w:left w:val="none" w:sz="0" w:space="0" w:color="auto"/>
            <w:bottom w:val="none" w:sz="0" w:space="0" w:color="auto"/>
            <w:right w:val="none" w:sz="0" w:space="0" w:color="auto"/>
          </w:divBdr>
          <w:divsChild>
            <w:div w:id="107316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03899">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07553455">
      <w:bodyDiv w:val="1"/>
      <w:marLeft w:val="0"/>
      <w:marRight w:val="0"/>
      <w:marTop w:val="0"/>
      <w:marBottom w:val="0"/>
      <w:divBdr>
        <w:top w:val="none" w:sz="0" w:space="0" w:color="auto"/>
        <w:left w:val="none" w:sz="0" w:space="0" w:color="auto"/>
        <w:bottom w:val="none" w:sz="0" w:space="0" w:color="auto"/>
        <w:right w:val="none" w:sz="0" w:space="0" w:color="auto"/>
      </w:divBdr>
    </w:div>
    <w:div w:id="829636420">
      <w:bodyDiv w:val="1"/>
      <w:marLeft w:val="0"/>
      <w:marRight w:val="0"/>
      <w:marTop w:val="0"/>
      <w:marBottom w:val="0"/>
      <w:divBdr>
        <w:top w:val="none" w:sz="0" w:space="0" w:color="auto"/>
        <w:left w:val="none" w:sz="0" w:space="0" w:color="auto"/>
        <w:bottom w:val="none" w:sz="0" w:space="0" w:color="auto"/>
        <w:right w:val="none" w:sz="0" w:space="0" w:color="auto"/>
      </w:divBdr>
    </w:div>
    <w:div w:id="887913719">
      <w:bodyDiv w:val="1"/>
      <w:marLeft w:val="0"/>
      <w:marRight w:val="0"/>
      <w:marTop w:val="0"/>
      <w:marBottom w:val="0"/>
      <w:divBdr>
        <w:top w:val="none" w:sz="0" w:space="0" w:color="auto"/>
        <w:left w:val="none" w:sz="0" w:space="0" w:color="auto"/>
        <w:bottom w:val="none" w:sz="0" w:space="0" w:color="auto"/>
        <w:right w:val="none" w:sz="0" w:space="0" w:color="auto"/>
      </w:divBdr>
    </w:div>
    <w:div w:id="916286023">
      <w:bodyDiv w:val="1"/>
      <w:marLeft w:val="0"/>
      <w:marRight w:val="0"/>
      <w:marTop w:val="0"/>
      <w:marBottom w:val="0"/>
      <w:divBdr>
        <w:top w:val="none" w:sz="0" w:space="0" w:color="auto"/>
        <w:left w:val="none" w:sz="0" w:space="0" w:color="auto"/>
        <w:bottom w:val="none" w:sz="0" w:space="0" w:color="auto"/>
        <w:right w:val="none" w:sz="0" w:space="0" w:color="auto"/>
      </w:divBdr>
      <w:divsChild>
        <w:div w:id="195049998">
          <w:marLeft w:val="0"/>
          <w:marRight w:val="0"/>
          <w:marTop w:val="0"/>
          <w:marBottom w:val="0"/>
          <w:divBdr>
            <w:top w:val="none" w:sz="0" w:space="0" w:color="auto"/>
            <w:left w:val="none" w:sz="0" w:space="0" w:color="auto"/>
            <w:bottom w:val="none" w:sz="0" w:space="0" w:color="auto"/>
            <w:right w:val="none" w:sz="0" w:space="0" w:color="auto"/>
          </w:divBdr>
        </w:div>
        <w:div w:id="905798211">
          <w:marLeft w:val="0"/>
          <w:marRight w:val="0"/>
          <w:marTop w:val="0"/>
          <w:marBottom w:val="0"/>
          <w:divBdr>
            <w:top w:val="none" w:sz="0" w:space="0" w:color="auto"/>
            <w:left w:val="none" w:sz="0" w:space="0" w:color="auto"/>
            <w:bottom w:val="none" w:sz="0" w:space="0" w:color="auto"/>
            <w:right w:val="none" w:sz="0" w:space="0" w:color="auto"/>
          </w:divBdr>
        </w:div>
        <w:div w:id="1130587062">
          <w:marLeft w:val="0"/>
          <w:marRight w:val="0"/>
          <w:marTop w:val="0"/>
          <w:marBottom w:val="0"/>
          <w:divBdr>
            <w:top w:val="none" w:sz="0" w:space="0" w:color="auto"/>
            <w:left w:val="none" w:sz="0" w:space="0" w:color="auto"/>
            <w:bottom w:val="none" w:sz="0" w:space="0" w:color="auto"/>
            <w:right w:val="none" w:sz="0" w:space="0" w:color="auto"/>
          </w:divBdr>
        </w:div>
        <w:div w:id="1149399179">
          <w:marLeft w:val="0"/>
          <w:marRight w:val="0"/>
          <w:marTop w:val="0"/>
          <w:marBottom w:val="0"/>
          <w:divBdr>
            <w:top w:val="none" w:sz="0" w:space="0" w:color="auto"/>
            <w:left w:val="none" w:sz="0" w:space="0" w:color="auto"/>
            <w:bottom w:val="none" w:sz="0" w:space="0" w:color="auto"/>
            <w:right w:val="none" w:sz="0" w:space="0" w:color="auto"/>
          </w:divBdr>
        </w:div>
        <w:div w:id="1430006839">
          <w:marLeft w:val="0"/>
          <w:marRight w:val="0"/>
          <w:marTop w:val="0"/>
          <w:marBottom w:val="0"/>
          <w:divBdr>
            <w:top w:val="none" w:sz="0" w:space="0" w:color="auto"/>
            <w:left w:val="none" w:sz="0" w:space="0" w:color="auto"/>
            <w:bottom w:val="none" w:sz="0" w:space="0" w:color="auto"/>
            <w:right w:val="none" w:sz="0" w:space="0" w:color="auto"/>
          </w:divBdr>
        </w:div>
      </w:divsChild>
    </w:div>
    <w:div w:id="918171031">
      <w:bodyDiv w:val="1"/>
      <w:marLeft w:val="0"/>
      <w:marRight w:val="0"/>
      <w:marTop w:val="0"/>
      <w:marBottom w:val="0"/>
      <w:divBdr>
        <w:top w:val="none" w:sz="0" w:space="0" w:color="auto"/>
        <w:left w:val="none" w:sz="0" w:space="0" w:color="auto"/>
        <w:bottom w:val="none" w:sz="0" w:space="0" w:color="auto"/>
        <w:right w:val="none" w:sz="0" w:space="0" w:color="auto"/>
      </w:divBdr>
    </w:div>
    <w:div w:id="1190685044">
      <w:bodyDiv w:val="1"/>
      <w:marLeft w:val="0"/>
      <w:marRight w:val="0"/>
      <w:marTop w:val="0"/>
      <w:marBottom w:val="0"/>
      <w:divBdr>
        <w:top w:val="none" w:sz="0" w:space="0" w:color="auto"/>
        <w:left w:val="none" w:sz="0" w:space="0" w:color="auto"/>
        <w:bottom w:val="none" w:sz="0" w:space="0" w:color="auto"/>
        <w:right w:val="none" w:sz="0" w:space="0" w:color="auto"/>
      </w:divBdr>
      <w:divsChild>
        <w:div w:id="1781414070">
          <w:marLeft w:val="0"/>
          <w:marRight w:val="0"/>
          <w:marTop w:val="0"/>
          <w:marBottom w:val="0"/>
          <w:divBdr>
            <w:top w:val="none" w:sz="0" w:space="0" w:color="auto"/>
            <w:left w:val="none" w:sz="0" w:space="0" w:color="auto"/>
            <w:bottom w:val="none" w:sz="0" w:space="0" w:color="auto"/>
            <w:right w:val="none" w:sz="0" w:space="0" w:color="auto"/>
          </w:divBdr>
          <w:divsChild>
            <w:div w:id="19660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06061">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361396511">
      <w:bodyDiv w:val="1"/>
      <w:marLeft w:val="0"/>
      <w:marRight w:val="0"/>
      <w:marTop w:val="0"/>
      <w:marBottom w:val="0"/>
      <w:divBdr>
        <w:top w:val="none" w:sz="0" w:space="0" w:color="auto"/>
        <w:left w:val="none" w:sz="0" w:space="0" w:color="auto"/>
        <w:bottom w:val="none" w:sz="0" w:space="0" w:color="auto"/>
        <w:right w:val="none" w:sz="0" w:space="0" w:color="auto"/>
      </w:divBdr>
    </w:div>
    <w:div w:id="1433863911">
      <w:bodyDiv w:val="1"/>
      <w:marLeft w:val="0"/>
      <w:marRight w:val="0"/>
      <w:marTop w:val="0"/>
      <w:marBottom w:val="0"/>
      <w:divBdr>
        <w:top w:val="none" w:sz="0" w:space="0" w:color="auto"/>
        <w:left w:val="none" w:sz="0" w:space="0" w:color="auto"/>
        <w:bottom w:val="none" w:sz="0" w:space="0" w:color="auto"/>
        <w:right w:val="none" w:sz="0" w:space="0" w:color="auto"/>
      </w:divBdr>
      <w:divsChild>
        <w:div w:id="2146314041">
          <w:marLeft w:val="0"/>
          <w:marRight w:val="0"/>
          <w:marTop w:val="0"/>
          <w:marBottom w:val="0"/>
          <w:divBdr>
            <w:top w:val="none" w:sz="0" w:space="0" w:color="auto"/>
            <w:left w:val="none" w:sz="0" w:space="0" w:color="auto"/>
            <w:bottom w:val="none" w:sz="0" w:space="0" w:color="auto"/>
            <w:right w:val="none" w:sz="0" w:space="0" w:color="auto"/>
          </w:divBdr>
          <w:divsChild>
            <w:div w:id="17748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15867878">
      <w:bodyDiv w:val="1"/>
      <w:marLeft w:val="0"/>
      <w:marRight w:val="0"/>
      <w:marTop w:val="0"/>
      <w:marBottom w:val="0"/>
      <w:divBdr>
        <w:top w:val="none" w:sz="0" w:space="0" w:color="auto"/>
        <w:left w:val="none" w:sz="0" w:space="0" w:color="auto"/>
        <w:bottom w:val="none" w:sz="0" w:space="0" w:color="auto"/>
        <w:right w:val="none" w:sz="0" w:space="0" w:color="auto"/>
      </w:divBdr>
      <w:divsChild>
        <w:div w:id="454064662">
          <w:marLeft w:val="0"/>
          <w:marRight w:val="0"/>
          <w:marTop w:val="0"/>
          <w:marBottom w:val="0"/>
          <w:divBdr>
            <w:top w:val="none" w:sz="0" w:space="0" w:color="auto"/>
            <w:left w:val="none" w:sz="0" w:space="0" w:color="auto"/>
            <w:bottom w:val="none" w:sz="0" w:space="0" w:color="auto"/>
            <w:right w:val="none" w:sz="0" w:space="0" w:color="auto"/>
          </w:divBdr>
        </w:div>
        <w:div w:id="500434882">
          <w:marLeft w:val="0"/>
          <w:marRight w:val="0"/>
          <w:marTop w:val="0"/>
          <w:marBottom w:val="0"/>
          <w:divBdr>
            <w:top w:val="none" w:sz="0" w:space="0" w:color="auto"/>
            <w:left w:val="none" w:sz="0" w:space="0" w:color="auto"/>
            <w:bottom w:val="none" w:sz="0" w:space="0" w:color="auto"/>
            <w:right w:val="none" w:sz="0" w:space="0" w:color="auto"/>
          </w:divBdr>
        </w:div>
        <w:div w:id="654992846">
          <w:marLeft w:val="0"/>
          <w:marRight w:val="0"/>
          <w:marTop w:val="0"/>
          <w:marBottom w:val="0"/>
          <w:divBdr>
            <w:top w:val="none" w:sz="0" w:space="0" w:color="auto"/>
            <w:left w:val="none" w:sz="0" w:space="0" w:color="auto"/>
            <w:bottom w:val="none" w:sz="0" w:space="0" w:color="auto"/>
            <w:right w:val="none" w:sz="0" w:space="0" w:color="auto"/>
          </w:divBdr>
        </w:div>
        <w:div w:id="818304589">
          <w:marLeft w:val="0"/>
          <w:marRight w:val="0"/>
          <w:marTop w:val="0"/>
          <w:marBottom w:val="0"/>
          <w:divBdr>
            <w:top w:val="none" w:sz="0" w:space="0" w:color="auto"/>
            <w:left w:val="none" w:sz="0" w:space="0" w:color="auto"/>
            <w:bottom w:val="none" w:sz="0" w:space="0" w:color="auto"/>
            <w:right w:val="none" w:sz="0" w:space="0" w:color="auto"/>
          </w:divBdr>
        </w:div>
        <w:div w:id="1186863630">
          <w:marLeft w:val="0"/>
          <w:marRight w:val="0"/>
          <w:marTop w:val="0"/>
          <w:marBottom w:val="0"/>
          <w:divBdr>
            <w:top w:val="none" w:sz="0" w:space="0" w:color="auto"/>
            <w:left w:val="none" w:sz="0" w:space="0" w:color="auto"/>
            <w:bottom w:val="none" w:sz="0" w:space="0" w:color="auto"/>
            <w:right w:val="none" w:sz="0" w:space="0" w:color="auto"/>
          </w:divBdr>
        </w:div>
        <w:div w:id="1542552755">
          <w:marLeft w:val="0"/>
          <w:marRight w:val="0"/>
          <w:marTop w:val="0"/>
          <w:marBottom w:val="0"/>
          <w:divBdr>
            <w:top w:val="none" w:sz="0" w:space="0" w:color="auto"/>
            <w:left w:val="none" w:sz="0" w:space="0" w:color="auto"/>
            <w:bottom w:val="none" w:sz="0" w:space="0" w:color="auto"/>
            <w:right w:val="none" w:sz="0" w:space="0" w:color="auto"/>
          </w:divBdr>
        </w:div>
      </w:divsChild>
    </w:div>
    <w:div w:id="1623418727">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673488167">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 w:id="1777286827">
      <w:bodyDiv w:val="1"/>
      <w:marLeft w:val="0"/>
      <w:marRight w:val="0"/>
      <w:marTop w:val="0"/>
      <w:marBottom w:val="0"/>
      <w:divBdr>
        <w:top w:val="none" w:sz="0" w:space="0" w:color="auto"/>
        <w:left w:val="none" w:sz="0" w:space="0" w:color="auto"/>
        <w:bottom w:val="none" w:sz="0" w:space="0" w:color="auto"/>
        <w:right w:val="none" w:sz="0" w:space="0" w:color="auto"/>
      </w:divBdr>
      <w:divsChild>
        <w:div w:id="598761765">
          <w:marLeft w:val="0"/>
          <w:marRight w:val="0"/>
          <w:marTop w:val="0"/>
          <w:marBottom w:val="0"/>
          <w:divBdr>
            <w:top w:val="none" w:sz="0" w:space="0" w:color="auto"/>
            <w:left w:val="none" w:sz="0" w:space="0" w:color="auto"/>
            <w:bottom w:val="none" w:sz="0" w:space="0" w:color="auto"/>
            <w:right w:val="none" w:sz="0" w:space="0" w:color="auto"/>
          </w:divBdr>
        </w:div>
        <w:div w:id="1173450289">
          <w:marLeft w:val="0"/>
          <w:marRight w:val="0"/>
          <w:marTop w:val="0"/>
          <w:marBottom w:val="0"/>
          <w:divBdr>
            <w:top w:val="none" w:sz="0" w:space="0" w:color="auto"/>
            <w:left w:val="none" w:sz="0" w:space="0" w:color="auto"/>
            <w:bottom w:val="none" w:sz="0" w:space="0" w:color="auto"/>
            <w:right w:val="none" w:sz="0" w:space="0" w:color="auto"/>
          </w:divBdr>
        </w:div>
        <w:div w:id="1549955422">
          <w:marLeft w:val="0"/>
          <w:marRight w:val="0"/>
          <w:marTop w:val="0"/>
          <w:marBottom w:val="0"/>
          <w:divBdr>
            <w:top w:val="none" w:sz="0" w:space="0" w:color="auto"/>
            <w:left w:val="none" w:sz="0" w:space="0" w:color="auto"/>
            <w:bottom w:val="none" w:sz="0" w:space="0" w:color="auto"/>
            <w:right w:val="none" w:sz="0" w:space="0" w:color="auto"/>
          </w:divBdr>
        </w:div>
        <w:div w:id="1948389196">
          <w:marLeft w:val="0"/>
          <w:marRight w:val="0"/>
          <w:marTop w:val="0"/>
          <w:marBottom w:val="0"/>
          <w:divBdr>
            <w:top w:val="none" w:sz="0" w:space="0" w:color="auto"/>
            <w:left w:val="none" w:sz="0" w:space="0" w:color="auto"/>
            <w:bottom w:val="none" w:sz="0" w:space="0" w:color="auto"/>
            <w:right w:val="none" w:sz="0" w:space="0" w:color="auto"/>
          </w:divBdr>
        </w:div>
        <w:div w:id="1972251139">
          <w:marLeft w:val="0"/>
          <w:marRight w:val="0"/>
          <w:marTop w:val="0"/>
          <w:marBottom w:val="0"/>
          <w:divBdr>
            <w:top w:val="none" w:sz="0" w:space="0" w:color="auto"/>
            <w:left w:val="none" w:sz="0" w:space="0" w:color="auto"/>
            <w:bottom w:val="none" w:sz="0" w:space="0" w:color="auto"/>
            <w:right w:val="none" w:sz="0" w:space="0" w:color="auto"/>
          </w:divBdr>
        </w:div>
      </w:divsChild>
    </w:div>
    <w:div w:id="1851723723">
      <w:bodyDiv w:val="1"/>
      <w:marLeft w:val="0"/>
      <w:marRight w:val="0"/>
      <w:marTop w:val="0"/>
      <w:marBottom w:val="0"/>
      <w:divBdr>
        <w:top w:val="none" w:sz="0" w:space="0" w:color="auto"/>
        <w:left w:val="none" w:sz="0" w:space="0" w:color="auto"/>
        <w:bottom w:val="none" w:sz="0" w:space="0" w:color="auto"/>
        <w:right w:val="none" w:sz="0" w:space="0" w:color="auto"/>
      </w:divBdr>
    </w:div>
    <w:div w:id="1940407076">
      <w:bodyDiv w:val="1"/>
      <w:marLeft w:val="0"/>
      <w:marRight w:val="0"/>
      <w:marTop w:val="0"/>
      <w:marBottom w:val="0"/>
      <w:divBdr>
        <w:top w:val="none" w:sz="0" w:space="0" w:color="auto"/>
        <w:left w:val="none" w:sz="0" w:space="0" w:color="auto"/>
        <w:bottom w:val="none" w:sz="0" w:space="0" w:color="auto"/>
        <w:right w:val="none" w:sz="0" w:space="0" w:color="auto"/>
      </w:divBdr>
      <w:divsChild>
        <w:div w:id="620888129">
          <w:marLeft w:val="0"/>
          <w:marRight w:val="0"/>
          <w:marTop w:val="0"/>
          <w:marBottom w:val="0"/>
          <w:divBdr>
            <w:top w:val="none" w:sz="0" w:space="0" w:color="auto"/>
            <w:left w:val="none" w:sz="0" w:space="0" w:color="auto"/>
            <w:bottom w:val="none" w:sz="0" w:space="0" w:color="auto"/>
            <w:right w:val="none" w:sz="0" w:space="0" w:color="auto"/>
          </w:divBdr>
        </w:div>
        <w:div w:id="634262379">
          <w:marLeft w:val="0"/>
          <w:marRight w:val="0"/>
          <w:marTop w:val="0"/>
          <w:marBottom w:val="0"/>
          <w:divBdr>
            <w:top w:val="none" w:sz="0" w:space="0" w:color="auto"/>
            <w:left w:val="none" w:sz="0" w:space="0" w:color="auto"/>
            <w:bottom w:val="none" w:sz="0" w:space="0" w:color="auto"/>
            <w:right w:val="none" w:sz="0" w:space="0" w:color="auto"/>
          </w:divBdr>
        </w:div>
        <w:div w:id="1373965120">
          <w:marLeft w:val="0"/>
          <w:marRight w:val="0"/>
          <w:marTop w:val="0"/>
          <w:marBottom w:val="0"/>
          <w:divBdr>
            <w:top w:val="none" w:sz="0" w:space="0" w:color="auto"/>
            <w:left w:val="none" w:sz="0" w:space="0" w:color="auto"/>
            <w:bottom w:val="none" w:sz="0" w:space="0" w:color="auto"/>
            <w:right w:val="none" w:sz="0" w:space="0" w:color="auto"/>
          </w:divBdr>
        </w:div>
      </w:divsChild>
    </w:div>
    <w:div w:id="1976906716">
      <w:bodyDiv w:val="1"/>
      <w:marLeft w:val="0"/>
      <w:marRight w:val="0"/>
      <w:marTop w:val="0"/>
      <w:marBottom w:val="0"/>
      <w:divBdr>
        <w:top w:val="none" w:sz="0" w:space="0" w:color="auto"/>
        <w:left w:val="none" w:sz="0" w:space="0" w:color="auto"/>
        <w:bottom w:val="none" w:sz="0" w:space="0" w:color="auto"/>
        <w:right w:val="none" w:sz="0" w:space="0" w:color="auto"/>
      </w:divBdr>
      <w:divsChild>
        <w:div w:id="77483665">
          <w:marLeft w:val="0"/>
          <w:marRight w:val="0"/>
          <w:marTop w:val="0"/>
          <w:marBottom w:val="0"/>
          <w:divBdr>
            <w:top w:val="none" w:sz="0" w:space="0" w:color="auto"/>
            <w:left w:val="none" w:sz="0" w:space="0" w:color="auto"/>
            <w:bottom w:val="none" w:sz="0" w:space="0" w:color="auto"/>
            <w:right w:val="none" w:sz="0" w:space="0" w:color="auto"/>
          </w:divBdr>
        </w:div>
        <w:div w:id="1038972979">
          <w:marLeft w:val="0"/>
          <w:marRight w:val="0"/>
          <w:marTop w:val="0"/>
          <w:marBottom w:val="0"/>
          <w:divBdr>
            <w:top w:val="none" w:sz="0" w:space="0" w:color="auto"/>
            <w:left w:val="none" w:sz="0" w:space="0" w:color="auto"/>
            <w:bottom w:val="none" w:sz="0" w:space="0" w:color="auto"/>
            <w:right w:val="none" w:sz="0" w:space="0" w:color="auto"/>
          </w:divBdr>
        </w:div>
        <w:div w:id="1572275397">
          <w:marLeft w:val="0"/>
          <w:marRight w:val="0"/>
          <w:marTop w:val="0"/>
          <w:marBottom w:val="0"/>
          <w:divBdr>
            <w:top w:val="none" w:sz="0" w:space="0" w:color="auto"/>
            <w:left w:val="none" w:sz="0" w:space="0" w:color="auto"/>
            <w:bottom w:val="none" w:sz="0" w:space="0" w:color="auto"/>
            <w:right w:val="none" w:sz="0" w:space="0" w:color="auto"/>
          </w:divBdr>
        </w:div>
      </w:divsChild>
    </w:div>
    <w:div w:id="2002610946">
      <w:bodyDiv w:val="1"/>
      <w:marLeft w:val="0"/>
      <w:marRight w:val="0"/>
      <w:marTop w:val="0"/>
      <w:marBottom w:val="0"/>
      <w:divBdr>
        <w:top w:val="none" w:sz="0" w:space="0" w:color="auto"/>
        <w:left w:val="none" w:sz="0" w:space="0" w:color="auto"/>
        <w:bottom w:val="none" w:sz="0" w:space="0" w:color="auto"/>
        <w:right w:val="none" w:sz="0" w:space="0" w:color="auto"/>
      </w:divBdr>
    </w:div>
    <w:div w:id="2022507078">
      <w:bodyDiv w:val="1"/>
      <w:marLeft w:val="0"/>
      <w:marRight w:val="0"/>
      <w:marTop w:val="0"/>
      <w:marBottom w:val="0"/>
      <w:divBdr>
        <w:top w:val="none" w:sz="0" w:space="0" w:color="auto"/>
        <w:left w:val="none" w:sz="0" w:space="0" w:color="auto"/>
        <w:bottom w:val="none" w:sz="0" w:space="0" w:color="auto"/>
        <w:right w:val="none" w:sz="0" w:space="0" w:color="auto"/>
      </w:divBdr>
    </w:div>
    <w:div w:id="2031250506">
      <w:bodyDiv w:val="1"/>
      <w:marLeft w:val="0"/>
      <w:marRight w:val="0"/>
      <w:marTop w:val="0"/>
      <w:marBottom w:val="0"/>
      <w:divBdr>
        <w:top w:val="none" w:sz="0" w:space="0" w:color="auto"/>
        <w:left w:val="none" w:sz="0" w:space="0" w:color="auto"/>
        <w:bottom w:val="none" w:sz="0" w:space="0" w:color="auto"/>
        <w:right w:val="none" w:sz="0" w:space="0" w:color="auto"/>
      </w:divBdr>
      <w:divsChild>
        <w:div w:id="15929427">
          <w:marLeft w:val="0"/>
          <w:marRight w:val="0"/>
          <w:marTop w:val="0"/>
          <w:marBottom w:val="0"/>
          <w:divBdr>
            <w:top w:val="none" w:sz="0" w:space="0" w:color="auto"/>
            <w:left w:val="none" w:sz="0" w:space="0" w:color="auto"/>
            <w:bottom w:val="none" w:sz="0" w:space="0" w:color="auto"/>
            <w:right w:val="none" w:sz="0" w:space="0" w:color="auto"/>
          </w:divBdr>
        </w:div>
        <w:div w:id="166021656">
          <w:marLeft w:val="0"/>
          <w:marRight w:val="0"/>
          <w:marTop w:val="0"/>
          <w:marBottom w:val="0"/>
          <w:divBdr>
            <w:top w:val="none" w:sz="0" w:space="0" w:color="auto"/>
            <w:left w:val="none" w:sz="0" w:space="0" w:color="auto"/>
            <w:bottom w:val="none" w:sz="0" w:space="0" w:color="auto"/>
            <w:right w:val="none" w:sz="0" w:space="0" w:color="auto"/>
          </w:divBdr>
        </w:div>
        <w:div w:id="549655543">
          <w:marLeft w:val="0"/>
          <w:marRight w:val="0"/>
          <w:marTop w:val="0"/>
          <w:marBottom w:val="0"/>
          <w:divBdr>
            <w:top w:val="none" w:sz="0" w:space="0" w:color="auto"/>
            <w:left w:val="none" w:sz="0" w:space="0" w:color="auto"/>
            <w:bottom w:val="none" w:sz="0" w:space="0" w:color="auto"/>
            <w:right w:val="none" w:sz="0" w:space="0" w:color="auto"/>
          </w:divBdr>
        </w:div>
        <w:div w:id="1115520760">
          <w:marLeft w:val="0"/>
          <w:marRight w:val="0"/>
          <w:marTop w:val="0"/>
          <w:marBottom w:val="0"/>
          <w:divBdr>
            <w:top w:val="none" w:sz="0" w:space="0" w:color="auto"/>
            <w:left w:val="none" w:sz="0" w:space="0" w:color="auto"/>
            <w:bottom w:val="none" w:sz="0" w:space="0" w:color="auto"/>
            <w:right w:val="none" w:sz="0" w:space="0" w:color="auto"/>
          </w:divBdr>
          <w:divsChild>
            <w:div w:id="1836719424">
              <w:marLeft w:val="0"/>
              <w:marRight w:val="0"/>
              <w:marTop w:val="0"/>
              <w:marBottom w:val="0"/>
              <w:divBdr>
                <w:top w:val="none" w:sz="0" w:space="0" w:color="auto"/>
                <w:left w:val="none" w:sz="0" w:space="0" w:color="auto"/>
                <w:bottom w:val="none" w:sz="0" w:space="0" w:color="auto"/>
                <w:right w:val="none" w:sz="0" w:space="0" w:color="auto"/>
              </w:divBdr>
            </w:div>
          </w:divsChild>
        </w:div>
        <w:div w:id="1277909004">
          <w:marLeft w:val="0"/>
          <w:marRight w:val="0"/>
          <w:marTop w:val="0"/>
          <w:marBottom w:val="0"/>
          <w:divBdr>
            <w:top w:val="none" w:sz="0" w:space="0" w:color="auto"/>
            <w:left w:val="none" w:sz="0" w:space="0" w:color="auto"/>
            <w:bottom w:val="none" w:sz="0" w:space="0" w:color="auto"/>
            <w:right w:val="none" w:sz="0" w:space="0" w:color="auto"/>
          </w:divBdr>
          <w:divsChild>
            <w:div w:id="308634376">
              <w:marLeft w:val="0"/>
              <w:marRight w:val="0"/>
              <w:marTop w:val="0"/>
              <w:marBottom w:val="0"/>
              <w:divBdr>
                <w:top w:val="none" w:sz="0" w:space="0" w:color="auto"/>
                <w:left w:val="none" w:sz="0" w:space="0" w:color="auto"/>
                <w:bottom w:val="none" w:sz="0" w:space="0" w:color="auto"/>
                <w:right w:val="none" w:sz="0" w:space="0" w:color="auto"/>
              </w:divBdr>
            </w:div>
          </w:divsChild>
        </w:div>
        <w:div w:id="1387220080">
          <w:marLeft w:val="0"/>
          <w:marRight w:val="0"/>
          <w:marTop w:val="0"/>
          <w:marBottom w:val="0"/>
          <w:divBdr>
            <w:top w:val="none" w:sz="0" w:space="0" w:color="auto"/>
            <w:left w:val="none" w:sz="0" w:space="0" w:color="auto"/>
            <w:bottom w:val="none" w:sz="0" w:space="0" w:color="auto"/>
            <w:right w:val="none" w:sz="0" w:space="0" w:color="auto"/>
          </w:divBdr>
        </w:div>
        <w:div w:id="1843739622">
          <w:marLeft w:val="0"/>
          <w:marRight w:val="0"/>
          <w:marTop w:val="0"/>
          <w:marBottom w:val="0"/>
          <w:divBdr>
            <w:top w:val="none" w:sz="0" w:space="0" w:color="auto"/>
            <w:left w:val="none" w:sz="0" w:space="0" w:color="auto"/>
            <w:bottom w:val="none" w:sz="0" w:space="0" w:color="auto"/>
            <w:right w:val="none" w:sz="0" w:space="0" w:color="auto"/>
          </w:divBdr>
          <w:divsChild>
            <w:div w:id="120652266">
              <w:marLeft w:val="0"/>
              <w:marRight w:val="0"/>
              <w:marTop w:val="0"/>
              <w:marBottom w:val="0"/>
              <w:divBdr>
                <w:top w:val="none" w:sz="0" w:space="0" w:color="auto"/>
                <w:left w:val="none" w:sz="0" w:space="0" w:color="auto"/>
                <w:bottom w:val="none" w:sz="0" w:space="0" w:color="auto"/>
                <w:right w:val="none" w:sz="0" w:space="0" w:color="auto"/>
              </w:divBdr>
            </w:div>
          </w:divsChild>
        </w:div>
        <w:div w:id="2138209609">
          <w:marLeft w:val="0"/>
          <w:marRight w:val="0"/>
          <w:marTop w:val="0"/>
          <w:marBottom w:val="0"/>
          <w:divBdr>
            <w:top w:val="none" w:sz="0" w:space="0" w:color="auto"/>
            <w:left w:val="none" w:sz="0" w:space="0" w:color="auto"/>
            <w:bottom w:val="none" w:sz="0" w:space="0" w:color="auto"/>
            <w:right w:val="none" w:sz="0" w:space="0" w:color="auto"/>
          </w:divBdr>
        </w:div>
      </w:divsChild>
    </w:div>
    <w:div w:id="205608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edia.mercedes-benz.pt/" TargetMode="External"/><Relationship Id="rId2" Type="http://schemas.openxmlformats.org/officeDocument/2006/relationships/customXml" Target="../customXml/item2.xml"/><Relationship Id="rId16" Type="http://schemas.openxmlformats.org/officeDocument/2006/relationships/hyperlink" Target="https://media.mercedes-benz.pt/best-performer-no-euro-ncap-o-novo-cla-eletrico-e-o-automovel-mais-seguro-testado-em-2025/"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pt/mercedes-benz-cla-eleito-car-of-the-year-2026-na-europ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11D7ABB03E7A4C80F893C5FECB2767" ma:contentTypeVersion="15" ma:contentTypeDescription="Create a new document." ma:contentTypeScope="" ma:versionID="b94388f9b0e52226dfd3172a8b0aaf07">
  <xsd:schema xmlns:xsd="http://www.w3.org/2001/XMLSchema" xmlns:xs="http://www.w3.org/2001/XMLSchema" xmlns:p="http://schemas.microsoft.com/office/2006/metadata/properties" xmlns:ns2="ea635a72-802c-4bdc-8cf7-731d52a6a156" xmlns:ns3="bd81e25e-0b27-4a24-a9b3-4fabb54924f6" targetNamespace="http://schemas.microsoft.com/office/2006/metadata/properties" ma:root="true" ma:fieldsID="c9b51d5cedc7ffb08876554bc8137fd0" ns2:_="" ns3:_="">
    <xsd:import namespace="ea635a72-802c-4bdc-8cf7-731d52a6a156"/>
    <xsd:import namespace="bd81e25e-0b27-4a24-a9b3-4fabb54924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35a72-802c-4bdc-8cf7-731d52a6a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1e25e-0b27-4a24-a9b3-4fabb54924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d64ae3-e538-4592-928c-e51f9fb21554}" ma:internalName="TaxCatchAll" ma:showField="CatchAllData" ma:web="bd81e25e-0b27-4a24-a9b3-4fabb54924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d81e25e-0b27-4a24-a9b3-4fabb54924f6" xsi:nil="true"/>
    <lcf76f155ced4ddcb4097134ff3c332f xmlns="ea635a72-802c-4bdc-8cf7-731d52a6a1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A361A4-6C89-4C41-BE6B-E05DE4E29841}">
  <ds:schemaRefs>
    <ds:schemaRef ds:uri="http://schemas.microsoft.com/sharepoint/v3/contenttype/forms"/>
  </ds:schemaRefs>
</ds:datastoreItem>
</file>

<file path=customXml/itemProps2.xml><?xml version="1.0" encoding="utf-8"?>
<ds:datastoreItem xmlns:ds="http://schemas.openxmlformats.org/officeDocument/2006/customXml" ds:itemID="{092C515F-3CF4-4DB7-B66F-84BC5D1CD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35a72-802c-4bdc-8cf7-731d52a6a156"/>
    <ds:schemaRef ds:uri="bd81e25e-0b27-4a24-a9b3-4fabb5492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7C059-5EB5-4E4A-AE7D-093EDD5C907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63CF77F9-2399-4BE4-A02E-0C67CED4F4C3}">
  <ds:schemaRefs>
    <ds:schemaRef ds:uri="http://schemas.microsoft.com/office/2006/metadata/properties"/>
    <ds:schemaRef ds:uri="http://schemas.microsoft.com/office/infopath/2007/PartnerControls"/>
    <ds:schemaRef ds:uri="bd81e25e-0b27-4a24-a9b3-4fabb54924f6"/>
    <ds:schemaRef ds:uri="ea635a72-802c-4bdc-8cf7-731d52a6a156"/>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3</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Press Information</vt:lpstr>
    </vt:vector>
  </TitlesOfParts>
  <Company>Mercedes-Benz AG</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Antonio, Rita (140-Extern-Rita)</cp:lastModifiedBy>
  <cp:revision>4</cp:revision>
  <cp:lastPrinted>2026-01-23T13:04:00Z</cp:lastPrinted>
  <dcterms:created xsi:type="dcterms:W3CDTF">2026-01-23T13:02:00Z</dcterms:created>
  <dcterms:modified xsi:type="dcterms:W3CDTF">2026-01-23T13:24:00Z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2023-05-24T14:25:07Z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c751e25d-1c74-459f-9f2f-069f8206a69d</vt:lpwstr>
  </property>
  <property fmtid="{D5CDD505-2E9C-101B-9397-08002B2CF9AE}" pid="8" name="MSIP_Label_924dbb1d-991d-4bbd-aad5-33bac1d8ffaf_ContentBits">
    <vt:lpwstr>1</vt:lpwstr>
  </property>
  <property fmtid="{D5CDD505-2E9C-101B-9397-08002B2CF9AE}" pid="9" name="ContentTypeId">
    <vt:lpwstr>0x0101000E11D7ABB03E7A4C80F893C5FECB2767</vt:lpwstr>
  </property>
  <property fmtid="{D5CDD505-2E9C-101B-9397-08002B2CF9AE}" pid="10" name="MediaServiceImageTags">
    <vt:lpwstr/>
  </property>
</Properties>
</file>